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54A358" w14:textId="77777777" w:rsidR="00763CA1" w:rsidRDefault="00763CA1" w:rsidP="00486AC8">
      <w:pPr>
        <w:spacing w:after="0" w:line="240" w:lineRule="auto"/>
        <w:rPr>
          <w:rFonts w:ascii="Times New Roman" w:hAnsi="Times New Roman" w:cs="Times New Roman"/>
          <w:color w:val="000000"/>
          <w:szCs w:val="20"/>
        </w:rPr>
      </w:pPr>
    </w:p>
    <w:tbl>
      <w:tblPr>
        <w:tblW w:w="0" w:type="auto"/>
        <w:tblLook w:val="04A0" w:firstRow="1" w:lastRow="0" w:firstColumn="1" w:lastColumn="0" w:noHBand="0" w:noVBand="1"/>
      </w:tblPr>
      <w:tblGrid>
        <w:gridCol w:w="636"/>
        <w:gridCol w:w="2446"/>
        <w:gridCol w:w="3434"/>
        <w:gridCol w:w="2546"/>
      </w:tblGrid>
      <w:tr w:rsidR="00763CA1" w14:paraId="0DA333D0" w14:textId="77777777" w:rsidTr="00375BC1">
        <w:tc>
          <w:tcPr>
            <w:tcW w:w="3082" w:type="dxa"/>
            <w:gridSpan w:val="2"/>
            <w:vAlign w:val="center"/>
          </w:tcPr>
          <w:p w14:paraId="6B0B2DB3" w14:textId="77777777" w:rsidR="00763CA1" w:rsidRDefault="00763CA1" w:rsidP="00375BC1">
            <w:pPr>
              <w:jc w:val="center"/>
            </w:pPr>
            <w:r>
              <w:rPr>
                <w:noProof/>
                <w:lang w:eastAsia="hr-HR"/>
              </w:rPr>
              <w:drawing>
                <wp:inline distT="0" distB="0" distL="0" distR="0" wp14:anchorId="3A32A483" wp14:editId="43DE046A">
                  <wp:extent cx="249381" cy="32986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20px-Coat_of_arms_of_Croatia.svg.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2110" cy="359928"/>
                          </a:xfrm>
                          <a:prstGeom prst="rect">
                            <a:avLst/>
                          </a:prstGeom>
                        </pic:spPr>
                      </pic:pic>
                    </a:graphicData>
                  </a:graphic>
                </wp:inline>
              </w:drawing>
            </w:r>
          </w:p>
        </w:tc>
        <w:tc>
          <w:tcPr>
            <w:tcW w:w="3434" w:type="dxa"/>
            <w:vAlign w:val="center"/>
          </w:tcPr>
          <w:p w14:paraId="26E517DA" w14:textId="77777777" w:rsidR="00763CA1" w:rsidRDefault="00763CA1" w:rsidP="00375BC1"/>
        </w:tc>
        <w:tc>
          <w:tcPr>
            <w:tcW w:w="2546" w:type="dxa"/>
            <w:vMerge w:val="restart"/>
            <w:vAlign w:val="center"/>
          </w:tcPr>
          <w:p w14:paraId="3DD0C85C" w14:textId="77777777" w:rsidR="00763CA1" w:rsidRDefault="00763CA1" w:rsidP="00375BC1">
            <w:r>
              <w:rPr>
                <w:noProof/>
                <w:lang w:eastAsia="hr-HR"/>
              </w:rPr>
              <w:drawing>
                <wp:inline distT="0" distB="0" distL="0" distR="0" wp14:anchorId="375C33A5" wp14:editId="67361250">
                  <wp:extent cx="1452144" cy="4453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manji.png"/>
                          <pic:cNvPicPr/>
                        </pic:nvPicPr>
                        <pic:blipFill>
                          <a:blip r:embed="rId13">
                            <a:extLst>
                              <a:ext uri="{28A0092B-C50C-407E-A947-70E740481C1C}">
                                <a14:useLocalDpi xmlns:a14="http://schemas.microsoft.com/office/drawing/2010/main" val="0"/>
                              </a:ext>
                            </a:extLst>
                          </a:blip>
                          <a:stretch>
                            <a:fillRect/>
                          </a:stretch>
                        </pic:blipFill>
                        <pic:spPr>
                          <a:xfrm>
                            <a:off x="0" y="0"/>
                            <a:ext cx="1498390" cy="459507"/>
                          </a:xfrm>
                          <a:prstGeom prst="rect">
                            <a:avLst/>
                          </a:prstGeom>
                        </pic:spPr>
                      </pic:pic>
                    </a:graphicData>
                  </a:graphic>
                </wp:inline>
              </w:drawing>
            </w:r>
          </w:p>
        </w:tc>
      </w:tr>
      <w:tr w:rsidR="00763CA1" w14:paraId="0E500852" w14:textId="77777777" w:rsidTr="00375BC1">
        <w:tc>
          <w:tcPr>
            <w:tcW w:w="3082" w:type="dxa"/>
            <w:gridSpan w:val="2"/>
            <w:vAlign w:val="center"/>
          </w:tcPr>
          <w:p w14:paraId="4907637E" w14:textId="77777777" w:rsidR="00763CA1" w:rsidRPr="00F403FB" w:rsidRDefault="00763CA1" w:rsidP="00375BC1">
            <w:pPr>
              <w:autoSpaceDE w:val="0"/>
              <w:autoSpaceDN w:val="0"/>
              <w:adjustRightInd w:val="0"/>
              <w:spacing w:before="120"/>
              <w:rPr>
                <w:rFonts w:ascii="Times New Roman" w:hAnsi="Times New Roman" w:cs="Times New Roman"/>
              </w:rPr>
            </w:pPr>
            <w:r w:rsidRPr="00F403FB">
              <w:rPr>
                <w:rFonts w:ascii="Times New Roman" w:hAnsi="Times New Roman" w:cs="Times New Roman"/>
              </w:rPr>
              <w:ptab w:relativeTo="margin" w:alignment="left" w:leader="none"/>
            </w:r>
            <w:r w:rsidRPr="00F403FB">
              <w:rPr>
                <w:rFonts w:ascii="Times New Roman" w:hAnsi="Times New Roman" w:cs="Times New Roman"/>
              </w:rPr>
              <w:ptab w:relativeTo="margin" w:alignment="left" w:leader="none"/>
            </w:r>
            <w:r w:rsidRPr="00F403FB">
              <w:rPr>
                <w:rFonts w:ascii="Times New Roman" w:hAnsi="Times New Roman" w:cs="Times New Roman"/>
              </w:rPr>
              <w:t>REPUBLIKA HRVATSKA</w:t>
            </w:r>
          </w:p>
          <w:p w14:paraId="3B80A3B4" w14:textId="77777777" w:rsidR="00763CA1" w:rsidRPr="00CD218A" w:rsidRDefault="00763CA1" w:rsidP="00375BC1">
            <w:pPr>
              <w:autoSpaceDE w:val="0"/>
              <w:autoSpaceDN w:val="0"/>
              <w:adjustRightInd w:val="0"/>
              <w:rPr>
                <w:rFonts w:ascii="Times New Roman" w:hAnsi="Times New Roman" w:cs="Times New Roman"/>
              </w:rPr>
            </w:pPr>
            <w:r w:rsidRPr="00F403FB">
              <w:rPr>
                <w:rFonts w:ascii="Times New Roman" w:hAnsi="Times New Roman" w:cs="Times New Roman"/>
              </w:rPr>
              <w:t>KARLOVAČKA ŽUPANIJA</w:t>
            </w:r>
          </w:p>
        </w:tc>
        <w:tc>
          <w:tcPr>
            <w:tcW w:w="3434" w:type="dxa"/>
            <w:vAlign w:val="center"/>
          </w:tcPr>
          <w:p w14:paraId="5114FC71" w14:textId="77777777" w:rsidR="00763CA1" w:rsidRDefault="00763CA1" w:rsidP="00375BC1"/>
        </w:tc>
        <w:tc>
          <w:tcPr>
            <w:tcW w:w="2546" w:type="dxa"/>
            <w:vMerge/>
            <w:vAlign w:val="center"/>
          </w:tcPr>
          <w:p w14:paraId="2D2562E7" w14:textId="77777777" w:rsidR="00763CA1" w:rsidRDefault="00763CA1" w:rsidP="00375BC1"/>
        </w:tc>
      </w:tr>
      <w:tr w:rsidR="00763CA1" w14:paraId="1C13AF23" w14:textId="77777777" w:rsidTr="00375BC1">
        <w:tc>
          <w:tcPr>
            <w:tcW w:w="636" w:type="dxa"/>
            <w:vAlign w:val="center"/>
          </w:tcPr>
          <w:p w14:paraId="2F5BE172" w14:textId="77777777" w:rsidR="00763CA1" w:rsidRDefault="00763CA1" w:rsidP="00375BC1">
            <w:r>
              <w:rPr>
                <w:noProof/>
                <w:lang w:eastAsia="hr-HR"/>
              </w:rPr>
              <w:drawing>
                <wp:inline distT="0" distB="0" distL="0" distR="0" wp14:anchorId="20696AF2" wp14:editId="07387E44">
                  <wp:extent cx="267194" cy="30282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b-boja_manja.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6839" cy="313751"/>
                          </a:xfrm>
                          <a:prstGeom prst="rect">
                            <a:avLst/>
                          </a:prstGeom>
                        </pic:spPr>
                      </pic:pic>
                    </a:graphicData>
                  </a:graphic>
                </wp:inline>
              </w:drawing>
            </w:r>
          </w:p>
        </w:tc>
        <w:tc>
          <w:tcPr>
            <w:tcW w:w="2446" w:type="dxa"/>
            <w:vAlign w:val="center"/>
          </w:tcPr>
          <w:p w14:paraId="72E499F8" w14:textId="77777777" w:rsidR="00763CA1" w:rsidRDefault="00763CA1" w:rsidP="00375BC1">
            <w:r w:rsidRPr="00F403FB">
              <w:rPr>
                <w:rFonts w:ascii="Times New Roman" w:hAnsi="Times New Roman" w:cs="Times New Roman"/>
              </w:rPr>
              <w:t>GRAD KARLOVAC</w:t>
            </w:r>
          </w:p>
        </w:tc>
        <w:tc>
          <w:tcPr>
            <w:tcW w:w="3434" w:type="dxa"/>
            <w:vAlign w:val="center"/>
          </w:tcPr>
          <w:p w14:paraId="46F3AAD7" w14:textId="77777777" w:rsidR="00763CA1" w:rsidRDefault="00763CA1" w:rsidP="00375BC1"/>
        </w:tc>
        <w:tc>
          <w:tcPr>
            <w:tcW w:w="2546" w:type="dxa"/>
            <w:vMerge/>
            <w:vAlign w:val="center"/>
          </w:tcPr>
          <w:p w14:paraId="0CEDDBBE" w14:textId="77777777" w:rsidR="00763CA1" w:rsidRDefault="00763CA1" w:rsidP="00375BC1"/>
        </w:tc>
      </w:tr>
    </w:tbl>
    <w:p w14:paraId="57A98B81" w14:textId="5F1DCD2A" w:rsidR="00763CA1" w:rsidRDefault="00763CA1" w:rsidP="00486AC8">
      <w:pPr>
        <w:spacing w:after="0" w:line="240" w:lineRule="auto"/>
        <w:rPr>
          <w:rFonts w:ascii="Times New Roman" w:hAnsi="Times New Roman" w:cs="Times New Roman"/>
          <w:color w:val="000000"/>
          <w:szCs w:val="20"/>
        </w:rPr>
      </w:pPr>
    </w:p>
    <w:p w14:paraId="4BFB02B7" w14:textId="77777777" w:rsidR="00763CA1" w:rsidRDefault="00763CA1" w:rsidP="00486AC8">
      <w:pPr>
        <w:spacing w:after="0" w:line="240" w:lineRule="auto"/>
        <w:rPr>
          <w:rFonts w:ascii="Times New Roman" w:hAnsi="Times New Roman" w:cs="Times New Roman"/>
          <w:color w:val="000000"/>
          <w:szCs w:val="20"/>
        </w:rPr>
      </w:pPr>
    </w:p>
    <w:p w14:paraId="756360D0" w14:textId="505B3FC0" w:rsidR="004F2D1A" w:rsidRDefault="00902BBB" w:rsidP="00486AC8">
      <w:pPr>
        <w:spacing w:after="0" w:line="240" w:lineRule="auto"/>
        <w:rPr>
          <w:rFonts w:ascii="Times New Roman" w:hAnsi="Times New Roman" w:cs="Times New Roman"/>
          <w:color w:val="000000"/>
          <w:szCs w:val="20"/>
        </w:rPr>
      </w:pPr>
      <w:r>
        <w:rPr>
          <w:rFonts w:ascii="Times New Roman" w:hAnsi="Times New Roman" w:cs="Times New Roman"/>
          <w:color w:val="000000"/>
          <w:szCs w:val="20"/>
        </w:rPr>
        <w:t>GRADSKO VIJEĆE</w:t>
      </w:r>
    </w:p>
    <w:p w14:paraId="664D8B4F" w14:textId="7769C035" w:rsidR="00562D13" w:rsidRPr="00562D13" w:rsidRDefault="00562D13" w:rsidP="00562D13">
      <w:pPr>
        <w:rPr>
          <w:rFonts w:ascii="Times New Roman" w:hAnsi="Times New Roman" w:cs="Times New Roman"/>
          <w:iCs/>
        </w:rPr>
      </w:pPr>
      <w:r w:rsidRPr="00562D13">
        <w:rPr>
          <w:rFonts w:ascii="Times New Roman" w:hAnsi="Times New Roman" w:cs="Times New Roman"/>
        </w:rPr>
        <w:t>GRADA KARLOVCA</w:t>
      </w:r>
      <w:r w:rsidRPr="00562D13">
        <w:rPr>
          <w:rFonts w:ascii="Times New Roman" w:hAnsi="Times New Roman" w:cs="Times New Roman"/>
        </w:rPr>
        <w:tab/>
      </w:r>
      <w:r w:rsidRPr="00562D13">
        <w:rPr>
          <w:rFonts w:ascii="Times New Roman" w:hAnsi="Times New Roman" w:cs="Times New Roman"/>
        </w:rPr>
        <w:tab/>
      </w:r>
      <w:r w:rsidRPr="00562D13">
        <w:rPr>
          <w:rFonts w:ascii="Times New Roman" w:hAnsi="Times New Roman" w:cs="Times New Roman"/>
        </w:rPr>
        <w:tab/>
        <w:t xml:space="preserve">        </w:t>
      </w:r>
      <w:r w:rsidRPr="00562D13">
        <w:rPr>
          <w:rFonts w:ascii="Times New Roman" w:hAnsi="Times New Roman" w:cs="Times New Roman"/>
        </w:rPr>
        <w:tab/>
      </w:r>
      <w:r w:rsidRPr="00562D13">
        <w:rPr>
          <w:rFonts w:ascii="Times New Roman" w:hAnsi="Times New Roman" w:cs="Times New Roman"/>
        </w:rPr>
        <w:tab/>
      </w:r>
      <w:r w:rsidRPr="00562D13">
        <w:rPr>
          <w:rFonts w:ascii="Times New Roman" w:hAnsi="Times New Roman" w:cs="Times New Roman"/>
        </w:rPr>
        <w:tab/>
      </w:r>
      <w:r>
        <w:rPr>
          <w:rFonts w:ascii="Times New Roman" w:hAnsi="Times New Roman" w:cs="Times New Roman"/>
        </w:rPr>
        <w:tab/>
      </w:r>
      <w:r w:rsidRPr="00562D13">
        <w:rPr>
          <w:rFonts w:ascii="Times New Roman" w:hAnsi="Times New Roman" w:cs="Times New Roman"/>
        </w:rPr>
        <w:t>PRIJEDLOG</w:t>
      </w:r>
    </w:p>
    <w:p w14:paraId="0CF8A9B1" w14:textId="77777777" w:rsidR="00CF196C" w:rsidRDefault="00CF196C" w:rsidP="00562D13">
      <w:pPr>
        <w:pStyle w:val="Naslov1"/>
        <w:rPr>
          <w:b/>
          <w:i w:val="0"/>
          <w:sz w:val="22"/>
          <w:szCs w:val="22"/>
        </w:rPr>
      </w:pPr>
    </w:p>
    <w:p w14:paraId="67D6CEFB" w14:textId="77777777" w:rsidR="00562D13" w:rsidRPr="00562D13" w:rsidRDefault="00562D13" w:rsidP="00562D13">
      <w:pPr>
        <w:pStyle w:val="Naslov1"/>
        <w:rPr>
          <w:b/>
          <w:i w:val="0"/>
          <w:sz w:val="22"/>
          <w:szCs w:val="22"/>
        </w:rPr>
      </w:pPr>
      <w:r w:rsidRPr="00562D13">
        <w:rPr>
          <w:b/>
          <w:i w:val="0"/>
          <w:sz w:val="22"/>
          <w:szCs w:val="22"/>
        </w:rPr>
        <w:t xml:space="preserve">Z  A  P  I  S  N  I  K </w:t>
      </w:r>
    </w:p>
    <w:p w14:paraId="0F86B1C6" w14:textId="312364AE" w:rsidR="0020245A" w:rsidRPr="005F198D" w:rsidRDefault="0020245A" w:rsidP="0020245A">
      <w:pPr>
        <w:pStyle w:val="Naslov1"/>
        <w:jc w:val="both"/>
        <w:rPr>
          <w:i w:val="0"/>
          <w:sz w:val="22"/>
          <w:szCs w:val="22"/>
        </w:rPr>
      </w:pPr>
      <w:r>
        <w:rPr>
          <w:i w:val="0"/>
          <w:sz w:val="22"/>
          <w:szCs w:val="22"/>
        </w:rPr>
        <w:t>sa  40</w:t>
      </w:r>
      <w:r w:rsidRPr="0020245A">
        <w:rPr>
          <w:i w:val="0"/>
          <w:sz w:val="22"/>
          <w:szCs w:val="22"/>
        </w:rPr>
        <w:t xml:space="preserve">. sjednice Gradskog </w:t>
      </w:r>
      <w:r w:rsidRPr="005F198D">
        <w:rPr>
          <w:i w:val="0"/>
          <w:sz w:val="22"/>
          <w:szCs w:val="22"/>
        </w:rPr>
        <w:t>vije</w:t>
      </w:r>
      <w:r w:rsidR="00104BDF">
        <w:rPr>
          <w:i w:val="0"/>
          <w:sz w:val="22"/>
          <w:szCs w:val="22"/>
        </w:rPr>
        <w:t>ća grada Karlovca održane dana  24</w:t>
      </w:r>
      <w:r w:rsidRPr="005F198D">
        <w:rPr>
          <w:i w:val="0"/>
          <w:sz w:val="22"/>
          <w:szCs w:val="22"/>
        </w:rPr>
        <w:t>. s</w:t>
      </w:r>
      <w:r w:rsidR="00104BDF">
        <w:rPr>
          <w:i w:val="0"/>
          <w:sz w:val="22"/>
          <w:szCs w:val="22"/>
        </w:rPr>
        <w:t>tudenoga</w:t>
      </w:r>
      <w:r w:rsidRPr="005F198D">
        <w:rPr>
          <w:i w:val="0"/>
          <w:sz w:val="22"/>
          <w:szCs w:val="22"/>
        </w:rPr>
        <w:t xml:space="preserve"> 2020. godine, s početkom u 09,00 sati </w:t>
      </w:r>
      <w:r w:rsidRPr="005F198D">
        <w:rPr>
          <w:bCs/>
          <w:i w:val="0"/>
          <w:sz w:val="22"/>
          <w:szCs w:val="22"/>
        </w:rPr>
        <w:t xml:space="preserve">putem Microsoft teams programa. </w:t>
      </w:r>
    </w:p>
    <w:p w14:paraId="3D5EAEA7" w14:textId="77777777" w:rsidR="0020245A" w:rsidRPr="005F198D" w:rsidRDefault="0020245A" w:rsidP="0020245A">
      <w:pPr>
        <w:spacing w:after="0" w:line="240" w:lineRule="auto"/>
        <w:jc w:val="both"/>
        <w:rPr>
          <w:rFonts w:ascii="Times New Roman" w:hAnsi="Times New Roman" w:cs="Times New Roman"/>
        </w:rPr>
      </w:pPr>
    </w:p>
    <w:p w14:paraId="11146A18" w14:textId="3969C8D8" w:rsidR="00562D13" w:rsidRPr="005F198D" w:rsidRDefault="0020245A" w:rsidP="00562D13">
      <w:pPr>
        <w:jc w:val="both"/>
        <w:rPr>
          <w:rFonts w:ascii="Times New Roman" w:hAnsi="Times New Roman" w:cs="Times New Roman"/>
          <w:iCs/>
        </w:rPr>
      </w:pPr>
      <w:r w:rsidRPr="005F198D">
        <w:rPr>
          <w:rFonts w:ascii="Times New Roman" w:hAnsi="Times New Roman" w:cs="Times New Roman"/>
          <w:iCs/>
        </w:rPr>
        <w:t xml:space="preserve">ČLANOVI </w:t>
      </w:r>
      <w:r w:rsidRPr="005F198D">
        <w:rPr>
          <w:rFonts w:ascii="Times New Roman" w:hAnsi="Times New Roman" w:cs="Times New Roman"/>
        </w:rPr>
        <w:t xml:space="preserve">GRADSKOG VIJEĆA GRADA KARLOVCA </w:t>
      </w:r>
      <w:r w:rsidRPr="005F198D">
        <w:rPr>
          <w:rFonts w:ascii="Times New Roman" w:hAnsi="Times New Roman" w:cs="Times New Roman"/>
          <w:iCs/>
        </w:rPr>
        <w:t xml:space="preserve"> koji su sudjelovali u radu sjednice </w:t>
      </w:r>
      <w:r w:rsidRPr="005F198D">
        <w:rPr>
          <w:rFonts w:ascii="Times New Roman" w:hAnsi="Times New Roman" w:cs="Times New Roman"/>
          <w:bCs/>
        </w:rPr>
        <w:t>putem Microsoft teams programa</w:t>
      </w:r>
      <w:r w:rsidRPr="005F198D">
        <w:rPr>
          <w:rFonts w:ascii="Times New Roman" w:hAnsi="Times New Roman" w:cs="Times New Roman"/>
          <w:iCs/>
        </w:rPr>
        <w:t xml:space="preserve">: </w:t>
      </w:r>
      <w:r w:rsidR="00562D13" w:rsidRPr="005F198D">
        <w:rPr>
          <w:rFonts w:ascii="Times New Roman" w:hAnsi="Times New Roman" w:cs="Times New Roman"/>
          <w:iCs/>
        </w:rPr>
        <w:t xml:space="preserve">Josip Čavlović, Darko Križanić, Želimir Feitl, Matija Furač, Goran Franković, Martina Kostolanji, Čedomir Tatalović, Anita Bolarići </w:t>
      </w:r>
      <w:r w:rsidR="0097539E">
        <w:rPr>
          <w:rFonts w:ascii="Times New Roman" w:hAnsi="Times New Roman" w:cs="Times New Roman"/>
          <w:iCs/>
        </w:rPr>
        <w:t>,</w:t>
      </w:r>
      <w:r w:rsidR="00562D13" w:rsidRPr="005F198D">
        <w:rPr>
          <w:rFonts w:ascii="Times New Roman" w:hAnsi="Times New Roman" w:cs="Times New Roman"/>
          <w:iCs/>
        </w:rPr>
        <w:t xml:space="preserve"> Filip Jarnević, Alen Čujko, Danica Golubić, Boro Mrkalj, Marija Pavičić, Dubravko Stavljenić, </w:t>
      </w:r>
      <w:r w:rsidR="0097539E">
        <w:rPr>
          <w:rFonts w:ascii="Times New Roman" w:hAnsi="Times New Roman" w:cs="Times New Roman"/>
          <w:iCs/>
        </w:rPr>
        <w:t xml:space="preserve"> </w:t>
      </w:r>
      <w:r w:rsidR="00562D13" w:rsidRPr="005F198D">
        <w:rPr>
          <w:rFonts w:ascii="Times New Roman" w:hAnsi="Times New Roman" w:cs="Times New Roman"/>
          <w:iCs/>
        </w:rPr>
        <w:t xml:space="preserve">Željko Štajcer, Dragica Malović, </w:t>
      </w:r>
      <w:r w:rsidR="0097539E">
        <w:rPr>
          <w:rFonts w:ascii="Times New Roman" w:hAnsi="Times New Roman" w:cs="Times New Roman"/>
          <w:iCs/>
        </w:rPr>
        <w:t>Marijan Fudurić, Zoran Vučinić,</w:t>
      </w:r>
      <w:r w:rsidR="00562D13" w:rsidRPr="005F198D">
        <w:rPr>
          <w:rFonts w:ascii="Times New Roman" w:hAnsi="Times New Roman" w:cs="Times New Roman"/>
          <w:iCs/>
        </w:rPr>
        <w:t xml:space="preserve"> Dubravko Golubić</w:t>
      </w:r>
      <w:r w:rsidR="005F198D" w:rsidRPr="005F198D">
        <w:rPr>
          <w:rFonts w:ascii="Times New Roman" w:hAnsi="Times New Roman" w:cs="Times New Roman"/>
          <w:iCs/>
        </w:rPr>
        <w:t xml:space="preserve">, </w:t>
      </w:r>
      <w:r w:rsidR="000742FA">
        <w:rPr>
          <w:rFonts w:ascii="Times New Roman" w:hAnsi="Times New Roman" w:cs="Times New Roman"/>
          <w:iCs/>
        </w:rPr>
        <w:t xml:space="preserve">Tihomir Ivšić, </w:t>
      </w:r>
      <w:r w:rsidR="00562D13" w:rsidRPr="005F198D">
        <w:rPr>
          <w:rFonts w:ascii="Times New Roman" w:hAnsi="Times New Roman" w:cs="Times New Roman"/>
          <w:iCs/>
        </w:rPr>
        <w:t>i Renato Humić.</w:t>
      </w:r>
    </w:p>
    <w:p w14:paraId="359040C2" w14:textId="77777777" w:rsidR="0020245A" w:rsidRPr="005F198D" w:rsidRDefault="0020245A" w:rsidP="0020245A">
      <w:pPr>
        <w:spacing w:after="0" w:line="240" w:lineRule="auto"/>
        <w:jc w:val="both"/>
        <w:rPr>
          <w:rFonts w:ascii="Times New Roman" w:hAnsi="Times New Roman" w:cs="Times New Roman"/>
          <w:iCs/>
        </w:rPr>
      </w:pPr>
    </w:p>
    <w:p w14:paraId="7D2EF001" w14:textId="4E72D16B" w:rsidR="0020245A" w:rsidRPr="002B596C" w:rsidRDefault="00572D7B" w:rsidP="0020245A">
      <w:pPr>
        <w:spacing w:after="0" w:line="240" w:lineRule="auto"/>
        <w:jc w:val="both"/>
        <w:rPr>
          <w:rFonts w:ascii="Times New Roman" w:hAnsi="Times New Roman" w:cs="Times New Roman"/>
          <w:bCs/>
        </w:rPr>
      </w:pPr>
      <w:r>
        <w:rPr>
          <w:rFonts w:ascii="Times New Roman" w:hAnsi="Times New Roman" w:cs="Times New Roman"/>
          <w:iCs/>
        </w:rPr>
        <w:t>ČLANICE</w:t>
      </w:r>
      <w:r w:rsidR="0020245A" w:rsidRPr="005F198D">
        <w:rPr>
          <w:rFonts w:ascii="Times New Roman" w:hAnsi="Times New Roman" w:cs="Times New Roman"/>
          <w:iCs/>
        </w:rPr>
        <w:t xml:space="preserve"> </w:t>
      </w:r>
      <w:r w:rsidR="0020245A" w:rsidRPr="005F198D">
        <w:rPr>
          <w:rFonts w:ascii="Times New Roman" w:hAnsi="Times New Roman" w:cs="Times New Roman"/>
        </w:rPr>
        <w:t xml:space="preserve">GRADSKOG VIJEĆA GRADA KARLOVCA </w:t>
      </w:r>
      <w:r w:rsidR="002A3DC6">
        <w:rPr>
          <w:rFonts w:ascii="Times New Roman" w:hAnsi="Times New Roman" w:cs="Times New Roman"/>
          <w:iCs/>
        </w:rPr>
        <w:t xml:space="preserve">  koje su</w:t>
      </w:r>
      <w:r>
        <w:rPr>
          <w:rFonts w:ascii="Times New Roman" w:hAnsi="Times New Roman" w:cs="Times New Roman"/>
          <w:iCs/>
        </w:rPr>
        <w:t xml:space="preserve"> opravdal</w:t>
      </w:r>
      <w:r w:rsidR="002A3DC6">
        <w:rPr>
          <w:rFonts w:ascii="Times New Roman" w:hAnsi="Times New Roman" w:cs="Times New Roman"/>
          <w:iCs/>
        </w:rPr>
        <w:t>e</w:t>
      </w:r>
      <w:r w:rsidR="000742FA">
        <w:rPr>
          <w:rFonts w:ascii="Times New Roman" w:hAnsi="Times New Roman" w:cs="Times New Roman"/>
          <w:iCs/>
        </w:rPr>
        <w:t xml:space="preserve"> svoje</w:t>
      </w:r>
      <w:r w:rsidR="0020245A" w:rsidRPr="005F198D">
        <w:rPr>
          <w:rFonts w:ascii="Times New Roman" w:hAnsi="Times New Roman" w:cs="Times New Roman"/>
          <w:iCs/>
        </w:rPr>
        <w:t xml:space="preserve"> učešće u radu sjednice putem </w:t>
      </w:r>
      <w:r w:rsidR="0020245A" w:rsidRPr="005F198D">
        <w:rPr>
          <w:rFonts w:ascii="Times New Roman" w:hAnsi="Times New Roman" w:cs="Times New Roman"/>
          <w:bCs/>
        </w:rPr>
        <w:t>Microsoft teams programa:</w:t>
      </w:r>
      <w:r w:rsidR="0020245A" w:rsidRPr="005F198D">
        <w:rPr>
          <w:rFonts w:ascii="Times New Roman" w:hAnsi="Times New Roman" w:cs="Times New Roman"/>
          <w:bCs/>
          <w:i/>
        </w:rPr>
        <w:t xml:space="preserve"> </w:t>
      </w:r>
      <w:r w:rsidR="002A3DC6">
        <w:rPr>
          <w:rFonts w:ascii="Times New Roman" w:hAnsi="Times New Roman" w:cs="Times New Roman"/>
          <w:iCs/>
        </w:rPr>
        <w:t>Marija Bodrožić Zorić i Željka Verner.</w:t>
      </w:r>
    </w:p>
    <w:p w14:paraId="40932111" w14:textId="77777777" w:rsidR="005F198D" w:rsidRPr="005F198D" w:rsidRDefault="005F198D" w:rsidP="0020245A">
      <w:pPr>
        <w:spacing w:after="0" w:line="240" w:lineRule="auto"/>
        <w:jc w:val="both"/>
        <w:rPr>
          <w:rFonts w:ascii="Times New Roman" w:hAnsi="Times New Roman" w:cs="Times New Roman"/>
          <w:iCs/>
        </w:rPr>
      </w:pPr>
    </w:p>
    <w:p w14:paraId="0CBA49AE" w14:textId="4C277081" w:rsidR="0020245A" w:rsidRPr="000742FA" w:rsidRDefault="00572D7B" w:rsidP="0020245A">
      <w:pPr>
        <w:spacing w:after="0" w:line="240" w:lineRule="auto"/>
        <w:jc w:val="both"/>
        <w:rPr>
          <w:rFonts w:ascii="Times New Roman" w:hAnsi="Times New Roman" w:cs="Times New Roman"/>
          <w:iCs/>
        </w:rPr>
      </w:pPr>
      <w:r>
        <w:rPr>
          <w:rFonts w:ascii="Times New Roman" w:hAnsi="Times New Roman" w:cs="Times New Roman"/>
          <w:iCs/>
        </w:rPr>
        <w:t xml:space="preserve">ČLANOVI </w:t>
      </w:r>
      <w:r w:rsidR="0020245A" w:rsidRPr="005F198D">
        <w:rPr>
          <w:rFonts w:ascii="Times New Roman" w:hAnsi="Times New Roman" w:cs="Times New Roman"/>
        </w:rPr>
        <w:t xml:space="preserve">GRADSKOG VIJEĆA GRADA KARLOVCA </w:t>
      </w:r>
      <w:r>
        <w:rPr>
          <w:rFonts w:ascii="Times New Roman" w:hAnsi="Times New Roman" w:cs="Times New Roman"/>
          <w:iCs/>
        </w:rPr>
        <w:t xml:space="preserve">  koji  nisu</w:t>
      </w:r>
      <w:r w:rsidR="0020245A" w:rsidRPr="005F198D">
        <w:rPr>
          <w:rFonts w:ascii="Times New Roman" w:hAnsi="Times New Roman" w:cs="Times New Roman"/>
          <w:iCs/>
        </w:rPr>
        <w:t xml:space="preserve"> sudjelova</w:t>
      </w:r>
      <w:r>
        <w:rPr>
          <w:rFonts w:ascii="Times New Roman" w:hAnsi="Times New Roman" w:cs="Times New Roman"/>
          <w:iCs/>
        </w:rPr>
        <w:t>li</w:t>
      </w:r>
      <w:r w:rsidR="0020245A" w:rsidRPr="005F198D">
        <w:rPr>
          <w:rFonts w:ascii="Times New Roman" w:hAnsi="Times New Roman" w:cs="Times New Roman"/>
          <w:iCs/>
        </w:rPr>
        <w:t xml:space="preserve"> u radu  sjednice putem </w:t>
      </w:r>
      <w:r w:rsidR="0020245A" w:rsidRPr="005F198D">
        <w:rPr>
          <w:rFonts w:ascii="Times New Roman" w:hAnsi="Times New Roman" w:cs="Times New Roman"/>
          <w:bCs/>
        </w:rPr>
        <w:t>Microsoft teams programa:</w:t>
      </w:r>
      <w:r w:rsidR="0020245A" w:rsidRPr="005F198D">
        <w:rPr>
          <w:rFonts w:ascii="Times New Roman" w:hAnsi="Times New Roman" w:cs="Times New Roman"/>
          <w:bCs/>
          <w:i/>
        </w:rPr>
        <w:t xml:space="preserve"> </w:t>
      </w:r>
      <w:r w:rsidR="000742FA">
        <w:rPr>
          <w:rFonts w:ascii="Times New Roman" w:hAnsi="Times New Roman" w:cs="Times New Roman"/>
          <w:iCs/>
        </w:rPr>
        <w:t>Davor Petračić</w:t>
      </w:r>
      <w:r>
        <w:rPr>
          <w:rFonts w:ascii="Times New Roman" w:hAnsi="Times New Roman" w:cs="Times New Roman"/>
          <w:iCs/>
        </w:rPr>
        <w:t xml:space="preserve"> i Bruno Dobranić </w:t>
      </w:r>
      <w:r w:rsidR="000742FA" w:rsidRPr="005F198D">
        <w:rPr>
          <w:rFonts w:ascii="Times New Roman" w:hAnsi="Times New Roman" w:cs="Times New Roman"/>
          <w:iCs/>
        </w:rPr>
        <w:t xml:space="preserve"> </w:t>
      </w:r>
    </w:p>
    <w:p w14:paraId="61A960AA" w14:textId="77777777" w:rsidR="0020245A" w:rsidRPr="005F198D" w:rsidRDefault="0020245A" w:rsidP="0020245A">
      <w:pPr>
        <w:spacing w:after="0" w:line="240" w:lineRule="auto"/>
        <w:jc w:val="both"/>
        <w:rPr>
          <w:rFonts w:ascii="Times New Roman" w:hAnsi="Times New Roman" w:cs="Times New Roman"/>
          <w:iCs/>
        </w:rPr>
      </w:pPr>
    </w:p>
    <w:p w14:paraId="2FA6F1D0" w14:textId="79DEC6FA" w:rsidR="005F198D" w:rsidRPr="005F198D" w:rsidRDefault="0020245A" w:rsidP="005F198D">
      <w:pPr>
        <w:spacing w:after="0" w:line="240" w:lineRule="auto"/>
        <w:jc w:val="both"/>
        <w:rPr>
          <w:rFonts w:ascii="Times New Roman" w:hAnsi="Times New Roman" w:cs="Times New Roman"/>
        </w:rPr>
      </w:pPr>
      <w:r w:rsidRPr="005F198D">
        <w:rPr>
          <w:rFonts w:ascii="Times New Roman" w:hAnsi="Times New Roman" w:cs="Times New Roman"/>
        </w:rPr>
        <w:t xml:space="preserve">OSTALI NAZOČNI:  </w:t>
      </w:r>
      <w:r w:rsidR="005F198D" w:rsidRPr="005F198D">
        <w:rPr>
          <w:rFonts w:ascii="Times New Roman" w:hAnsi="Times New Roman" w:cs="Times New Roman"/>
        </w:rPr>
        <w:t xml:space="preserve">Damir Mandić, gradonačelnik Grada Karlovca, Andreja Navijaćić, zamjenica grdonačelnika, Vlatko Kovačić, mag.iur., viši savjetnik za pravne poslove i poslove gradonačelnika, </w:t>
      </w:r>
      <w:r w:rsidR="005F198D" w:rsidRPr="005F198D">
        <w:rPr>
          <w:rFonts w:ascii="Times New Roman" w:hAnsi="Times New Roman" w:cs="Times New Roman"/>
          <w:iCs/>
        </w:rPr>
        <w:t>Lidija Malović, dipl.oec., pročelnica Upravnog odjela za proračun i financije</w:t>
      </w:r>
      <w:r w:rsidR="005F198D" w:rsidRPr="005F198D">
        <w:rPr>
          <w:rFonts w:ascii="Times New Roman" w:hAnsi="Times New Roman" w:cs="Times New Roman"/>
        </w:rPr>
        <w:t xml:space="preserve"> Daniela Peris, struč.spec.oec., pročelnica Upravnog odjela za gospodarstvo, poljoprivredu i turizam, </w:t>
      </w:r>
      <w:r w:rsidR="005F198D" w:rsidRPr="005F198D">
        <w:rPr>
          <w:rFonts w:ascii="Times New Roman" w:hAnsi="Times New Roman" w:cs="Times New Roman"/>
          <w:iCs/>
        </w:rPr>
        <w:t>Hermina  Plamić, dipl.ing.građ., pročelnica Upravnog odjela za komunalno gospodarstvo, Tatjana Gojak, dip.iur, pročelnica Upravnog odjela za imovinsko pravne poslove i upravljanje imovinom</w:t>
      </w:r>
      <w:r w:rsidR="005F198D" w:rsidRPr="005F198D">
        <w:rPr>
          <w:rFonts w:ascii="Times New Roman" w:hAnsi="Times New Roman" w:cs="Times New Roman"/>
        </w:rPr>
        <w:t xml:space="preserve"> dr.sc. Ana Hranilović Trubić, dipl.ing.građ., pročelnica Upravnog odjela za prostorno uređenje, gradnju i zaštitu okoliša i Draženka Sila Ljubenko, prof. pedagog, pročelnica Upravnog odjela za društvene djelatnosti, mr.sc, Marijana Tomičić, dipl.politolog, pročelnica Upravnog odjela za razvoj grada i EU fondove, Irena Grčić, struč.spec.pec., pročelnica Službe ua javnu nabavu, Jasminka Maslek, dipl.oec., pročelnica Službe za unutarnju reviziju, Ivana Fočić, Margarita Maruškić Kulaš, Katarina Malenica, Tomislav Polić, Ivan Uđbinac, Hrvoje Klobučar,Hrvojka Božić,  Irena Božičević, Jasmina Milovčić, Dario Smojve</w:t>
      </w:r>
      <w:r w:rsidR="002A3DC6">
        <w:rPr>
          <w:rFonts w:ascii="Times New Roman" w:hAnsi="Times New Roman" w:cs="Times New Roman"/>
        </w:rPr>
        <w:t>r, Marina Burić, Vanda Basta</w:t>
      </w:r>
      <w:r w:rsidR="005F198D" w:rsidRPr="005F198D">
        <w:rPr>
          <w:rFonts w:ascii="Times New Roman" w:hAnsi="Times New Roman" w:cs="Times New Roman"/>
        </w:rPr>
        <w:t>,  Bernarda Vuksan, Danka Pavletić, Tomislav Vukelić.</w:t>
      </w:r>
    </w:p>
    <w:p w14:paraId="323ED610" w14:textId="77777777" w:rsidR="005F198D" w:rsidRPr="005F198D" w:rsidRDefault="005F198D" w:rsidP="0020245A">
      <w:pPr>
        <w:spacing w:after="0" w:line="240" w:lineRule="auto"/>
        <w:jc w:val="both"/>
        <w:rPr>
          <w:rFonts w:ascii="Times New Roman" w:hAnsi="Times New Roman" w:cs="Times New Roman"/>
          <w:lang w:val="en-GB"/>
        </w:rPr>
      </w:pPr>
    </w:p>
    <w:p w14:paraId="3F24EED0" w14:textId="77777777" w:rsidR="0020245A" w:rsidRPr="005F198D" w:rsidRDefault="0020245A" w:rsidP="0020245A">
      <w:pPr>
        <w:spacing w:after="0" w:line="240" w:lineRule="auto"/>
        <w:jc w:val="both"/>
        <w:rPr>
          <w:rFonts w:ascii="Times New Roman" w:hAnsi="Times New Roman" w:cs="Times New Roman"/>
          <w:lang w:val="en-GB"/>
        </w:rPr>
      </w:pPr>
      <w:r w:rsidRPr="005F198D">
        <w:rPr>
          <w:rFonts w:ascii="Times New Roman" w:hAnsi="Times New Roman" w:cs="Times New Roman"/>
        </w:rPr>
        <w:t>ZAPISNIČARKA: Višnjica Jurković</w:t>
      </w:r>
    </w:p>
    <w:p w14:paraId="06EA78B5" w14:textId="77777777" w:rsidR="0020245A" w:rsidRPr="005F198D" w:rsidRDefault="0020245A" w:rsidP="0020245A">
      <w:pPr>
        <w:spacing w:after="0" w:line="240" w:lineRule="auto"/>
        <w:jc w:val="both"/>
        <w:rPr>
          <w:rFonts w:ascii="Times New Roman" w:hAnsi="Times New Roman" w:cs="Times New Roman"/>
          <w:iCs/>
        </w:rPr>
      </w:pPr>
    </w:p>
    <w:p w14:paraId="38100D22" w14:textId="1A788EAC" w:rsidR="005F198D" w:rsidRDefault="005F198D" w:rsidP="005F198D">
      <w:pPr>
        <w:pStyle w:val="Uvuenotijeloteksta"/>
        <w:spacing w:after="0"/>
        <w:ind w:left="0" w:firstLine="709"/>
        <w:jc w:val="both"/>
        <w:rPr>
          <w:noProof/>
          <w:sz w:val="22"/>
          <w:szCs w:val="22"/>
        </w:rPr>
      </w:pPr>
      <w:r w:rsidRPr="0003658A">
        <w:rPr>
          <w:sz w:val="22"/>
          <w:szCs w:val="22"/>
        </w:rPr>
        <w:t xml:space="preserve">Sjednicu otvara gospodin </w:t>
      </w:r>
      <w:r>
        <w:rPr>
          <w:sz w:val="22"/>
          <w:szCs w:val="22"/>
        </w:rPr>
        <w:t xml:space="preserve">Matija Furač, </w:t>
      </w:r>
      <w:r w:rsidRPr="0003658A">
        <w:rPr>
          <w:sz w:val="22"/>
          <w:szCs w:val="22"/>
        </w:rPr>
        <w:t xml:space="preserve">predsjednik Gradskog vijeća grada Karlovca, pozdravlja </w:t>
      </w:r>
      <w:r w:rsidR="00B425E8">
        <w:rPr>
          <w:sz w:val="22"/>
          <w:szCs w:val="22"/>
        </w:rPr>
        <w:t xml:space="preserve"> putem </w:t>
      </w:r>
      <w:r w:rsidR="00B425E8" w:rsidRPr="00FC6152">
        <w:rPr>
          <w:bCs/>
          <w:sz w:val="22"/>
          <w:szCs w:val="22"/>
        </w:rPr>
        <w:t>Microsoft teams programa</w:t>
      </w:r>
      <w:r w:rsidR="00B425E8" w:rsidRPr="00FC6152">
        <w:rPr>
          <w:sz w:val="22"/>
          <w:szCs w:val="22"/>
        </w:rPr>
        <w:t xml:space="preserve"> </w:t>
      </w:r>
      <w:r w:rsidRPr="0003658A">
        <w:rPr>
          <w:sz w:val="22"/>
          <w:szCs w:val="22"/>
        </w:rPr>
        <w:t xml:space="preserve">sve </w:t>
      </w:r>
      <w:r w:rsidR="002D0F5B" w:rsidRPr="00C330B3">
        <w:rPr>
          <w:iCs/>
          <w:sz w:val="22"/>
          <w:szCs w:val="22"/>
          <w:lang w:val="hr-HR"/>
        </w:rPr>
        <w:t>koji sudjeluju u radu sjednice</w:t>
      </w:r>
      <w:r w:rsidRPr="0003658A">
        <w:rPr>
          <w:sz w:val="22"/>
          <w:szCs w:val="22"/>
        </w:rPr>
        <w:t xml:space="preserve">, te </w:t>
      </w:r>
      <w:r w:rsidRPr="0003658A">
        <w:rPr>
          <w:noProof/>
          <w:sz w:val="22"/>
          <w:szCs w:val="22"/>
        </w:rPr>
        <w:t>konstatira da je u</w:t>
      </w:r>
      <w:r w:rsidR="002D0F5B">
        <w:rPr>
          <w:noProof/>
          <w:sz w:val="22"/>
          <w:szCs w:val="22"/>
        </w:rPr>
        <w:t>ključeno 20</w:t>
      </w:r>
      <w:r w:rsidRPr="0003658A">
        <w:rPr>
          <w:noProof/>
          <w:sz w:val="22"/>
          <w:szCs w:val="22"/>
        </w:rPr>
        <w:t xml:space="preserve">.  vijećnika od ukupno 25. što znači da se mogu donositi </w:t>
      </w:r>
      <w:r>
        <w:rPr>
          <w:noProof/>
          <w:sz w:val="22"/>
          <w:szCs w:val="22"/>
        </w:rPr>
        <w:t>pravovaljane odluke i zaključci, te predlaže sljedeći:</w:t>
      </w:r>
    </w:p>
    <w:p w14:paraId="73FC97AE" w14:textId="77777777" w:rsidR="0020245A" w:rsidRDefault="0020245A" w:rsidP="0020245A">
      <w:pPr>
        <w:spacing w:after="0" w:line="240" w:lineRule="auto"/>
        <w:jc w:val="both"/>
        <w:rPr>
          <w:rFonts w:ascii="Times New Roman" w:hAnsi="Times New Roman" w:cs="Times New Roman"/>
          <w:iCs/>
        </w:rPr>
      </w:pPr>
    </w:p>
    <w:p w14:paraId="11864C0E" w14:textId="77777777" w:rsidR="00104BDF" w:rsidRDefault="00104BDF" w:rsidP="0020245A">
      <w:pPr>
        <w:spacing w:after="0" w:line="240" w:lineRule="auto"/>
        <w:jc w:val="both"/>
        <w:rPr>
          <w:rFonts w:ascii="Times New Roman" w:hAnsi="Times New Roman" w:cs="Times New Roman"/>
          <w:iCs/>
        </w:rPr>
      </w:pPr>
    </w:p>
    <w:p w14:paraId="682080FC" w14:textId="77777777" w:rsidR="00104BDF" w:rsidRDefault="00104BDF" w:rsidP="0020245A">
      <w:pPr>
        <w:spacing w:after="0" w:line="240" w:lineRule="auto"/>
        <w:jc w:val="both"/>
        <w:rPr>
          <w:rFonts w:ascii="Times New Roman" w:hAnsi="Times New Roman" w:cs="Times New Roman"/>
          <w:iCs/>
        </w:rPr>
      </w:pPr>
    </w:p>
    <w:p w14:paraId="4593CE4B" w14:textId="77777777" w:rsidR="00104BDF" w:rsidRPr="00104BDF" w:rsidRDefault="00104BDF" w:rsidP="00104BDF">
      <w:pPr>
        <w:spacing w:after="0" w:line="240" w:lineRule="auto"/>
        <w:jc w:val="center"/>
        <w:rPr>
          <w:rFonts w:ascii="Times New Roman" w:hAnsi="Times New Roman" w:cs="Times New Roman"/>
          <w:b/>
        </w:rPr>
      </w:pPr>
      <w:r w:rsidRPr="00104BDF">
        <w:rPr>
          <w:rFonts w:ascii="Times New Roman" w:hAnsi="Times New Roman" w:cs="Times New Roman"/>
          <w:b/>
        </w:rPr>
        <w:t>D N E V N I   R E D</w:t>
      </w:r>
    </w:p>
    <w:p w14:paraId="55B12AA0" w14:textId="77777777" w:rsidR="00104BDF" w:rsidRPr="0056426B" w:rsidRDefault="00104BDF" w:rsidP="00654954">
      <w:pPr>
        <w:pStyle w:val="Odlomakpopisa"/>
        <w:numPr>
          <w:ilvl w:val="0"/>
          <w:numId w:val="1"/>
        </w:numPr>
        <w:spacing w:after="0" w:line="240" w:lineRule="auto"/>
        <w:ind w:left="1077" w:hanging="357"/>
        <w:rPr>
          <w:rFonts w:ascii="Times New Roman" w:eastAsia="Times New Roman" w:hAnsi="Times New Roman" w:cs="Times New Roman"/>
        </w:rPr>
      </w:pPr>
      <w:r w:rsidRPr="00243D77">
        <w:rPr>
          <w:rFonts w:ascii="Times New Roman" w:hAnsi="Times New Roman" w:cs="Times New Roman"/>
          <w:iCs/>
        </w:rPr>
        <w:t xml:space="preserve">Usvajanje skraćenog zapisnika sa  39. sjednice Gradskog vijeća Grada Karlovca, </w:t>
      </w:r>
    </w:p>
    <w:p w14:paraId="08BD2268" w14:textId="77777777" w:rsidR="00104BDF" w:rsidRPr="0056426B" w:rsidRDefault="00104BDF" w:rsidP="00654954">
      <w:pPr>
        <w:pStyle w:val="Odlomakpopisa"/>
        <w:numPr>
          <w:ilvl w:val="0"/>
          <w:numId w:val="1"/>
        </w:numPr>
        <w:spacing w:after="0" w:line="240" w:lineRule="auto"/>
        <w:rPr>
          <w:rFonts w:ascii="Times New Roman" w:eastAsia="Times New Roman" w:hAnsi="Times New Roman" w:cs="Times New Roman"/>
        </w:rPr>
      </w:pPr>
      <w:r w:rsidRPr="0056426B">
        <w:rPr>
          <w:rFonts w:ascii="Times New Roman" w:eastAsia="Times New Roman" w:hAnsi="Times New Roman" w:cs="Times New Roman"/>
        </w:rPr>
        <w:t xml:space="preserve">Odluka o izmjeni Odluke o raspodjeli viška prihoda i primitaka proračuna Grada Karlovca za 2019. </w:t>
      </w:r>
      <w:r>
        <w:rPr>
          <w:rFonts w:ascii="Times New Roman" w:eastAsia="Times New Roman" w:hAnsi="Times New Roman" w:cs="Times New Roman"/>
        </w:rPr>
        <w:t>g</w:t>
      </w:r>
      <w:r w:rsidRPr="0056426B">
        <w:rPr>
          <w:rFonts w:ascii="Times New Roman" w:eastAsia="Times New Roman" w:hAnsi="Times New Roman" w:cs="Times New Roman"/>
        </w:rPr>
        <w:t>odinu</w:t>
      </w:r>
      <w:r>
        <w:rPr>
          <w:rFonts w:ascii="Times New Roman" w:eastAsia="Times New Roman" w:hAnsi="Times New Roman" w:cs="Times New Roman"/>
        </w:rPr>
        <w:t>,</w:t>
      </w:r>
    </w:p>
    <w:p w14:paraId="5ADDA0EF" w14:textId="77777777" w:rsidR="00104BDF" w:rsidRPr="0056426B" w:rsidRDefault="00104BDF" w:rsidP="00654954">
      <w:pPr>
        <w:pStyle w:val="Odlomakpopisa"/>
        <w:numPr>
          <w:ilvl w:val="0"/>
          <w:numId w:val="1"/>
        </w:numPr>
        <w:spacing w:after="0" w:line="240" w:lineRule="auto"/>
        <w:rPr>
          <w:rFonts w:ascii="Times New Roman" w:eastAsia="Times New Roman" w:hAnsi="Times New Roman" w:cs="Times New Roman"/>
        </w:rPr>
      </w:pPr>
      <w:r w:rsidRPr="0056426B">
        <w:rPr>
          <w:rFonts w:ascii="Times New Roman" w:eastAsia="Times New Roman" w:hAnsi="Times New Roman" w:cs="Times New Roman"/>
        </w:rPr>
        <w:t xml:space="preserve">Treće izmjene i dopune Proračuna Grada Karlovca za 2020. </w:t>
      </w:r>
      <w:r>
        <w:rPr>
          <w:rFonts w:ascii="Times New Roman" w:eastAsia="Times New Roman" w:hAnsi="Times New Roman" w:cs="Times New Roman"/>
        </w:rPr>
        <w:t>g</w:t>
      </w:r>
      <w:r w:rsidRPr="0056426B">
        <w:rPr>
          <w:rFonts w:ascii="Times New Roman" w:eastAsia="Times New Roman" w:hAnsi="Times New Roman" w:cs="Times New Roman"/>
        </w:rPr>
        <w:t>odinu</w:t>
      </w:r>
      <w:r>
        <w:rPr>
          <w:rFonts w:ascii="Times New Roman" w:eastAsia="Times New Roman" w:hAnsi="Times New Roman" w:cs="Times New Roman"/>
        </w:rPr>
        <w:t xml:space="preserve"> i projekcija za 2021. i 2022. godinu,</w:t>
      </w:r>
    </w:p>
    <w:p w14:paraId="0373D0A9" w14:textId="77777777" w:rsidR="00104BDF" w:rsidRPr="00243D77" w:rsidRDefault="00104BDF" w:rsidP="00654954">
      <w:pPr>
        <w:numPr>
          <w:ilvl w:val="0"/>
          <w:numId w:val="1"/>
        </w:numPr>
        <w:spacing w:after="0" w:line="240" w:lineRule="auto"/>
        <w:rPr>
          <w:rFonts w:ascii="Times New Roman" w:eastAsia="Times New Roman" w:hAnsi="Times New Roman" w:cs="Times New Roman"/>
        </w:rPr>
      </w:pPr>
      <w:r w:rsidRPr="00243D77">
        <w:rPr>
          <w:rFonts w:ascii="Times New Roman" w:eastAsia="Times New Roman" w:hAnsi="Times New Roman" w:cs="Times New Roman"/>
        </w:rPr>
        <w:t xml:space="preserve">Druge izmjene i dopune Programa utroška sredstava šumskog doprinosa u 2020. </w:t>
      </w:r>
      <w:r>
        <w:rPr>
          <w:rFonts w:ascii="Times New Roman" w:eastAsia="Times New Roman" w:hAnsi="Times New Roman" w:cs="Times New Roman"/>
        </w:rPr>
        <w:t>g</w:t>
      </w:r>
      <w:r w:rsidRPr="00243D77">
        <w:rPr>
          <w:rFonts w:ascii="Times New Roman" w:eastAsia="Times New Roman" w:hAnsi="Times New Roman" w:cs="Times New Roman"/>
        </w:rPr>
        <w:t>odini</w:t>
      </w:r>
      <w:r>
        <w:rPr>
          <w:rFonts w:ascii="Times New Roman" w:eastAsia="Times New Roman" w:hAnsi="Times New Roman" w:cs="Times New Roman"/>
        </w:rPr>
        <w:t>,</w:t>
      </w:r>
    </w:p>
    <w:p w14:paraId="0D18A316" w14:textId="77777777" w:rsidR="00104BDF" w:rsidRPr="00243D77" w:rsidRDefault="00104BDF" w:rsidP="00654954">
      <w:pPr>
        <w:pStyle w:val="Odlomakpopisa"/>
        <w:numPr>
          <w:ilvl w:val="0"/>
          <w:numId w:val="1"/>
        </w:numPr>
        <w:spacing w:after="0" w:line="240" w:lineRule="auto"/>
        <w:rPr>
          <w:rFonts w:ascii="Times New Roman" w:eastAsia="Times New Roman" w:hAnsi="Times New Roman" w:cs="Times New Roman"/>
        </w:rPr>
      </w:pPr>
      <w:r w:rsidRPr="00243D77">
        <w:rPr>
          <w:rFonts w:ascii="Times New Roman" w:eastAsia="Times New Roman" w:hAnsi="Times New Roman" w:cs="Times New Roman"/>
        </w:rPr>
        <w:t xml:space="preserve">Treće izmjene i dopune Programa gradnje objekata i uređaja komunalne i druge infrastrukture u 2020. </w:t>
      </w:r>
      <w:r>
        <w:rPr>
          <w:rFonts w:ascii="Times New Roman" w:eastAsia="Times New Roman" w:hAnsi="Times New Roman" w:cs="Times New Roman"/>
        </w:rPr>
        <w:t>g</w:t>
      </w:r>
      <w:r w:rsidRPr="00243D77">
        <w:rPr>
          <w:rFonts w:ascii="Times New Roman" w:eastAsia="Times New Roman" w:hAnsi="Times New Roman" w:cs="Times New Roman"/>
        </w:rPr>
        <w:t>odini</w:t>
      </w:r>
      <w:r>
        <w:rPr>
          <w:rFonts w:ascii="Times New Roman" w:eastAsia="Times New Roman" w:hAnsi="Times New Roman" w:cs="Times New Roman"/>
        </w:rPr>
        <w:t>,</w:t>
      </w:r>
    </w:p>
    <w:p w14:paraId="0535459B" w14:textId="77777777" w:rsidR="00104BDF" w:rsidRPr="00243D77" w:rsidRDefault="00104BDF" w:rsidP="00654954">
      <w:pPr>
        <w:pStyle w:val="Odlomakpopisa"/>
        <w:numPr>
          <w:ilvl w:val="0"/>
          <w:numId w:val="1"/>
        </w:numPr>
        <w:spacing w:after="0" w:line="240" w:lineRule="auto"/>
        <w:rPr>
          <w:rFonts w:ascii="Times New Roman" w:eastAsia="Times New Roman" w:hAnsi="Times New Roman" w:cs="Times New Roman"/>
        </w:rPr>
      </w:pPr>
      <w:r w:rsidRPr="00243D77">
        <w:rPr>
          <w:rFonts w:ascii="Times New Roman" w:eastAsia="Times New Roman" w:hAnsi="Times New Roman" w:cs="Times New Roman"/>
        </w:rPr>
        <w:t xml:space="preserve">Treće izmjene i dopune Programa prostornog uređenja u 2020. </w:t>
      </w:r>
      <w:r>
        <w:rPr>
          <w:rFonts w:ascii="Times New Roman" w:eastAsia="Times New Roman" w:hAnsi="Times New Roman" w:cs="Times New Roman"/>
        </w:rPr>
        <w:t>g</w:t>
      </w:r>
      <w:r w:rsidRPr="00243D77">
        <w:rPr>
          <w:rFonts w:ascii="Times New Roman" w:eastAsia="Times New Roman" w:hAnsi="Times New Roman" w:cs="Times New Roman"/>
        </w:rPr>
        <w:t>odini</w:t>
      </w:r>
      <w:r>
        <w:rPr>
          <w:rFonts w:ascii="Times New Roman" w:eastAsia="Times New Roman" w:hAnsi="Times New Roman" w:cs="Times New Roman"/>
        </w:rPr>
        <w:t>,</w:t>
      </w:r>
    </w:p>
    <w:p w14:paraId="67BC1124" w14:textId="77777777" w:rsidR="00104BDF" w:rsidRPr="00243D77" w:rsidRDefault="00104BDF" w:rsidP="00654954">
      <w:pPr>
        <w:pStyle w:val="Odlomakpopisa"/>
        <w:numPr>
          <w:ilvl w:val="0"/>
          <w:numId w:val="1"/>
        </w:numPr>
        <w:spacing w:after="0" w:line="240" w:lineRule="auto"/>
        <w:rPr>
          <w:rFonts w:ascii="Times New Roman" w:eastAsia="Times New Roman" w:hAnsi="Times New Roman" w:cs="Times New Roman"/>
        </w:rPr>
      </w:pPr>
      <w:r w:rsidRPr="00243D77">
        <w:rPr>
          <w:rFonts w:ascii="Times New Roman" w:eastAsia="Times New Roman" w:hAnsi="Times New Roman" w:cs="Times New Roman"/>
        </w:rPr>
        <w:t xml:space="preserve">Treće izmjene i dopune Programa energetske učinkovitosti u 2020. </w:t>
      </w:r>
      <w:r>
        <w:rPr>
          <w:rFonts w:ascii="Times New Roman" w:eastAsia="Times New Roman" w:hAnsi="Times New Roman" w:cs="Times New Roman"/>
        </w:rPr>
        <w:t>g</w:t>
      </w:r>
      <w:r w:rsidRPr="00243D77">
        <w:rPr>
          <w:rFonts w:ascii="Times New Roman" w:eastAsia="Times New Roman" w:hAnsi="Times New Roman" w:cs="Times New Roman"/>
        </w:rPr>
        <w:t>odini</w:t>
      </w:r>
      <w:r>
        <w:rPr>
          <w:rFonts w:ascii="Times New Roman" w:eastAsia="Times New Roman" w:hAnsi="Times New Roman" w:cs="Times New Roman"/>
        </w:rPr>
        <w:t>,</w:t>
      </w:r>
    </w:p>
    <w:p w14:paraId="34EA7702" w14:textId="77777777" w:rsidR="00104BDF" w:rsidRPr="00243D77" w:rsidRDefault="00104BDF" w:rsidP="00654954">
      <w:pPr>
        <w:pStyle w:val="Odlomakpopisa"/>
        <w:numPr>
          <w:ilvl w:val="0"/>
          <w:numId w:val="1"/>
        </w:numPr>
        <w:spacing w:after="0" w:line="240" w:lineRule="auto"/>
        <w:rPr>
          <w:rFonts w:ascii="Times New Roman" w:eastAsia="Times New Roman" w:hAnsi="Times New Roman" w:cs="Times New Roman"/>
        </w:rPr>
      </w:pPr>
      <w:r w:rsidRPr="00243D77">
        <w:rPr>
          <w:rFonts w:ascii="Times New Roman" w:eastAsia="Times New Roman" w:hAnsi="Times New Roman" w:cs="Times New Roman"/>
        </w:rPr>
        <w:t xml:space="preserve">Treće izmjene i dopune Programa zaštite okoliša u 2020. </w:t>
      </w:r>
      <w:r>
        <w:rPr>
          <w:rFonts w:ascii="Times New Roman" w:eastAsia="Times New Roman" w:hAnsi="Times New Roman" w:cs="Times New Roman"/>
        </w:rPr>
        <w:t>g</w:t>
      </w:r>
      <w:r w:rsidRPr="00243D77">
        <w:rPr>
          <w:rFonts w:ascii="Times New Roman" w:eastAsia="Times New Roman" w:hAnsi="Times New Roman" w:cs="Times New Roman"/>
        </w:rPr>
        <w:t>odini</w:t>
      </w:r>
      <w:r>
        <w:rPr>
          <w:rFonts w:ascii="Times New Roman" w:eastAsia="Times New Roman" w:hAnsi="Times New Roman" w:cs="Times New Roman"/>
        </w:rPr>
        <w:t>,</w:t>
      </w:r>
    </w:p>
    <w:p w14:paraId="21E454E8" w14:textId="77777777" w:rsidR="00104BDF" w:rsidRPr="00243D77" w:rsidRDefault="00104BDF" w:rsidP="00654954">
      <w:pPr>
        <w:pStyle w:val="Odlomakpopisa"/>
        <w:numPr>
          <w:ilvl w:val="0"/>
          <w:numId w:val="1"/>
        </w:numPr>
        <w:spacing w:after="0" w:line="240" w:lineRule="auto"/>
        <w:rPr>
          <w:rFonts w:ascii="Times New Roman" w:hAnsi="Times New Roman" w:cs="Times New Roman"/>
        </w:rPr>
      </w:pPr>
      <w:r w:rsidRPr="00243D77">
        <w:rPr>
          <w:rFonts w:ascii="Times New Roman" w:hAnsi="Times New Roman" w:cs="Times New Roman"/>
        </w:rPr>
        <w:t xml:space="preserve">Treće izmjene i dopune Programa održavanje komunalne infrastrukture u 2020. </w:t>
      </w:r>
      <w:r>
        <w:rPr>
          <w:rFonts w:ascii="Times New Roman" w:hAnsi="Times New Roman" w:cs="Times New Roman"/>
        </w:rPr>
        <w:t>g</w:t>
      </w:r>
      <w:r w:rsidRPr="00243D77">
        <w:rPr>
          <w:rFonts w:ascii="Times New Roman" w:hAnsi="Times New Roman" w:cs="Times New Roman"/>
        </w:rPr>
        <w:t>odini</w:t>
      </w:r>
      <w:r>
        <w:rPr>
          <w:rFonts w:ascii="Times New Roman" w:hAnsi="Times New Roman" w:cs="Times New Roman"/>
        </w:rPr>
        <w:t>,</w:t>
      </w:r>
    </w:p>
    <w:p w14:paraId="4F99FF34" w14:textId="77777777" w:rsidR="00104BDF" w:rsidRPr="00243D77" w:rsidRDefault="00104BDF" w:rsidP="00654954">
      <w:pPr>
        <w:pStyle w:val="Odlomakpopisa"/>
        <w:numPr>
          <w:ilvl w:val="0"/>
          <w:numId w:val="1"/>
        </w:numPr>
        <w:spacing w:after="0" w:line="240" w:lineRule="auto"/>
        <w:rPr>
          <w:rFonts w:ascii="Times New Roman" w:hAnsi="Times New Roman" w:cs="Times New Roman"/>
        </w:rPr>
      </w:pPr>
      <w:r w:rsidRPr="00243D77">
        <w:rPr>
          <w:rFonts w:ascii="Times New Roman" w:hAnsi="Times New Roman" w:cs="Times New Roman"/>
        </w:rPr>
        <w:t>Treće izmjene i dopune Programa razvoj i sigurnost prometa u 2020. godini,</w:t>
      </w:r>
    </w:p>
    <w:p w14:paraId="61E04D33" w14:textId="77777777" w:rsidR="00104BDF" w:rsidRDefault="00104BDF" w:rsidP="00654954">
      <w:pPr>
        <w:pStyle w:val="Odlomakpopisa"/>
        <w:numPr>
          <w:ilvl w:val="0"/>
          <w:numId w:val="1"/>
        </w:numPr>
        <w:spacing w:after="0" w:line="240" w:lineRule="auto"/>
        <w:rPr>
          <w:rFonts w:ascii="Times New Roman" w:hAnsi="Times New Roman" w:cs="Times New Roman"/>
        </w:rPr>
      </w:pPr>
      <w:r w:rsidRPr="00243D77">
        <w:rPr>
          <w:rFonts w:ascii="Times New Roman" w:hAnsi="Times New Roman" w:cs="Times New Roman"/>
        </w:rPr>
        <w:t>Treće izmjene i dopune Programa upravljanja objektima u vlasništvu grada u 2020. godini,</w:t>
      </w:r>
    </w:p>
    <w:p w14:paraId="74FE7929" w14:textId="77777777" w:rsidR="00104BDF" w:rsidRPr="003642BA" w:rsidRDefault="00104BDF" w:rsidP="00654954">
      <w:pPr>
        <w:pStyle w:val="Odlomakpopisa"/>
        <w:numPr>
          <w:ilvl w:val="0"/>
          <w:numId w:val="1"/>
        </w:numPr>
        <w:spacing w:after="0" w:line="240" w:lineRule="auto"/>
        <w:rPr>
          <w:rFonts w:ascii="Times New Roman" w:eastAsia="Times New Roman" w:hAnsi="Times New Roman" w:cs="Times New Roman"/>
        </w:rPr>
      </w:pPr>
      <w:r w:rsidRPr="003642BA">
        <w:rPr>
          <w:rFonts w:ascii="Times New Roman" w:eastAsia="Times New Roman" w:hAnsi="Times New Roman" w:cs="Times New Roman"/>
        </w:rPr>
        <w:t>Treće izmjene i dopune Plana rashoda za nabavu proizvedene dugotrajne imovine i dodatna ulaganja na nefinancijskoj imovini osnovnih škola za 2020. godinu</w:t>
      </w:r>
    </w:p>
    <w:p w14:paraId="617B1FB7" w14:textId="77777777" w:rsidR="00104BDF" w:rsidRPr="003642BA" w:rsidRDefault="00104BDF" w:rsidP="00654954">
      <w:pPr>
        <w:pStyle w:val="Odlomakpopisa"/>
        <w:numPr>
          <w:ilvl w:val="0"/>
          <w:numId w:val="1"/>
        </w:numPr>
        <w:spacing w:after="0" w:line="240" w:lineRule="auto"/>
        <w:rPr>
          <w:rFonts w:ascii="Times New Roman" w:eastAsia="Times New Roman" w:hAnsi="Times New Roman" w:cs="Times New Roman"/>
        </w:rPr>
      </w:pPr>
      <w:r w:rsidRPr="003642BA">
        <w:rPr>
          <w:rFonts w:ascii="Times New Roman" w:eastAsia="Times New Roman" w:hAnsi="Times New Roman" w:cs="Times New Roman"/>
        </w:rPr>
        <w:t>Treće izmjene i dopune Programa javnih potreba osnovnih škola iznad zakonskog standarda za 2020. godinu</w:t>
      </w:r>
    </w:p>
    <w:p w14:paraId="4B7C9934" w14:textId="77777777" w:rsidR="00104BDF" w:rsidRPr="003642BA" w:rsidRDefault="00104BDF" w:rsidP="00654954">
      <w:pPr>
        <w:pStyle w:val="Odlomakpopisa"/>
        <w:numPr>
          <w:ilvl w:val="0"/>
          <w:numId w:val="1"/>
        </w:numPr>
        <w:spacing w:after="0" w:line="240" w:lineRule="auto"/>
        <w:rPr>
          <w:rFonts w:ascii="Times New Roman" w:eastAsia="Times New Roman" w:hAnsi="Times New Roman" w:cs="Times New Roman"/>
        </w:rPr>
      </w:pPr>
      <w:r w:rsidRPr="003642BA">
        <w:rPr>
          <w:rFonts w:ascii="Times New Roman" w:eastAsia="Times New Roman" w:hAnsi="Times New Roman" w:cs="Times New Roman"/>
        </w:rPr>
        <w:t>Treće izmjene i dopune Programa javnih potreba u predškolskom odgoju i obrazovanju za 2020. godinu</w:t>
      </w:r>
    </w:p>
    <w:p w14:paraId="060E450C" w14:textId="77777777" w:rsidR="00104BDF" w:rsidRPr="003642BA" w:rsidRDefault="00104BDF" w:rsidP="00654954">
      <w:pPr>
        <w:pStyle w:val="Bezproreda"/>
        <w:numPr>
          <w:ilvl w:val="0"/>
          <w:numId w:val="1"/>
        </w:numPr>
        <w:jc w:val="both"/>
        <w:rPr>
          <w:rFonts w:ascii="Times New Roman" w:hAnsi="Times New Roman" w:cs="Times New Roman"/>
          <w:lang w:val="hr-HR"/>
        </w:rPr>
      </w:pPr>
      <w:r w:rsidRPr="003642BA">
        <w:rPr>
          <w:rFonts w:ascii="Times New Roman" w:hAnsi="Times New Roman" w:cs="Times New Roman"/>
          <w:lang w:val="hr-HR"/>
        </w:rPr>
        <w:t>Treće izmjene i dopune Programa javnih potreba u sportu grada Karlovca za 2020. godinu</w:t>
      </w:r>
    </w:p>
    <w:p w14:paraId="6C7B9913" w14:textId="77777777" w:rsidR="00104BDF" w:rsidRPr="003642BA" w:rsidRDefault="00104BDF" w:rsidP="00654954">
      <w:pPr>
        <w:pStyle w:val="Bezproreda"/>
        <w:numPr>
          <w:ilvl w:val="0"/>
          <w:numId w:val="1"/>
        </w:numPr>
        <w:jc w:val="both"/>
        <w:rPr>
          <w:rFonts w:ascii="Times New Roman" w:hAnsi="Times New Roman" w:cs="Times New Roman"/>
          <w:lang w:val="hr-HR"/>
        </w:rPr>
      </w:pPr>
      <w:r w:rsidRPr="003642BA">
        <w:rPr>
          <w:rFonts w:ascii="Times New Roman" w:hAnsi="Times New Roman" w:cs="Times New Roman"/>
          <w:lang w:val="hr-HR"/>
        </w:rPr>
        <w:t>Treće izmjene i dopune Programa subvencija troškova stanovanja i drugih oblika socijalne pomoći u 2020. godini</w:t>
      </w:r>
    </w:p>
    <w:p w14:paraId="5CAC6530" w14:textId="77777777" w:rsidR="00104BDF" w:rsidRDefault="00104BDF" w:rsidP="00654954">
      <w:pPr>
        <w:numPr>
          <w:ilvl w:val="0"/>
          <w:numId w:val="1"/>
        </w:numPr>
        <w:spacing w:after="0" w:line="240" w:lineRule="auto"/>
        <w:rPr>
          <w:rFonts w:ascii="Times New Roman" w:eastAsia="Times New Roman" w:hAnsi="Times New Roman" w:cs="Times New Roman"/>
          <w:lang w:val="en-US"/>
        </w:rPr>
      </w:pPr>
      <w:r w:rsidRPr="00243D77">
        <w:rPr>
          <w:rFonts w:ascii="Times New Roman" w:eastAsia="Times New Roman" w:hAnsi="Times New Roman" w:cs="Times New Roman"/>
          <w:lang w:val="en-US"/>
        </w:rPr>
        <w:t>Treće izmjene Provedbenog programa poticanja poljoprivrede i ruralnog razvoja na području Grada Karlovca za 2020. godinu,</w:t>
      </w:r>
    </w:p>
    <w:p w14:paraId="5CB2C2DE" w14:textId="77777777" w:rsidR="00104BDF" w:rsidRPr="00243D77" w:rsidRDefault="00104BDF" w:rsidP="00654954">
      <w:pPr>
        <w:numPr>
          <w:ilvl w:val="0"/>
          <w:numId w:val="1"/>
        </w:numPr>
        <w:spacing w:after="0" w:line="240" w:lineRule="auto"/>
        <w:rPr>
          <w:rFonts w:ascii="Times New Roman" w:eastAsia="Times New Roman" w:hAnsi="Times New Roman" w:cs="Times New Roman"/>
          <w:lang w:val="en-US"/>
        </w:rPr>
      </w:pPr>
      <w:r>
        <w:rPr>
          <w:rFonts w:ascii="Times New Roman" w:eastAsia="Times New Roman" w:hAnsi="Times New Roman" w:cs="Times New Roman"/>
          <w:lang w:val="en-US"/>
        </w:rPr>
        <w:t>Četvrte izmjene i dopune Programa mjera poticanja razvoja turizma na području grada Karlovca za 2020. godinu,</w:t>
      </w:r>
    </w:p>
    <w:p w14:paraId="50EAB615" w14:textId="77777777" w:rsidR="00104BDF" w:rsidRPr="00243D77" w:rsidRDefault="00104BDF" w:rsidP="00654954">
      <w:pPr>
        <w:numPr>
          <w:ilvl w:val="0"/>
          <w:numId w:val="1"/>
        </w:numPr>
        <w:spacing w:after="0" w:line="240" w:lineRule="auto"/>
        <w:rPr>
          <w:rFonts w:ascii="Times New Roman" w:eastAsia="Times New Roman" w:hAnsi="Times New Roman" w:cs="Times New Roman"/>
          <w:lang w:val="en-US"/>
        </w:rPr>
      </w:pPr>
      <w:r w:rsidRPr="00243D77">
        <w:rPr>
          <w:rFonts w:ascii="Times New Roman" w:eastAsia="Times New Roman" w:hAnsi="Times New Roman" w:cs="Times New Roman"/>
        </w:rPr>
        <w:t>Odluka o  dodatnim mjerama za ublažavanje posljedica izazvanih epidemijom koronavirusa na području Grada Karlovca,</w:t>
      </w:r>
    </w:p>
    <w:p w14:paraId="575831FF" w14:textId="77777777" w:rsidR="00104BDF" w:rsidRDefault="00104BDF" w:rsidP="00654954">
      <w:pPr>
        <w:pStyle w:val="Odlomakpopisa"/>
        <w:numPr>
          <w:ilvl w:val="0"/>
          <w:numId w:val="1"/>
        </w:numPr>
        <w:spacing w:after="0" w:line="240" w:lineRule="auto"/>
        <w:rPr>
          <w:rFonts w:ascii="Times New Roman" w:eastAsia="Times New Roman" w:hAnsi="Times New Roman" w:cs="Times New Roman"/>
          <w:iCs/>
          <w:lang w:val="en-US" w:eastAsia="hr-HR"/>
        </w:rPr>
      </w:pPr>
      <w:r w:rsidRPr="00243D77">
        <w:rPr>
          <w:rFonts w:ascii="Times New Roman" w:eastAsia="Times New Roman" w:hAnsi="Times New Roman" w:cs="Times New Roman"/>
          <w:iCs/>
          <w:lang w:val="en-US" w:eastAsia="hr-HR"/>
        </w:rPr>
        <w:t>Odluka o prijenosu prava vlasništva Dječjem vrtiću i jaslicama u Mahičnu, nekretnine označene kao k.č.br. 14/46, površine 1828 m2, k.o. Pokupje Hrnetičko</w:t>
      </w:r>
      <w:r>
        <w:rPr>
          <w:rFonts w:ascii="Times New Roman" w:eastAsia="Times New Roman" w:hAnsi="Times New Roman" w:cs="Times New Roman"/>
          <w:iCs/>
          <w:lang w:val="en-US" w:eastAsia="hr-HR"/>
        </w:rPr>
        <w:t>,</w:t>
      </w:r>
    </w:p>
    <w:p w14:paraId="6D82F2D4" w14:textId="77777777" w:rsidR="00104BDF" w:rsidRPr="006329FE" w:rsidRDefault="00104BDF" w:rsidP="00654954">
      <w:pPr>
        <w:pStyle w:val="Odlomakpopisa"/>
        <w:numPr>
          <w:ilvl w:val="0"/>
          <w:numId w:val="1"/>
        </w:numPr>
        <w:spacing w:after="0" w:line="240" w:lineRule="auto"/>
        <w:rPr>
          <w:rFonts w:ascii="Times New Roman" w:eastAsia="Times New Roman" w:hAnsi="Times New Roman"/>
          <w:bCs/>
          <w:lang w:eastAsia="hr-HR"/>
        </w:rPr>
      </w:pPr>
      <w:r w:rsidRPr="006329FE">
        <w:rPr>
          <w:rFonts w:ascii="Times New Roman" w:eastAsia="Times New Roman" w:hAnsi="Times New Roman"/>
          <w:bCs/>
          <w:lang w:eastAsia="hr-HR"/>
        </w:rPr>
        <w:t xml:space="preserve">Odluka o davanju na upravljanje i korištenje ''Starog grada Dubovca'' </w:t>
      </w:r>
      <w:r>
        <w:rPr>
          <w:rFonts w:ascii="Times New Roman" w:eastAsia="Times New Roman" w:hAnsi="Times New Roman"/>
          <w:bCs/>
          <w:lang w:eastAsia="hr-HR"/>
        </w:rPr>
        <w:t>,</w:t>
      </w:r>
    </w:p>
    <w:p w14:paraId="53AA9E22" w14:textId="77777777" w:rsidR="00104BDF" w:rsidRDefault="00104BDF" w:rsidP="00654954">
      <w:pPr>
        <w:pStyle w:val="Bezproreda"/>
        <w:numPr>
          <w:ilvl w:val="0"/>
          <w:numId w:val="1"/>
        </w:numPr>
        <w:rPr>
          <w:rFonts w:ascii="Times New Roman" w:hAnsi="Times New Roman"/>
        </w:rPr>
      </w:pPr>
      <w:r>
        <w:t>O</w:t>
      </w:r>
      <w:r w:rsidRPr="003642BA">
        <w:rPr>
          <w:rFonts w:ascii="Times New Roman" w:hAnsi="Times New Roman"/>
        </w:rPr>
        <w:t>dluke o petim izmjenama i dopunama Odluke o ustrojstvu i djelokrugu upravnih tijela Grada Karlovca,</w:t>
      </w:r>
    </w:p>
    <w:p w14:paraId="53816693" w14:textId="77777777" w:rsidR="00104BDF" w:rsidRDefault="00104BDF" w:rsidP="00654954">
      <w:pPr>
        <w:pStyle w:val="Odlomakpopisa"/>
        <w:numPr>
          <w:ilvl w:val="0"/>
          <w:numId w:val="1"/>
        </w:numPr>
        <w:spacing w:after="0" w:line="240" w:lineRule="auto"/>
        <w:ind w:left="1077" w:hanging="357"/>
        <w:rPr>
          <w:rFonts w:ascii="Times New Roman" w:eastAsia="Times New Roman" w:hAnsi="Times New Roman" w:cs="Times New Roman"/>
        </w:rPr>
      </w:pPr>
      <w:r>
        <w:rPr>
          <w:rFonts w:ascii="Times New Roman" w:eastAsia="Times New Roman" w:hAnsi="Times New Roman" w:cs="Times New Roman"/>
        </w:rPr>
        <w:t>Odluka o osnivanju Javne vatrogasne postrojbe  Grada Karlovca,</w:t>
      </w:r>
    </w:p>
    <w:p w14:paraId="264908A5" w14:textId="77777777" w:rsidR="00104BDF" w:rsidRPr="002919C5" w:rsidRDefault="00104BDF" w:rsidP="00654954">
      <w:pPr>
        <w:pStyle w:val="Odlomakpopisa"/>
        <w:numPr>
          <w:ilvl w:val="0"/>
          <w:numId w:val="1"/>
        </w:numPr>
        <w:spacing w:after="0" w:line="240" w:lineRule="auto"/>
        <w:rPr>
          <w:rFonts w:ascii="Times New Roman" w:eastAsia="Times New Roman" w:hAnsi="Times New Roman" w:cs="Times New Roman"/>
        </w:rPr>
      </w:pPr>
      <w:r w:rsidRPr="002919C5">
        <w:rPr>
          <w:rFonts w:ascii="Times New Roman" w:eastAsia="Times New Roman" w:hAnsi="Times New Roman" w:cs="Times New Roman"/>
        </w:rPr>
        <w:t>Odluka o izmjenama i dopunama Programa financiranja zaštite od požara u 2020. godini.</w:t>
      </w:r>
    </w:p>
    <w:p w14:paraId="5ADD635A" w14:textId="77777777" w:rsidR="00104BDF" w:rsidRPr="003642BA" w:rsidRDefault="00104BDF" w:rsidP="00654954">
      <w:pPr>
        <w:pStyle w:val="Bezproreda"/>
        <w:numPr>
          <w:ilvl w:val="0"/>
          <w:numId w:val="1"/>
        </w:numPr>
        <w:jc w:val="both"/>
        <w:rPr>
          <w:rFonts w:ascii="Times New Roman" w:hAnsi="Times New Roman" w:cs="Times New Roman"/>
          <w:lang w:val="hr-HR"/>
        </w:rPr>
      </w:pPr>
      <w:bookmarkStart w:id="0" w:name="_Hlk56085862"/>
      <w:r w:rsidRPr="003642BA">
        <w:rPr>
          <w:rFonts w:ascii="Times New Roman" w:hAnsi="Times New Roman" w:cs="Times New Roman"/>
          <w:lang w:val="hr-HR"/>
        </w:rPr>
        <w:t>Odluka o drugim izmjenama i dopunama Odluke o kriterijima, mjerilima i načinu financiranja decentraliziranih funkcija u osnovnim školama na području grada Karlovca za 2020. godinu</w:t>
      </w:r>
    </w:p>
    <w:bookmarkEnd w:id="0"/>
    <w:p w14:paraId="7A39637C" w14:textId="77777777" w:rsidR="00104BDF" w:rsidRPr="003642BA" w:rsidRDefault="00104BDF" w:rsidP="00654954">
      <w:pPr>
        <w:pStyle w:val="Odlomakpopisa"/>
        <w:numPr>
          <w:ilvl w:val="0"/>
          <w:numId w:val="1"/>
        </w:numPr>
        <w:spacing w:after="0" w:line="240" w:lineRule="auto"/>
        <w:rPr>
          <w:rFonts w:ascii="Times New Roman" w:eastAsia="Times New Roman" w:hAnsi="Times New Roman" w:cs="Times New Roman"/>
        </w:rPr>
      </w:pPr>
      <w:r w:rsidRPr="003642BA">
        <w:rPr>
          <w:rFonts w:ascii="Times New Roman" w:eastAsia="Times New Roman" w:hAnsi="Times New Roman" w:cs="Times New Roman"/>
        </w:rPr>
        <w:t>Odluku o suglasnosti za pripremu i prijavu projektnog prijedloga „ITU-Revitalizacija nekadašnjeg kina Edison u funkciji pokretanja integriranih turističkih programa u gradu Karlovcu“ na javni poziv za dostavu projektnih prijedloga za sufinanciranje iz ESI fondova</w:t>
      </w:r>
    </w:p>
    <w:p w14:paraId="06AA8C8D" w14:textId="77777777" w:rsidR="00104BDF" w:rsidRDefault="00104BDF" w:rsidP="00654954">
      <w:pPr>
        <w:pStyle w:val="Bezproreda"/>
        <w:numPr>
          <w:ilvl w:val="0"/>
          <w:numId w:val="1"/>
        </w:numPr>
        <w:jc w:val="both"/>
        <w:rPr>
          <w:rFonts w:ascii="Times New Roman" w:hAnsi="Times New Roman" w:cs="Times New Roman"/>
          <w:lang w:val="hr-HR"/>
        </w:rPr>
      </w:pPr>
      <w:r w:rsidRPr="003642BA">
        <w:rPr>
          <w:rFonts w:ascii="Times New Roman" w:hAnsi="Times New Roman" w:cs="Times New Roman"/>
          <w:lang w:val="hr-HR"/>
        </w:rPr>
        <w:t>Odluku o prihvaćanju prijave projekta „ITU – Obnova brownfield lokacije nekadašnjeg kina Edison“ na Poziv na dostavu projektnog prijedloga u postupku izravne dodjele za sufinanciranje iz Europskog fonda za regionalni razvoj</w:t>
      </w:r>
      <w:r>
        <w:rPr>
          <w:rFonts w:ascii="Times New Roman" w:hAnsi="Times New Roman" w:cs="Times New Roman"/>
          <w:lang w:val="hr-HR"/>
        </w:rPr>
        <w:t>,</w:t>
      </w:r>
    </w:p>
    <w:p w14:paraId="57DEC47A" w14:textId="77777777" w:rsidR="00104BDF" w:rsidRPr="003642BA" w:rsidRDefault="00104BDF" w:rsidP="00654954">
      <w:pPr>
        <w:pStyle w:val="Bezproreda"/>
        <w:numPr>
          <w:ilvl w:val="0"/>
          <w:numId w:val="1"/>
        </w:numPr>
        <w:jc w:val="both"/>
        <w:rPr>
          <w:rFonts w:ascii="Times New Roman" w:hAnsi="Times New Roman" w:cs="Times New Roman"/>
          <w:lang w:val="hr-HR"/>
        </w:rPr>
      </w:pPr>
      <w:r>
        <w:rPr>
          <w:rFonts w:ascii="Times New Roman" w:hAnsi="Times New Roman" w:cs="Times New Roman"/>
          <w:lang w:val="hr-HR"/>
        </w:rPr>
        <w:t xml:space="preserve">Zaključak </w:t>
      </w:r>
      <w:r w:rsidRPr="00283E4D">
        <w:rPr>
          <w:rFonts w:ascii="Times New Roman" w:eastAsia="Times New Roman" w:hAnsi="Times New Roman" w:cs="Times New Roman"/>
        </w:rPr>
        <w:t>o davanju suglasnosti za sklapanje Sporazuma o provedbi integriranih teritorijalnih ulaganja u okviru Operativnog programa „Konkurentnost i kohezija“ u financijskom razdoblju 2014.-2020</w:t>
      </w:r>
      <w:r>
        <w:rPr>
          <w:rFonts w:ascii="Times New Roman" w:eastAsia="Times New Roman" w:hAnsi="Times New Roman" w:cs="Times New Roman"/>
        </w:rPr>
        <w:t>.,</w:t>
      </w:r>
    </w:p>
    <w:p w14:paraId="1824728F" w14:textId="77777777" w:rsidR="00104BDF" w:rsidRPr="008237B7" w:rsidRDefault="00104BDF" w:rsidP="00654954">
      <w:pPr>
        <w:pStyle w:val="Odlomakpopisa"/>
        <w:numPr>
          <w:ilvl w:val="0"/>
          <w:numId w:val="1"/>
        </w:numPr>
        <w:spacing w:after="0" w:line="240" w:lineRule="auto"/>
        <w:ind w:left="1077" w:hanging="357"/>
        <w:rPr>
          <w:rFonts w:ascii="Times New Roman" w:eastAsia="Times New Roman" w:hAnsi="Times New Roman" w:cs="Times New Roman"/>
        </w:rPr>
      </w:pPr>
      <w:r>
        <w:rPr>
          <w:rFonts w:ascii="Times New Roman" w:eastAsia="Times New Roman" w:hAnsi="Times New Roman" w:cs="Times New Roman"/>
        </w:rPr>
        <w:t>Zaključak o davanju prethodne suglasnosti na prijedlog  teksta  Statuta Javne vatrogasne postrojbe  Grada Karlovca.</w:t>
      </w:r>
    </w:p>
    <w:p w14:paraId="3BAE7315" w14:textId="77777777" w:rsidR="00104BDF" w:rsidRDefault="00104BDF" w:rsidP="00104BDF">
      <w:pPr>
        <w:spacing w:after="0" w:line="240" w:lineRule="auto"/>
        <w:ind w:firstLine="708"/>
        <w:jc w:val="both"/>
        <w:rPr>
          <w:rFonts w:ascii="Times New Roman" w:hAnsi="Times New Roman" w:cs="Times New Roman"/>
        </w:rPr>
      </w:pPr>
      <w:r w:rsidRPr="00104BDF">
        <w:rPr>
          <w:rFonts w:ascii="Times New Roman" w:hAnsi="Times New Roman" w:cs="Times New Roman"/>
        </w:rPr>
        <w:lastRenderedPageBreak/>
        <w:t>Predsjednik Gradskog vijeća stavlja na raspravu prijedlog dnevnog reda.</w:t>
      </w:r>
    </w:p>
    <w:p w14:paraId="65467D6F" w14:textId="77777777" w:rsidR="002D0F5B" w:rsidRDefault="002D0F5B" w:rsidP="00104BDF">
      <w:pPr>
        <w:spacing w:after="0" w:line="240" w:lineRule="auto"/>
        <w:ind w:firstLine="708"/>
        <w:jc w:val="both"/>
        <w:rPr>
          <w:rFonts w:ascii="Times New Roman" w:hAnsi="Times New Roman" w:cs="Times New Roman"/>
        </w:rPr>
      </w:pPr>
    </w:p>
    <w:p w14:paraId="2C7B0CC0" w14:textId="65B3901E" w:rsidR="002D0F5B" w:rsidRPr="002D0F5B" w:rsidRDefault="0040098A" w:rsidP="0040098A">
      <w:pPr>
        <w:ind w:firstLine="708"/>
        <w:jc w:val="both"/>
        <w:rPr>
          <w:rFonts w:ascii="Times New Roman" w:hAnsi="Times New Roman" w:cs="Times New Roman"/>
          <w:iCs/>
        </w:rPr>
      </w:pPr>
      <w:r>
        <w:rPr>
          <w:rFonts w:ascii="Times New Roman" w:hAnsi="Times New Roman" w:cs="Times New Roman"/>
          <w:iCs/>
        </w:rPr>
        <w:t>Budući da nije bilo rasprave č</w:t>
      </w:r>
      <w:r w:rsidR="002D0F5B" w:rsidRPr="002D0F5B">
        <w:rPr>
          <w:rFonts w:ascii="Times New Roman" w:hAnsi="Times New Roman" w:cs="Times New Roman"/>
          <w:iCs/>
        </w:rPr>
        <w:t>lanovi Gradskog vijeća su od ukupno svih 2</w:t>
      </w:r>
      <w:r w:rsidR="002D0F5B">
        <w:rPr>
          <w:rFonts w:ascii="Times New Roman" w:hAnsi="Times New Roman" w:cs="Times New Roman"/>
          <w:iCs/>
        </w:rPr>
        <w:t>0</w:t>
      </w:r>
      <w:r w:rsidR="002D0F5B" w:rsidRPr="002D0F5B">
        <w:rPr>
          <w:rFonts w:ascii="Times New Roman" w:hAnsi="Times New Roman" w:cs="Times New Roman"/>
          <w:iCs/>
        </w:rPr>
        <w:t xml:space="preserve"> vijećnika koji sudjeluju u radu sjednice </w:t>
      </w:r>
      <w:r w:rsidR="002D0F5B" w:rsidRPr="002D0F5B">
        <w:rPr>
          <w:rFonts w:ascii="Times New Roman" w:hAnsi="Times New Roman" w:cs="Times New Roman"/>
          <w:bCs/>
        </w:rPr>
        <w:t xml:space="preserve">Microsoft teams programom </w:t>
      </w:r>
      <w:r w:rsidR="002D0F5B" w:rsidRPr="002D0F5B">
        <w:rPr>
          <w:rFonts w:ascii="Times New Roman" w:hAnsi="Times New Roman" w:cs="Times New Roman"/>
          <w:iCs/>
        </w:rPr>
        <w:t>glasali s</w:t>
      </w:r>
      <w:r>
        <w:rPr>
          <w:rFonts w:ascii="Times New Roman" w:hAnsi="Times New Roman" w:cs="Times New Roman"/>
          <w:iCs/>
        </w:rPr>
        <w:t>u</w:t>
      </w:r>
      <w:r w:rsidR="002D0F5B" w:rsidRPr="002D0F5B">
        <w:rPr>
          <w:rFonts w:ascii="Times New Roman" w:hAnsi="Times New Roman" w:cs="Times New Roman"/>
          <w:iCs/>
        </w:rPr>
        <w:t xml:space="preserve"> 2</w:t>
      </w:r>
      <w:r>
        <w:rPr>
          <w:rFonts w:ascii="Times New Roman" w:hAnsi="Times New Roman" w:cs="Times New Roman"/>
          <w:iCs/>
        </w:rPr>
        <w:t>0</w:t>
      </w:r>
      <w:r w:rsidR="002D0F5B" w:rsidRPr="002D0F5B">
        <w:rPr>
          <w:rFonts w:ascii="Times New Roman" w:hAnsi="Times New Roman" w:cs="Times New Roman"/>
          <w:iCs/>
        </w:rPr>
        <w:t xml:space="preserve"> ZA za predloženi dnevni red, predsjednik utvrđuje da je dnevni red usvojen sa 2</w:t>
      </w:r>
      <w:r>
        <w:rPr>
          <w:rFonts w:ascii="Times New Roman" w:hAnsi="Times New Roman" w:cs="Times New Roman"/>
          <w:iCs/>
        </w:rPr>
        <w:t>0</w:t>
      </w:r>
      <w:r w:rsidR="002D0F5B" w:rsidRPr="002D0F5B">
        <w:rPr>
          <w:rFonts w:ascii="Times New Roman" w:hAnsi="Times New Roman" w:cs="Times New Roman"/>
          <w:iCs/>
        </w:rPr>
        <w:t xml:space="preserve"> glasa ZA.</w:t>
      </w:r>
    </w:p>
    <w:p w14:paraId="7235917A" w14:textId="77777777" w:rsidR="00104BDF" w:rsidRPr="00104BDF" w:rsidRDefault="00104BDF" w:rsidP="00104BDF">
      <w:pPr>
        <w:spacing w:after="0" w:line="240" w:lineRule="auto"/>
        <w:ind w:firstLine="709"/>
        <w:jc w:val="both"/>
        <w:rPr>
          <w:rFonts w:ascii="Times New Roman" w:hAnsi="Times New Roman" w:cs="Times New Roman"/>
        </w:rPr>
      </w:pPr>
      <w:r w:rsidRPr="00104BDF">
        <w:rPr>
          <w:rFonts w:ascii="Times New Roman" w:hAnsi="Times New Roman" w:cs="Times New Roman"/>
        </w:rPr>
        <w:t>Prije prelaska na rad prema usvojenom dnevnom redu predsjednica Gradskog vijeća, a u skladu sa člankom 80. Poslovnika o radu Gradskog vijeća grada Karlovca održat će se aktualni sat. Posebno  je predsjednica zamolila da  prigodom pitanja precizno vijećnici navedu  kome pitanje upućuju.</w:t>
      </w:r>
    </w:p>
    <w:p w14:paraId="0C1AF65A" w14:textId="77777777" w:rsidR="00104BDF" w:rsidRPr="00104BDF" w:rsidRDefault="00104BDF" w:rsidP="00104BDF">
      <w:pPr>
        <w:spacing w:after="0" w:line="240" w:lineRule="auto"/>
        <w:jc w:val="center"/>
        <w:rPr>
          <w:rFonts w:ascii="Times New Roman" w:hAnsi="Times New Roman" w:cs="Times New Roman"/>
          <w:b/>
        </w:rPr>
      </w:pPr>
    </w:p>
    <w:p w14:paraId="5B78EAB2" w14:textId="77777777" w:rsidR="00114236" w:rsidRDefault="00114236" w:rsidP="00114236">
      <w:pPr>
        <w:jc w:val="center"/>
        <w:rPr>
          <w:rFonts w:ascii="Times New Roman" w:hAnsi="Times New Roman" w:cs="Times New Roman"/>
          <w:b/>
        </w:rPr>
      </w:pPr>
      <w:r>
        <w:rPr>
          <w:rFonts w:ascii="Times New Roman" w:hAnsi="Times New Roman" w:cs="Times New Roman"/>
          <w:b/>
        </w:rPr>
        <w:t>AKTUALNI SAT</w:t>
      </w:r>
    </w:p>
    <w:p w14:paraId="78A13228"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ČEDOMIR TATALOVIĆ:</w:t>
      </w:r>
    </w:p>
    <w:p w14:paraId="5B0E1B3F" w14:textId="77777777" w:rsidR="00114236" w:rsidRPr="00114236" w:rsidRDefault="00114236" w:rsidP="00114236">
      <w:pPr>
        <w:spacing w:after="0" w:line="240" w:lineRule="auto"/>
        <w:jc w:val="both"/>
        <w:rPr>
          <w:rStyle w:val="Istaknuto"/>
          <w:rFonts w:ascii="Times New Roman" w:hAnsi="Times New Roman" w:cs="Times New Roman"/>
          <w:bCs/>
          <w:i w:val="0"/>
          <w:iCs w:val="0"/>
          <w:shd w:val="clear" w:color="auto" w:fill="FFFFFF"/>
        </w:rPr>
      </w:pPr>
      <w:r w:rsidRPr="00114236">
        <w:rPr>
          <w:rFonts w:ascii="Times New Roman" w:hAnsi="Times New Roman" w:cs="Times New Roman"/>
          <w:b/>
        </w:rPr>
        <w:tab/>
      </w:r>
      <w:r w:rsidRPr="00114236">
        <w:rPr>
          <w:rFonts w:ascii="Times New Roman" w:hAnsi="Times New Roman" w:cs="Times New Roman"/>
        </w:rPr>
        <w:t xml:space="preserve">Dobar dan, pa evo pitao bih povodom tri događaja, jedan davno završen, a druga dva su još aktualna. Prije 20 godina SDP je došao na vlast i počeli su graditi auto kamp dva  čovjeka Flora elektro firma neki Kresnik i Bajić koliko se sjećam, i dobili su sve moguće dozvole i došlo je naređenje da se to mora obustaviti, jer je to SDP-eov projekt. I ovoga i obustavila se na koji način, donešen je GUP, u GUP-u se izmijenio jedan članak koji spominje kupališnu zonu, i napisalo se da u kupališnoj zoni ne smiju biti zidani objekti. I na temelju toga je obustavljen taj projekt iako su zidani objekti na drugoj strani, iako je i stadion 100 metara dalje. Uglavnom ovi su tražili odštetu kojih 40 miliona , navodno su dobili 6 miliona i 700 tisuća, znači dobili su sve moguće dozvole i normalno da to  nisu mogli izgubiti. Sad je nešto slično, u stvari posve isto sa ovim zemljištem kod pošte, čovjek neki Baretić vlasnik lanca ljekarni vrlo bogat čovjek kupio je to građevinsko zemljište kako bi gradio pumpu. Međutim opet se došlo, došlo je opet do izmjene GUP-a da se nesmije graditi kilometar od sljedeće pumpe, ova je, ovo zemljište je 780 metara  od one  pumpe na Autobusnog kolodvora tako da je to obustavljeno. Znači Upravni sud je  presudio da je Grad u pravu kad je mijenjao, ali Upravni sud neće reći da on ima pravo na  nekakvu odštetu. A vidim tu evo gruntovni izvadak, tu je ubilježena  tužba 16. 10., tužba zbog, zbog čega, zbog pravoslužnosti, naime nekakve su tamo su  cijevi od Toplane, znači on misli graditi duboko, duboko misli nešto graditi, neće pumpu, ali možda će zgradu koja je preko puta. Tu je gradonačelnik nasjeo šetačima pasa i nekakvi udrugama koje ne snosed nikakvu ni moralnu ni materijalnu odgovornost, ako ovaj čovjek tuži grad zbog toga što nije mogao sagraditi pumpu, to će biti malo veća odšteta. To nisu samo pitanja naša dva sugrađanina, već je to čovjek koji iskeširao 75 miliona za ruševnu zgradu u Parovinskoj u Zagrebu koja tako stoji, to je za njega ko za mene gajba piva.  Još jedna stvar prije godinu i nešto ja sam spominjao tu, ali me je gospodin Furač prekidao pa Vam možda netko nije shvatio tada. Spominjao sam zašto nevalja ići u natječaj kod drugog djela, druge faze kod hotela Korane, jel ove ..... u pravu, tu su se spominjale nekakvi gabariti i sve, tako i ovaj zapretio tužbom kad je grad nasjeo isto pojedinim udrugama. Hanžel je zapretio tada tužbom, Upravni sud je donio upravo ovako kako sam ja tada rekao i na vijeću i kako sam napisao čak na svom </w:t>
      </w:r>
      <w:r w:rsidRPr="00114236">
        <w:rPr>
          <w:rStyle w:val="Istaknuto"/>
          <w:rFonts w:ascii="Times New Roman" w:hAnsi="Times New Roman" w:cs="Times New Roman"/>
          <w:bCs/>
          <w:i w:val="0"/>
          <w:iCs w:val="0"/>
          <w:shd w:val="clear" w:color="auto" w:fill="FFFFFF"/>
        </w:rPr>
        <w:t>facebook  profilu tko to čita. Znači ovdje, ovdje se sada u opasnosti odvijaju dvije velike tužbe, mislim kakva je to sigurnost ulagača, ako netko kupi zemljište građevinsko s namjerom da nešto gradi, a neće on saditi tamo tratinčice i jorgovane očigledno. Ne postoji sigurnost ulagača u naš grad ako se svako malo netko sjeti mijenjati propise koje koče izgradnju. Pitao bih gradonačelnika što misli o tome.</w:t>
      </w:r>
    </w:p>
    <w:p w14:paraId="47381D52" w14:textId="77777777" w:rsidR="00114236" w:rsidRPr="00114236" w:rsidRDefault="00114236" w:rsidP="00114236">
      <w:pPr>
        <w:spacing w:after="0" w:line="240" w:lineRule="auto"/>
        <w:jc w:val="both"/>
        <w:rPr>
          <w:rStyle w:val="Istaknuto"/>
          <w:rFonts w:ascii="Times New Roman" w:hAnsi="Times New Roman" w:cs="Times New Roman"/>
          <w:bCs/>
          <w:i w:val="0"/>
          <w:iCs w:val="0"/>
          <w:shd w:val="clear" w:color="auto" w:fill="FFFFFF"/>
        </w:rPr>
      </w:pPr>
    </w:p>
    <w:p w14:paraId="4EC9C009"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MATIJA FURAČ predsjednik Gradskog vijeća:</w:t>
      </w:r>
    </w:p>
    <w:p w14:paraId="2CD8ECAB"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Hvala, znači to je Vaše pitanje, evo molim gradonačelnika da se uključi.</w:t>
      </w:r>
    </w:p>
    <w:p w14:paraId="18FC15F8" w14:textId="77777777" w:rsidR="00114236" w:rsidRPr="00114236" w:rsidRDefault="00114236" w:rsidP="00114236">
      <w:pPr>
        <w:spacing w:after="0" w:line="240" w:lineRule="auto"/>
        <w:jc w:val="both"/>
        <w:rPr>
          <w:rFonts w:ascii="Times New Roman" w:hAnsi="Times New Roman" w:cs="Times New Roman"/>
          <w:b/>
        </w:rPr>
      </w:pPr>
    </w:p>
    <w:p w14:paraId="19E38744"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DAMIR MANDIĆ gradonačelnik grada Karlovca:</w:t>
      </w:r>
    </w:p>
    <w:p w14:paraId="48C8E9B5"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b/>
        </w:rPr>
        <w:tab/>
      </w:r>
      <w:r w:rsidRPr="00114236">
        <w:rPr>
          <w:rFonts w:ascii="Times New Roman" w:hAnsi="Times New Roman" w:cs="Times New Roman"/>
        </w:rPr>
        <w:t xml:space="preserve">Pa evo još jednom pozdrav svima koji nas i gledaju i slušaju, pa gospodin Tatalović je u stvari na neki način dobro vratio se malo duže unatrag u povijest, ali otvorio je ono osnovno pitanje koje se u biti javlja u javnosti, a to je sjedne strane imamo privatne investicije koje na svoj način s kojima na svoj način privatni investitori realiziraju svoje poslove, i s druge strane imamo javni interes. Ono što je mogu nebi sad htio dugo elaborirat svaki od ovih slučajeva, jel mislim da nema potrebe, ali ono što ja mislim da ovdje je jako važno kad govorimo iz pozicije Gradske uprave mi smo zaista u svim </w:t>
      </w:r>
      <w:r w:rsidRPr="00114236">
        <w:rPr>
          <w:rFonts w:ascii="Times New Roman" w:hAnsi="Times New Roman" w:cs="Times New Roman"/>
        </w:rPr>
        <w:lastRenderedPageBreak/>
        <w:t>slučajevima nastojali otvoreno sa svima otvorit sve one probleme koji se javljaju, odnosno upitnike da možda to preciznije kažem kod bilo koje investicije. I moram isto tako reći da smo iz perspektive grada jako pazili i pazimo upravo na ovaj problem, a to je da nekim svojim postupcima ne dovedemo Gradski proračun u bilo kakve poteškoće. Ono što ja mogu ovdje se referirati na ovaj dio oko benzinske, činjenica da je grad u izmjenama GUP-a ogradio ne samo zakonito, proceduralno čisto nego ja mislim i korektno. Upravo govori iz toga da mi kad smo mijenjali GUP, mi nismo išli mijenjat u GUP-u one, one odredbe koje govore što se tamo može raditi, baš da smo to napravili, e onda bi bili u problemu u ovom o kojem govori gospodin Tatalović. Ali smo jednako tako po logici stvari promišljali i s razine interesa javnosti, odnosno građana. Kad je GUP donašan o ovome o čemu  govori gospodin Tatalović se trebalo vjerojatno više, više, više voditi računa. Ja znam i znam da će me vijerovatno i sad  ovoga netko malo dočekat da te javne rasprave nemaju smisla, da javne rasprave da se nitko ne javlja, ali te javne rasprave upravo služe zbog ovog o čemu govori gospodin Tatalović. Jer kad se GUP donese onda je on obvezujući, onda on kao takav obvezuje i grad i privatnog investitora i sve, i tu ja mislim da grad nije ni jednim svojim postupkom niti spriječio, odnosno kočio niti koči privatne investitore, ali isto tako jasno je da u tim razgovorima, u tim razgovorima postoji javni interes koji kao što moramo štitit privatnog ulagača da sve bude po zakonu, tako jednako moramo štititi i javni interes. Mi imamo nekoliko situacija u gradu trenutno koje, koje izazivaju prijepore, ono što ja mogu reći iz perspektive Gradske uprave mi ćemo stvarno nastojati da se svi ti prijepori i svi ti upitnici riješe, opet ću ja ponoviti u suglasju javnog, privatnog i struke. Tako da se ja ne bojim nikakve tužbe vezano za priču benzinske postaje u Novom Centru. GUP je tu, GUP je tu kao takav jasan, što se tiče ovih ostalih, ostalih tema koje je otvorio gospodin Tatalović opet ponavljam. Ja mislim da je moguće da je stvarno moguće, pronaći zadovoljavajuće rješenje koje će uključivat i javno, i privatno i ono što ja mislim da, tu stvarno može biti od velike koristi, a to je struka. Hvala.</w:t>
      </w:r>
    </w:p>
    <w:p w14:paraId="5EBAB2D2" w14:textId="77777777" w:rsidR="00114236" w:rsidRPr="00114236" w:rsidRDefault="00114236" w:rsidP="00114236">
      <w:pPr>
        <w:spacing w:after="0" w:line="240" w:lineRule="auto"/>
        <w:jc w:val="both"/>
        <w:rPr>
          <w:rFonts w:ascii="Times New Roman" w:hAnsi="Times New Roman" w:cs="Times New Roman"/>
        </w:rPr>
      </w:pPr>
    </w:p>
    <w:p w14:paraId="3B6B1BF9"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MATIJA FURAČ predsjednik Gradskog vijeća:</w:t>
      </w:r>
    </w:p>
    <w:p w14:paraId="171CF8B3"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Hvala gradonačelniku, mišljenje o odgovoru će dati uvaženi vijećnik gospodin Tatalović, izvolite.</w:t>
      </w:r>
    </w:p>
    <w:p w14:paraId="4D7DAB51" w14:textId="77777777" w:rsidR="00114236" w:rsidRPr="00114236" w:rsidRDefault="00114236" w:rsidP="00114236">
      <w:pPr>
        <w:spacing w:after="0" w:line="240" w:lineRule="auto"/>
        <w:jc w:val="both"/>
        <w:rPr>
          <w:rFonts w:ascii="Times New Roman" w:hAnsi="Times New Roman" w:cs="Times New Roman"/>
        </w:rPr>
      </w:pPr>
    </w:p>
    <w:p w14:paraId="6922166B"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ČEDOMIR TATALOVIĆ:</w:t>
      </w:r>
    </w:p>
    <w:p w14:paraId="5BC2F876"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Reakcija o tome da GUP mora biti stalan, Vi ne možete mijenjati GUP, GUP se može poštivati, ali ga ne možete mijenjati svako malo, jel time dovodite u nepriliku pojedine investitore, koji će dići ruku od grada  ili buduće investicije nije to prvi put o tome se radi.</w:t>
      </w:r>
    </w:p>
    <w:p w14:paraId="61C2AECA" w14:textId="77777777" w:rsidR="00114236" w:rsidRPr="00114236" w:rsidRDefault="00114236" w:rsidP="00114236">
      <w:pPr>
        <w:spacing w:after="0" w:line="240" w:lineRule="auto"/>
        <w:jc w:val="both"/>
        <w:rPr>
          <w:rFonts w:ascii="Times New Roman" w:hAnsi="Times New Roman" w:cs="Times New Roman"/>
        </w:rPr>
      </w:pPr>
    </w:p>
    <w:p w14:paraId="04B8791E"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MATIJA FURAČ predsjednik Gradskog vijeća:</w:t>
      </w:r>
    </w:p>
    <w:p w14:paraId="340B1F6F"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b/>
        </w:rPr>
        <w:tab/>
      </w:r>
      <w:r w:rsidRPr="00114236">
        <w:rPr>
          <w:rFonts w:ascii="Times New Roman" w:hAnsi="Times New Roman" w:cs="Times New Roman"/>
        </w:rPr>
        <w:t>Hvala vijećniku, dajem riječ gradonačelniku ukoliko ima potrebe.</w:t>
      </w:r>
    </w:p>
    <w:p w14:paraId="29C1AD42" w14:textId="77777777" w:rsidR="00114236" w:rsidRPr="00114236" w:rsidRDefault="00114236" w:rsidP="00114236">
      <w:pPr>
        <w:spacing w:after="0" w:line="240" w:lineRule="auto"/>
        <w:jc w:val="both"/>
        <w:rPr>
          <w:rFonts w:ascii="Times New Roman" w:hAnsi="Times New Roman" w:cs="Times New Roman"/>
          <w:b/>
        </w:rPr>
      </w:pPr>
    </w:p>
    <w:p w14:paraId="06207ED8"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DAMIR MANDIĆ gradonačelnik grada Karlovca:</w:t>
      </w:r>
    </w:p>
    <w:p w14:paraId="27AECAFC"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b/>
        </w:rPr>
        <w:tab/>
      </w:r>
      <w:r w:rsidRPr="00114236">
        <w:rPr>
          <w:rFonts w:ascii="Times New Roman" w:hAnsi="Times New Roman" w:cs="Times New Roman"/>
        </w:rPr>
        <w:t xml:space="preserve">Pa tamo samo kratko, što se tiče istina GUP-a mi smo sad u proceduri velikih izmjena GUP-a, znači izmjene GUP-a koje će vjerojatno dovesti do ovoga što govori gospodin Tatalović, a to je da se stvarno te neke situacije globalno riješe, i onda ćemo imati i taj dio o kojem on govori, a to je sigurnost privatnog investitora. Što se tiče privatnih investitora ja mogu svjedočiti  kao gradonačelnik gdje sam, gdje su tu kod mene tražili razgovor razni privatni investitori. Kojima su razno razne parcele u gradu zanimljive, ali ja isto tako moram reći da sam bio prema njima krajnje otvoren, pogotovo što se tiče javnog interesa. Hoće li oni to doživjeti kao nekakav stav koji nejde u prilog privatnim investicijama ja nemam problema sa tim. Jer ako na nekim lokacijama u, u konkretno Grabrik, Novi Centar privatni investitor želi radit trgovački centar, a GUP-u to ne dopušta, i ja sam mu rekao  da u bilo kakvim izmjenama GUP-a osobno kao gradonačelnik sigurno na to nećemo pristati, ako će on to doživjeti kao kočenje privatnih investicija ja tu nemogu ništa jel. Ali je to tako, zato ja ovdje opet se vraćam na te javne rasprave, koliko god, koliko god ostalo u zraku visit da one nemaju učinke, ja tvrdim da imaju. One mogu usmjerit na koncu i ovaj GUP koji je i kada budu javne rasprave, on te javne rasprave mogu usmjerit i ta rješenja unutar, unutar GUP-a prema, prema ovom o čemu ja pričam suglasju. Ovdje se stalno događa jedna situacija da mi nešto reagiramo, ok i reakcija je, i reakcija je u jednom trenutku nužna, pa mi smo ako ćemo se malo vratiti unatrag, ja govorim iz pozicije uprave. Pa mi smo se izložili javnosti kod nekih situacija u gradu, pa konkretno i kod te benzinske postaje, jer nismo, ali garantiram, nismo štiteći  proračun, štiteći upravu, štiteći u konačnici i toga da nas netko </w:t>
      </w:r>
      <w:r w:rsidRPr="00114236">
        <w:rPr>
          <w:rFonts w:ascii="Times New Roman" w:hAnsi="Times New Roman" w:cs="Times New Roman"/>
        </w:rPr>
        <w:lastRenderedPageBreak/>
        <w:t xml:space="preserve">nebi danas sutra tužio, mi smo stvarno sve informacije komunicirali pravovremeno s javnošću. Tako da meni se čini da je ovdje jako dobro da s jedne strane uprava unaprijed komunicira, a s druge strane da javnost, da li je to stručna, da li su to građani stvarno u procedurama, znači bitne su procedure. Da stvarno da li je to kroz udruge, da li je to kroz zainteresirane građane, da li je to kroz strukovne udruge da se stvarno odreagira. Idemo se izložit, idemo se svi izložit u jednom po meni razgovoru otvorenom razgovoru mislim da se vrlo lako dođe do, do suglasja privatnog, javnog i struke. Evo toliko malo sam odužio ispričavam se. </w:t>
      </w:r>
    </w:p>
    <w:p w14:paraId="4F30503F" w14:textId="77777777" w:rsidR="00114236" w:rsidRPr="00114236" w:rsidRDefault="00114236" w:rsidP="00114236">
      <w:pPr>
        <w:spacing w:after="0" w:line="240" w:lineRule="auto"/>
        <w:jc w:val="both"/>
        <w:rPr>
          <w:rFonts w:ascii="Times New Roman" w:hAnsi="Times New Roman" w:cs="Times New Roman"/>
          <w:b/>
        </w:rPr>
      </w:pPr>
    </w:p>
    <w:p w14:paraId="0B836E6F"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MATIJA FURAČ predsjednik Gradskog vijeća:</w:t>
      </w:r>
    </w:p>
    <w:p w14:paraId="4C30613B"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b/>
        </w:rPr>
        <w:tab/>
      </w:r>
      <w:r w:rsidRPr="00114236">
        <w:rPr>
          <w:rFonts w:ascii="Times New Roman" w:hAnsi="Times New Roman" w:cs="Times New Roman"/>
        </w:rPr>
        <w:t>Hvala gradonačelniku, prije nego što pređemo na sljedećeg vijećnika, a to je potpredsjednik gospodin Jarnević obavijestit ću Vas da ste obrasce za glasovanje dobili putem e-vijeća ispod dnevnog reda, te Vas molim da do kraja sjednice ga popunite, gdje ćemo nakon sjednice pročitati rezultate glasovanja. Kao što sam rekao za aktualni sat se javio uvaženi potpredsjednik gospodin Jarnević, pa izvolite</w:t>
      </w:r>
    </w:p>
    <w:p w14:paraId="770EE427" w14:textId="77777777" w:rsidR="00114236" w:rsidRPr="00114236" w:rsidRDefault="00114236" w:rsidP="00114236">
      <w:pPr>
        <w:spacing w:after="0" w:line="240" w:lineRule="auto"/>
        <w:jc w:val="both"/>
        <w:rPr>
          <w:rFonts w:ascii="Times New Roman" w:hAnsi="Times New Roman" w:cs="Times New Roman"/>
          <w:b/>
        </w:rPr>
      </w:pPr>
    </w:p>
    <w:p w14:paraId="1153B690"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FILIP JARNEVIĆ:</w:t>
      </w:r>
    </w:p>
    <w:p w14:paraId="538F78AB"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Pa evo još jednom lijepi pozdrav svima, ovako moje pitanje je za gradonačelnika, a vezano je za projekt Babine Gore. Dakle o ovom projektu bilo je puno pitanja, i nedoumica i velik broj kako udruga tako i političkih stranaka, već se žalilo na ovaj problem i na Županijskim vijećima, i na Gradskim tako da moje pitanje bi bilo također zašto, odnosno da li je gradonačelnik do sada išta poduzeo vezano uz svu tu problematiku koja se nameće. Dakle prva stvar bila je nedavno održana tribina gdje su navedene sve manjkavosti ovog projekta, i koliko sam ja upućen nije bio nitko iz grada, dakle prvo pitanje zašto nitko nije iz grada poslan tamo. I glavno pitanje bi bilo zašto, da li ste Vi kao gradonačelnik poduzeli bilo kakve, bilo kakve znači korake da preispitate sve te tehničke manjkavosti projekta koji se nalazi. Dakle, to nisu baš bezazlene stvari, najvažniji argument je da su tamo izvori pitke vode, dakle ispod tog lokaliteta, i možemo pasti u velike probleme kao grad u bliskoj budućnosti ako se stvarno ispostavi da je projekt tako loš, i tehnološki izveden kao što je. Dakle, da li ste Vi kao gradonačelnik išta poduzeli da preispitate sve te navedene probleme.</w:t>
      </w:r>
    </w:p>
    <w:p w14:paraId="42152777" w14:textId="77777777" w:rsidR="00114236" w:rsidRPr="00114236" w:rsidRDefault="00114236" w:rsidP="00114236">
      <w:pPr>
        <w:spacing w:after="0" w:line="240" w:lineRule="auto"/>
        <w:jc w:val="both"/>
        <w:rPr>
          <w:rFonts w:ascii="Times New Roman" w:hAnsi="Times New Roman" w:cs="Times New Roman"/>
          <w:b/>
        </w:rPr>
      </w:pPr>
    </w:p>
    <w:p w14:paraId="4097D6EC"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MATIJA FURAČ predsjednik Gradskog vijeća:</w:t>
      </w:r>
    </w:p>
    <w:p w14:paraId="1C1CFBA5"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Evo hvala Filipu na pitanju, molim gradonačelnika da se uključi.</w:t>
      </w:r>
    </w:p>
    <w:p w14:paraId="1EEEAF9A" w14:textId="77777777" w:rsidR="00114236" w:rsidRPr="00114236" w:rsidRDefault="00114236" w:rsidP="00114236">
      <w:pPr>
        <w:spacing w:after="0" w:line="240" w:lineRule="auto"/>
        <w:jc w:val="both"/>
        <w:rPr>
          <w:rFonts w:ascii="Times New Roman" w:hAnsi="Times New Roman" w:cs="Times New Roman"/>
        </w:rPr>
      </w:pPr>
    </w:p>
    <w:p w14:paraId="45D3656F"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DAMIR MANDIĆ gradonačelnik grada Karlovca:</w:t>
      </w:r>
    </w:p>
    <w:p w14:paraId="59E73FE5"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Znači ono što ja mogu reći u kontekstu Babine Gore, znači grad Karlovac je kao i ostale jedinice lokalne samouprave,  jedan od osnivača tvrtke KODOS, tvrtka KODOS je direktno znači pod vođenjem  da to tako kažem Karlovačke županije, i taj projekt kao što svi znamo jel traje već godine i godine da ne kažem desetljeće. Ono što mislim da je ovdje ključno, a mogu se referirati na ono prethodno pitanje, jako je važno, jako je važno da se zna tko je za što odgovoran. Sve ono govoreći o ovoj tribini o kojoj gospodin Jarnević govori mi smo stvarno pratili što se, što se je iz pozicije angažiranih ljudi u toj i na toj tribini, a i prije što se govori i to pratimo. Ono što mislim da je po meni jako važno da ipak vjerujemo, da ipak vjerujemo onim  institucijama koje u cijelom tom projektu odgovaraju, ja ću to tako reći za svoj potpis i za svoj pečat. Postavljanje pitanja je problematiziranje generalno Babine Gore je sasvim legitimna stvar. Ja ako ćete mene pitati iz pozicije gradonačelnika sve to tako isto mogu ovoga postavit, i mislim da je dobro da se o tome razgovaralo i prije, a ne samo sad. Ali isto tako ja sam stvarno uvjeren da jedan takav veliki projekt koji je od interesa  ne samo županije, nego i grada i Republike Hrvatske, ja sam stvarno uvjeren da se nitko nebi igrao i bilo što skrivao pogotovo ako govorimo o nekakvom dugoročnom uništavanju prirodnih resursa. Tako da ja mislim da mi u tom projektu ili kod tog projekta moramo, moramo vjerovat institucijama koje su nadležne bilo za zaštitu okoliša, bilo u konačnici za izdavanje građevinske dozvole, bilo za cijeli taj sustav gospodarenja otpadom. Evo to je moj odgovor.</w:t>
      </w:r>
    </w:p>
    <w:p w14:paraId="178B159A" w14:textId="77777777" w:rsidR="00114236" w:rsidRPr="00114236" w:rsidRDefault="00114236" w:rsidP="00114236">
      <w:pPr>
        <w:spacing w:after="0" w:line="240" w:lineRule="auto"/>
        <w:jc w:val="both"/>
        <w:rPr>
          <w:rFonts w:ascii="Times New Roman" w:hAnsi="Times New Roman" w:cs="Times New Roman"/>
        </w:rPr>
      </w:pPr>
    </w:p>
    <w:p w14:paraId="4DC86D84"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MATIJA FURAČ predsjednik Gradskog vijeća:</w:t>
      </w:r>
    </w:p>
    <w:p w14:paraId="1D1E401D"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Hvala gradonačelniku, potpredsjedniče  izvolite.</w:t>
      </w:r>
    </w:p>
    <w:p w14:paraId="2C8E663D" w14:textId="77777777" w:rsidR="00114236" w:rsidRPr="00114236" w:rsidRDefault="00114236" w:rsidP="00114236">
      <w:pPr>
        <w:spacing w:after="0" w:line="240" w:lineRule="auto"/>
        <w:jc w:val="both"/>
        <w:rPr>
          <w:rFonts w:ascii="Times New Roman" w:hAnsi="Times New Roman" w:cs="Times New Roman"/>
        </w:rPr>
      </w:pPr>
    </w:p>
    <w:p w14:paraId="7F4DF7AD" w14:textId="77777777" w:rsidR="00114236" w:rsidRDefault="00114236" w:rsidP="00114236">
      <w:pPr>
        <w:spacing w:after="0" w:line="240" w:lineRule="auto"/>
        <w:jc w:val="both"/>
        <w:rPr>
          <w:rFonts w:ascii="Times New Roman" w:hAnsi="Times New Roman" w:cs="Times New Roman"/>
          <w:b/>
        </w:rPr>
      </w:pPr>
    </w:p>
    <w:p w14:paraId="6DF4F37F"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lastRenderedPageBreak/>
        <w:t>FILIP JARNEVIĆ:</w:t>
      </w:r>
    </w:p>
    <w:p w14:paraId="692E37F6"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Pa evo samo da se kratko znači odgovorim na ovo, po meni dakle Vi niste poduzeli nikakve korake, tako ja shvaćam vaš odgovor, ali bih htio apelirati na Vas da barem još uvijek dok možete da poduzmete bilo kakve, bilo kakve znači pravne korake jer Vi kao gradonačelnik ipak imate određeni autoritet i znadete da se treba slušati jer Vi ste dakle prvi čovjek grada koji je odgovoran kako u sadašnjosti tako i u budućnosti za sve što će se dešavati. Tako da smatram da su izvori vode top jedan prioritet svih ljudi koji žive u Karlovcu, i smatram da morate i da ste u principu i morali već poduzeti određene korake kako bi preispitali tehnološku valjanost ovog projekta.</w:t>
      </w:r>
    </w:p>
    <w:p w14:paraId="2D25B6B4" w14:textId="77777777" w:rsidR="00114236" w:rsidRPr="00114236" w:rsidRDefault="00114236" w:rsidP="00114236">
      <w:pPr>
        <w:spacing w:after="0" w:line="240" w:lineRule="auto"/>
        <w:jc w:val="both"/>
        <w:rPr>
          <w:rFonts w:ascii="Times New Roman" w:hAnsi="Times New Roman" w:cs="Times New Roman"/>
        </w:rPr>
      </w:pPr>
    </w:p>
    <w:p w14:paraId="1ADEE52B"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MATIJA FURAČ predsjednik Gradskog vijeća:</w:t>
      </w:r>
    </w:p>
    <w:p w14:paraId="740A6AED"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Hvala, gradonačelniče</w:t>
      </w:r>
    </w:p>
    <w:p w14:paraId="4EB4EACD" w14:textId="77777777" w:rsidR="00114236" w:rsidRPr="00114236" w:rsidRDefault="00114236" w:rsidP="00114236">
      <w:pPr>
        <w:spacing w:after="0" w:line="240" w:lineRule="auto"/>
        <w:jc w:val="both"/>
        <w:rPr>
          <w:rFonts w:ascii="Times New Roman" w:hAnsi="Times New Roman" w:cs="Times New Roman"/>
        </w:rPr>
      </w:pPr>
    </w:p>
    <w:p w14:paraId="0DA0991C"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DAMIR MANDIĆ gradonačelnik grada Karlovca:</w:t>
      </w:r>
    </w:p>
    <w:p w14:paraId="651E8A75"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Pa moram, moram reagirat opet ponavljam, znači mi moramo nešto poduzeti, taj projekt je star više od 10 godina jel. Mi kad bi kretali nešto poduzimat opet bi morali, opet bi došli do ovih ponavljam institucija koje su očito već dale neke, neke, neke ne dale nego doslovno i potpisom i pečatom odobrile neke aktivnosti. Ono što bih ja molio bez obzira na epidemiološku situaciju koja je takva kakva je, mislim da tribine kao takve imaju svoju snagu, ali s obzirom na sve možemo razgovarati i na drugačiji način pa i preko timsa jel. Ako gospodin Jarnević ima bilo kakav dokument koji može dovesti u pitanje ili koji potvrđuje ovo što on govori da ovaj projekt nije usklađen na tom tragu ja bih molio da mi ga dostavi. Eto hvala.</w:t>
      </w:r>
    </w:p>
    <w:p w14:paraId="5FB288B0" w14:textId="77777777" w:rsidR="00114236" w:rsidRPr="00114236" w:rsidRDefault="00114236" w:rsidP="00114236">
      <w:pPr>
        <w:spacing w:after="0" w:line="240" w:lineRule="auto"/>
        <w:jc w:val="both"/>
        <w:rPr>
          <w:rFonts w:ascii="Times New Roman" w:hAnsi="Times New Roman" w:cs="Times New Roman"/>
        </w:rPr>
      </w:pPr>
    </w:p>
    <w:p w14:paraId="5F32AE23"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MATIJA FURAČ predsjednik Gradskog vijeća:</w:t>
      </w:r>
    </w:p>
    <w:p w14:paraId="364F6BA1"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Hvala gradonačelniku, sljedeća za aktualni sat se javila uvažena vijećnica gospođa Danica Golubić, izvolite.</w:t>
      </w:r>
    </w:p>
    <w:p w14:paraId="1FE0BD15" w14:textId="77777777" w:rsidR="00114236" w:rsidRPr="00114236" w:rsidRDefault="00114236" w:rsidP="00114236">
      <w:pPr>
        <w:spacing w:after="0" w:line="240" w:lineRule="auto"/>
        <w:jc w:val="both"/>
        <w:rPr>
          <w:rFonts w:ascii="Times New Roman" w:hAnsi="Times New Roman" w:cs="Times New Roman"/>
        </w:rPr>
      </w:pPr>
    </w:p>
    <w:p w14:paraId="0BC28DF2"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DANICA GOLUBIĆ:</w:t>
      </w:r>
    </w:p>
    <w:p w14:paraId="41CC430C"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Zahvaljujem gospodine predsjedniče, jel se čujemo, poštovanje želi prije svega pozdraviti gospodina gradonačelnika sa zamjenicima, te pročelnike i pročelnice, kolege vijećnike i predstavnike gradskih tvrtki i ustanova kao i sve slušatelje. Imam dva pitanja, prvo bih postavila gospodinu gradonačelniku. Zanima me što radi Stožer civilne zaštite grada Karlovca po pitanju corone, znači koje aktivnosti, odnosno mjere provodi. I imali bih pitanje za direktoricu ViK-a gospođu Katarinu Malenicu.  Zanima me vezano za Mostanje, znači kakva je trenutna situacija priključenosti na sustav javne odvodnje, mislim na korisnike znači koliko korisnika ima tehničke uvjete priključiti se na sustav javne odvodnje, i koliko se od njih i stvarno i  priključilo, a koliko korisnika nema tehničke uvjete. Isto tako me zanima u kojoj je fazi trenutno  projekt Karlovac II i dali on utječe isto na, i ako da kako utječe recimo na mogućnost priključenosti poreznika na sustav javne odvodnje.</w:t>
      </w:r>
    </w:p>
    <w:p w14:paraId="5434FDCC" w14:textId="77777777" w:rsidR="00114236" w:rsidRPr="00114236" w:rsidRDefault="00114236" w:rsidP="00114236">
      <w:pPr>
        <w:spacing w:after="0" w:line="240" w:lineRule="auto"/>
        <w:jc w:val="both"/>
        <w:rPr>
          <w:rFonts w:ascii="Times New Roman" w:hAnsi="Times New Roman" w:cs="Times New Roman"/>
        </w:rPr>
      </w:pPr>
    </w:p>
    <w:p w14:paraId="0FF95E2B"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DAMIR MANDIĆ gradonačelnik grada Karlovca:</w:t>
      </w:r>
    </w:p>
    <w:p w14:paraId="6C9E500A"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Pa evo ja ću što se tiče aktivnosti Stožera civilne zaštite ja ću ovoga gospodin pročelnik Ureda Gradonačelnika gospodin Mrežar je s nama, on je ispred Stožera civilne zaštite grada Karlovca direktno odgovoran za koordinaciju i aktivnost sa Županijskim stožerom, pa molim gospodina Mrežara da on sa svoje strane odgovori na pitanje ili pripomene nešto što misli da je bitno.</w:t>
      </w:r>
    </w:p>
    <w:p w14:paraId="10718739" w14:textId="77777777" w:rsidR="00114236" w:rsidRPr="00114236" w:rsidRDefault="00114236" w:rsidP="00114236">
      <w:pPr>
        <w:spacing w:after="0" w:line="240" w:lineRule="auto"/>
        <w:jc w:val="both"/>
        <w:rPr>
          <w:rFonts w:ascii="Times New Roman" w:hAnsi="Times New Roman" w:cs="Times New Roman"/>
        </w:rPr>
      </w:pPr>
    </w:p>
    <w:p w14:paraId="6E5D4549"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STJEPAN MREŽAR:</w:t>
      </w:r>
    </w:p>
    <w:p w14:paraId="0B37E879"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b/>
        </w:rPr>
        <w:tab/>
      </w:r>
      <w:r w:rsidRPr="00114236">
        <w:rPr>
          <w:rFonts w:ascii="Times New Roman" w:hAnsi="Times New Roman" w:cs="Times New Roman"/>
        </w:rPr>
        <w:t xml:space="preserve">Lijepi pozdrav svima, hvala vijećnici Golubić na pitanju, ono najbitnije što bi trebalo napomenuti da Stožer vjeruje u tri pravca vezano za sprečavanje i širenje bolesti covid. Prvi smjer djelovanja je okrenut prema provođenju mjera koje su propisali Nacionalni stožer civilne zaštite i Hrvatski zavod za javno zdravstvo. Konkretno pored svih onih mjera koje su svima poznati početkom 11 mjeseca krenuli smo u gradskom sustavu koji obuhvaća gradske tvrtke, ustanove, škole, vrtiće i samo Gradsku upravu s tim da nastojimo da u uredima ne radi više od jednog djelatnika. Kako se u samim poslovnim prostorima covid  nebi širio i radi toga je uveden rad od kuće. Konkretno u Gradskoj upravi trenutno je na radu od kuće 25 djelatnika. Druga stvar koje se uvodi je tamo gdje imamo rad od kuće je rad u smjenama tako da djelatnici koji koriste isti ured dolaze na rad prije podne i poslije podne. Sljedeća stvar koja je bitna je to da više nema sastanaka fizičkih nego nastojimo sve sastanke </w:t>
      </w:r>
      <w:r w:rsidRPr="00114236">
        <w:rPr>
          <w:rFonts w:ascii="Times New Roman" w:hAnsi="Times New Roman" w:cs="Times New Roman"/>
        </w:rPr>
        <w:lastRenderedPageBreak/>
        <w:t>održavat onlajn kako bi se što više spriječio fizički kontakt. Isto tako obaveza je nošenja svih maski, svi moraju nositi maske u zatvorenim prostorima, ali kod samog ulaska u poslovne prostore kontrola je temperature kako se nebi dogodilo da neka zaražena osoba uđe u prostore. A provodimo i preventivno zaštitu na način ako se pojave kod nekog djelatnika simptomi onda on ostaje u samoizolaciji dok se to ne provjeri kroz testiranje. Vezano za drugi smjer, odnosno vezano za kontrole tu smo početkom također studeni uveli covid redarstvo u suradnji između grada Karlovca i gradskih tvrtki i ustanova, tako da covid redari   u odorama civilne zaštite kontroliraju kafiće, prodavaonice, obrte vezano za poštivanje mjera. Konkretno recimo jučer su bili na terenu i obišli su 35 objekata, 11 cafe barova, 13 prodajnih dućana, 6 frizerskih salon, 1 pekarski obrt, 2 uslužna objekta i 2 objekta sa igrama na sreću. Ono što mogu raditi komunalni redari je to da daju opomenu u slučaju nepoštivanja propisanih mjera, ali mogu i napraviti prijavu prema inspektoratu Civilne zaštite ili državnom inspektoratu koji onda može i kažnjavati pravne osobe za nepoštivanje mjera. I treća stvar koju radimo to je suradnja sa Županijskim stožerom civilne zaštite i Hrvatskim zavodom za javno zdravstvo. Znamo da je još u 10 mjesecu otvoren tesni centar na području Luščića, gdje je grad Karlovac osigurao zemljište i pomogao kod otvaranja tog samog prostora. Vezano također za suradnju grad redovito izvještava Stožer vezano za provođenje kontrola, a povratno dobiva od Županijskog stožera informacije za kretanje oboljelih, te zajedno usuglašavamo mjere vezano za prijedloge prema Nacionalnom stožeru civilne zaštite. Rezultat je svega toga da u odnosu na druge županije imamo prihvatljivi broj da tako kažem oboljelih osoba, na razini protekla dva tjedna to je od prilike prosječno 22 osobe u gradu Karlovcu, a znamo da su drugi gradovi u daleko nepovoljnijem položaju. Na razini Županije za zadnjih 15 dana to je prosjek nekih 56 zaraženih osoba. Ako gledamo gradski sustav u sustavu je sa jučerašnjim danom bilo 17 zaraženih osoba i 121 osoba u samoizolaciji. Kad govorim o sustavu to znači da su tu uključene i škole i vrtići, jer kod njih imamo 12 zaposlenih zaraženih i jedno dijete zaraženo, dok u samoizolaciji imamo 9 zaposlenih i 111 djece, radi toga taj broj izgleda malo veći. U gradskim tvrtkama imamo svega 2 osobe zaražene i jednu osobu u samoizolaciji, kod ustanova 2 zaražene, a samo u gradu Karlovcu imamo jednu oboljelu osobu. Dakle za sad te mjere donekle daju rezultate, vidjet ćemo što će donijeti budućnost jer je nemoguće predviđati kretanje stvari. Osnovna stvar je to da nastojimo obraniti zdravstveni sustav jer bolesnici koji se sada javljaju su u dalekom težem stanju nego oni preko ljeta, i zato sve više njih završava u bolnicama i to nam je kritična točka koju nastojimo obraniti da ne dođe do pucanja sustava. Tako da se onda opet u suradnji sa Županijskom stožeru nastoji naći prostora za dislokaciju zaraženih osoba. To je po meni najbitnije u ovom trenutku.</w:t>
      </w:r>
    </w:p>
    <w:p w14:paraId="7ADE339C" w14:textId="77777777" w:rsidR="00114236" w:rsidRPr="00114236" w:rsidRDefault="00114236" w:rsidP="00114236">
      <w:pPr>
        <w:spacing w:after="0" w:line="240" w:lineRule="auto"/>
        <w:jc w:val="both"/>
        <w:rPr>
          <w:rFonts w:ascii="Times New Roman" w:hAnsi="Times New Roman" w:cs="Times New Roman"/>
        </w:rPr>
      </w:pPr>
    </w:p>
    <w:p w14:paraId="396ED6B7"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DANICA GOLUBIĆ:</w:t>
      </w:r>
    </w:p>
    <w:p w14:paraId="6C300BCF"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Hvala gospodine Mrežar, hvala Vam.</w:t>
      </w:r>
    </w:p>
    <w:p w14:paraId="0A420288"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 xml:space="preserve"> </w:t>
      </w:r>
    </w:p>
    <w:p w14:paraId="2167D87A"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MATIJA FURAČ predsjednik Gradskog vijeća:</w:t>
      </w:r>
    </w:p>
    <w:p w14:paraId="27E87539"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Evo hvala pročelniku, odgovor na drugo pitanje može dati direktorica Vodovoda gospođa Malenica.</w:t>
      </w:r>
    </w:p>
    <w:p w14:paraId="1BE5C854" w14:textId="77777777" w:rsidR="00114236" w:rsidRPr="00114236" w:rsidRDefault="00114236" w:rsidP="00114236">
      <w:pPr>
        <w:spacing w:after="0" w:line="240" w:lineRule="auto"/>
        <w:jc w:val="both"/>
        <w:rPr>
          <w:rFonts w:ascii="Times New Roman" w:hAnsi="Times New Roman" w:cs="Times New Roman"/>
        </w:rPr>
      </w:pPr>
    </w:p>
    <w:p w14:paraId="5942EFF8"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KATARINA MALENICA:</w:t>
      </w:r>
    </w:p>
    <w:p w14:paraId="77FCD26F"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b/>
        </w:rPr>
        <w:tab/>
      </w:r>
      <w:r w:rsidRPr="00114236">
        <w:rPr>
          <w:rFonts w:ascii="Times New Roman" w:hAnsi="Times New Roman" w:cs="Times New Roman"/>
        </w:rPr>
        <w:t xml:space="preserve">Lijepi pozdrav svima, čujemo se zahvaljujem se gospođi Golubić na pitanjima, evo prvo pitanje vezano uz Mostanje, ovako trenutno je priključenost na Mostanju 66% na javni sustav odvodnje. Što se tiče Vodovoda i kanalizacije, dakle mi smo slali obavijesti korisnicima da se priključe već u nekoliko navrata. Inače postoji zakonska obveza priključenja na komunalne vodne građevine prema Zakonu o vodnim uslugama da se korisnici naravno na  novo izgrađeni sustav trebaju priključiti u roku od godine dana. Dakle mi smo slali odmah nakon izgrađenog sustava, slali smo 2019. godine i zadnju obavijest smo slali 06. 10. ove godine. Nakon zadnje obavijesti priključila su se dva korisnika, a od ukupno od prilike 150 korisnika ima dakle, njih 39 nema tehničke mogućnosti za priključenje, a još 50 korisnika se treba priključiti jer ima tehničke mogućnosti, a nisu u sustavu naplate. Tako da mi ćemo dakle dali smo im roku od 6 mjesec očekujemo da će se i ostatak korisnika priključiti na sustav. A što se tiče drugog pitanja  vezano za taj Karlovac II projekt je trenutno u sustavu nabave, dakle da je dva ugovora imamo, dvije nabave usluga i  nadzora nad projektom. Trenutno u proceduri sklapanje ugovora i očekuje se da će tijekom 12 mjeseca biti sklopljen ugovor. Također nabava za izgradnju postrojenja za solarno sušenje mulja također  je u proceduri sklapanja ugovora isto tako očekujemo u 12 mjesecu ugovor. Što se tiče izgradnje ...... objekata dakle, to je </w:t>
      </w:r>
      <w:r w:rsidRPr="00114236">
        <w:rPr>
          <w:rFonts w:ascii="Times New Roman" w:hAnsi="Times New Roman" w:cs="Times New Roman"/>
        </w:rPr>
        <w:lastRenderedPageBreak/>
        <w:t>nabava koja je podijeljena u šest grupa, dobili smo već drugu žalbu, druga žalba pristigla je 22. 10. i trenutno čekamo odgovor državne komisije, kao što znate prema Zakonu o javnoj nabavi,  ponuditelji se imaju pravo žaliti, i mi svaku žabu moramo proslijediti nadležnoj komisiji. I isto tako moramo čekati odgovor, sada je već prošlo mjesec dana još odgovor od državne komisije nismo dobili. I još imamo usluga upravljanja projektom,  u tijeku je žalbeni rok i rok mirovanja do 28. 11. i nakon toga možemo krenuti također u proceduru sklapanja ugovora. Evo to je ukratko o projektu Karlovac II.</w:t>
      </w:r>
    </w:p>
    <w:p w14:paraId="3921E842"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r>
    </w:p>
    <w:p w14:paraId="4B2819D8"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MATIJA FURAČ predsjednik Gradskog vijeća:</w:t>
      </w:r>
    </w:p>
    <w:p w14:paraId="5C744A76"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b/>
        </w:rPr>
        <w:tab/>
      </w:r>
      <w:r w:rsidRPr="00114236">
        <w:rPr>
          <w:rFonts w:ascii="Times New Roman" w:hAnsi="Times New Roman" w:cs="Times New Roman"/>
        </w:rPr>
        <w:t>Hvala, hvala direktorici mišljenje o odgovoru uvažena vijećnica gospođa Golubić, izvolite.</w:t>
      </w:r>
    </w:p>
    <w:p w14:paraId="74596648" w14:textId="77777777" w:rsidR="00114236" w:rsidRPr="00114236" w:rsidRDefault="00114236" w:rsidP="00114236">
      <w:pPr>
        <w:spacing w:after="0" w:line="240" w:lineRule="auto"/>
        <w:jc w:val="both"/>
        <w:rPr>
          <w:rFonts w:ascii="Times New Roman" w:hAnsi="Times New Roman" w:cs="Times New Roman"/>
          <w:b/>
        </w:rPr>
      </w:pPr>
    </w:p>
    <w:p w14:paraId="24B5DB0F"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DANICA GOLUBIĆ:</w:t>
      </w:r>
    </w:p>
    <w:p w14:paraId="6FA18E83"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b/>
        </w:rPr>
        <w:tab/>
      </w:r>
      <w:r w:rsidRPr="00114236">
        <w:rPr>
          <w:rFonts w:ascii="Times New Roman" w:hAnsi="Times New Roman" w:cs="Times New Roman"/>
        </w:rPr>
        <w:t xml:space="preserve">Hvala, pa htjela sam još pitati gospođu Malenicu obzirom da je znači postoji zakonska obveza da se korisnici priključuju unutar godinu dana, da li postoje neke sankcije ukoliko se ne ispoštuje taj rok nakon slanja obavijesti. </w:t>
      </w:r>
    </w:p>
    <w:p w14:paraId="23E51D0B" w14:textId="77777777" w:rsidR="00114236" w:rsidRPr="00114236" w:rsidRDefault="00114236" w:rsidP="00114236">
      <w:pPr>
        <w:spacing w:after="0" w:line="240" w:lineRule="auto"/>
        <w:jc w:val="both"/>
        <w:rPr>
          <w:rFonts w:ascii="Times New Roman" w:hAnsi="Times New Roman" w:cs="Times New Roman"/>
        </w:rPr>
      </w:pPr>
    </w:p>
    <w:p w14:paraId="279806BD"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KATARINA MALENICA:</w:t>
      </w:r>
    </w:p>
    <w:p w14:paraId="0E474F0A"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Gledajte, da, evo može znači proteklih godina tvrtka Vodovod i kanalizacija slao je  neke slučajeve na inspekciju, znači do sada nismo imali nikakve zakonske elemente  da to kažnjavamo, sada imamo novost dakle vodni redari osoba koja će ići u nadzor i kontrolu, te će ona dakle uputiti ljude, izdavat će upravno rješenje i uputiti ljude da se priključe. Također postoje neke kazne koje može izdati vodni reda, tako da evo vjerojatno će vodni redar krenuti uskoro na teren.</w:t>
      </w:r>
    </w:p>
    <w:p w14:paraId="60AFE5F5" w14:textId="77777777" w:rsidR="00114236" w:rsidRPr="00114236" w:rsidRDefault="00114236" w:rsidP="00114236">
      <w:pPr>
        <w:spacing w:after="0" w:line="240" w:lineRule="auto"/>
        <w:jc w:val="both"/>
        <w:rPr>
          <w:rFonts w:ascii="Times New Roman" w:hAnsi="Times New Roman" w:cs="Times New Roman"/>
        </w:rPr>
      </w:pPr>
    </w:p>
    <w:p w14:paraId="5715D21A"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MATIJA FURAČ predsjednik Gradskog vijeća:</w:t>
      </w:r>
    </w:p>
    <w:p w14:paraId="7B2A1113"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Hvala direktorici na odgovoru, pa ja Vas pozivam sve vijećnike sada ukoliko mi se niste prije javili ako želite sudjelovati u aktualnom satu molim Vas da se javite</w:t>
      </w:r>
    </w:p>
    <w:p w14:paraId="17DDF9BF" w14:textId="77777777" w:rsidR="00114236" w:rsidRPr="00114236" w:rsidRDefault="00114236" w:rsidP="00114236">
      <w:pPr>
        <w:spacing w:after="0" w:line="240" w:lineRule="auto"/>
        <w:jc w:val="both"/>
        <w:rPr>
          <w:rFonts w:ascii="Times New Roman" w:hAnsi="Times New Roman" w:cs="Times New Roman"/>
        </w:rPr>
      </w:pPr>
    </w:p>
    <w:p w14:paraId="39C2C0F8"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MARIJAN FUDURIĆ:</w:t>
      </w:r>
    </w:p>
    <w:p w14:paraId="7F71C6DA"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Gospodine Fruač ja sam Vam u ponedjeljak u 9,02 poslao e-mail da se javljam za aktualni sat.</w:t>
      </w:r>
    </w:p>
    <w:p w14:paraId="4AE69474" w14:textId="77777777" w:rsidR="00114236" w:rsidRPr="00114236" w:rsidRDefault="00114236" w:rsidP="00114236">
      <w:pPr>
        <w:spacing w:after="0" w:line="240" w:lineRule="auto"/>
        <w:jc w:val="both"/>
        <w:rPr>
          <w:rFonts w:ascii="Times New Roman" w:hAnsi="Times New Roman" w:cs="Times New Roman"/>
        </w:rPr>
      </w:pPr>
    </w:p>
    <w:p w14:paraId="0AD9F857"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MATIJA FURAČ predsjednik Gradskog vijeća:</w:t>
      </w:r>
    </w:p>
    <w:p w14:paraId="6718DF0B"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Vidite zato i pitam, izvolite, izvolite gospodine Fuduriću.</w:t>
      </w:r>
    </w:p>
    <w:p w14:paraId="4031A71A" w14:textId="77777777" w:rsidR="00114236" w:rsidRPr="00114236" w:rsidRDefault="00114236" w:rsidP="00114236">
      <w:pPr>
        <w:spacing w:after="0" w:line="240" w:lineRule="auto"/>
        <w:jc w:val="both"/>
        <w:rPr>
          <w:rFonts w:ascii="Times New Roman" w:hAnsi="Times New Roman" w:cs="Times New Roman"/>
        </w:rPr>
      </w:pPr>
    </w:p>
    <w:p w14:paraId="4BE45ED2"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MARIJAN FUDURIĆ:</w:t>
      </w:r>
    </w:p>
    <w:p w14:paraId="131677FB"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 xml:space="preserve">Pa kako niste dobili taj e-mail nije mi jasno, dobro, jel mogu ja sada. </w:t>
      </w:r>
    </w:p>
    <w:p w14:paraId="60059BEB" w14:textId="77777777" w:rsidR="00114236" w:rsidRPr="00114236" w:rsidRDefault="00114236" w:rsidP="00114236">
      <w:pPr>
        <w:spacing w:after="0" w:line="240" w:lineRule="auto"/>
        <w:jc w:val="both"/>
        <w:rPr>
          <w:rFonts w:ascii="Times New Roman" w:hAnsi="Times New Roman" w:cs="Times New Roman"/>
        </w:rPr>
      </w:pPr>
    </w:p>
    <w:p w14:paraId="523B6800"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MATIJA FURAČ predsjednik Gradskog vijeća:</w:t>
      </w:r>
    </w:p>
    <w:p w14:paraId="4C11BBD7"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Apsolutno izvolite.</w:t>
      </w:r>
    </w:p>
    <w:p w14:paraId="5F5FF9E6" w14:textId="77777777" w:rsidR="00114236" w:rsidRPr="00114236" w:rsidRDefault="00114236" w:rsidP="00114236">
      <w:pPr>
        <w:spacing w:after="0" w:line="240" w:lineRule="auto"/>
        <w:jc w:val="both"/>
        <w:rPr>
          <w:rFonts w:ascii="Times New Roman" w:hAnsi="Times New Roman" w:cs="Times New Roman"/>
        </w:rPr>
      </w:pPr>
    </w:p>
    <w:p w14:paraId="0002E1BF"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MARIJAN FUDURIĆ:</w:t>
      </w:r>
    </w:p>
    <w:p w14:paraId="099B132A"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 xml:space="preserve">Ovako, pozdravio bi naročito građanke i građane Karlovca, predstavnike novog Karlovačkog medija barem sa novom upravom  za koju se nadam da će konačno ovaj usmjeravat novinare na rad da rade na bazi novinarske etike, sve prisutne i sve predstavnike medija. Imao bih pitanje gospodinu Mandiću s obzirom na repliku koju ću dati na odgovore koje sam dobio od direktorice Vodovoda i direktora Toplane, pa se upravo na te odgovore odnose, odnosi pitanje gospodinu gradonačelniku. Mene gospodine gradonačelniče zanima kada će se Vi konačno početi držati Statuta grada Karlovca to jest članaka 44. i 80. Statuta koji govore da ste odgovorni za provedbu akata Gradskog vijeća, te za izvršavanje i osiguravanje izvršavanja općih akata Gradskog vijeća. Te da obavljate nadzor na zakonitošću rada upravnih tijela grada Karlovca, te pratite rad i dajete preporuke trgovačkim društvima kojih je osnivač, odnosno vlasnik grada Karlovca, znači upravo to se odnosi na Toplanu i na Vodovod. Naime, radi se o tome da ja u ovih godinu i pol koliko sam u vijeću sam postavio na aktualnom satu masu pitanja, a mogu reći da na ni jedno pitanje nisam dobio suvisli odgovor. Izgleda da ti Vaši direktori gradskih poduzeća smatraju da su građani Karlovca zajedno samnom veslo sisali, a ne samo da smatraju da su veslo sisali nego sam čak i čamac progutali. Jer kako drugačije protumačiti odgovore gospodina Klobučara i gospođe Malenice. Oni ili neznaju  ili žive u neznanju, da se držite Statuta grada Karlovca gospodine Mandiću Vi bi od njih zatražili momentalno ostavke. I naročito bih </w:t>
      </w:r>
      <w:r w:rsidRPr="00114236">
        <w:rPr>
          <w:rFonts w:ascii="Times New Roman" w:hAnsi="Times New Roman" w:cs="Times New Roman"/>
        </w:rPr>
        <w:lastRenderedPageBreak/>
        <w:t xml:space="preserve">molio građane Karlovca da slušaju ovo ozbiljno jer se to ovaj upravo radi o njihovoj koži, i radi se o kršenju njihovih ljudskih, ustavnih i potrošačkih prava. Gospodinu Klobučaru sam postavio pitanje zašto se suvlasnicima stambene zgrade u Marka Marulića 10 do 10F ne potpisuju ugovore kada su napravili sve  preduvjete  da se ugovori mogu potpisati to jest imaju vlastito mjerilo toplinske energije. A ne radi se samo o toj zgradi Marka Marulića ima još desetak, petnaest zgrada u Karlovcu koje je to napravilo. Nije Europska unija dala badava te novce, nisu građani iz vica napravili preinaku te u  instalaciju uložili milijunske iznose da bi konačno tržište toplinske energije profunkcionirali, to jest da bi se prodaja javnih usluga obavljala po potrošnji. Direktor  Toplane odgovara, odgovara on meni da on nije ovlašten sklopiti pojedinačne ugovore sa zajedničkim mjerilom preko predstavnika stanara, pa ja njemu sad kažem gospodine Klobučaru to uopće nije zajedničko mjerilo. Jel ste vlasnik tog mjerila Vi, to je Vaše mjerilo, i Vi u principu sklapate, sklapate ugovor sami sa sobom. Mi smo vjerojatno jedina država u svijetu  koja, koja dozvoljava takvima kao Vi davalac javnih usluga sklapate ugovore sa predmetom  to jest sa zajedničkim mjerilom. I zajedničko mjerilo je predmet koji se nalazi u prostoriji, odnosno znači  sklapate ugovor sa predmetom koji se nalazi u prostoriji koja je vlasništvo predstavnika suvlasnika. Znači Vi sklapate ugovor sa prostorijom to jest sa toplinskom stanicom u kojoj se nalazi to zajedničko mjerilo. Mene samo zanima kad kažete da niste ovlašteni da potpisujete pojedinačne ugovore, kako ste bili ovlašteni kao referent prodaje u Zagrebačkoj pivovari da potpisujete ugovore sa kupcima, a sada kao direktor Toplane Vi to niste ovlašteni. Tko je paja patak ili Pinokio ovlašten da potpisuje ugovore, gospodine pa Vi ste direktor. Sada ću Vam samo dati primjer kupca električne energije koji spada u istu vrstu usluga kao i toplinska energija, znači Elektra. Zašto ta elektora ne potpisuje ugovor sa trafostanicom već potpisuju ugovor sa svakim pojedincem jer imaju svoje brojilo i Elektra koja ima 10 puta barem više korisnika od Vas, i kako oni uspijevaju potpisati sa svakim pojedincem ugovore, a Vi ne potpisujete. Nadalje, Vi ne odgovarate također da bi nakon izdvajanja ljudi trebali plaćati fiksni dio iako su nas svi Županijski sudovi, te Vrhovni sud, Ustavni sud rekli barem 100 presuda koje ste izgubili da ljudi koji su izdvojeni nemoraju plaćati više ništa, i naročito Vam je Vrhovni sud naglasio da je odlučio primjenom propisa obveznog prava i zakona o obaveznim odnosima gospodine Kloburaču držite se tog zakona, i slušajte, slušajte presude Vrhovnog i Ustavnog suda. I koliko sam puta samo rekao na aktualnom satu da svi zakoni moraju biti u skladu sa Ustavom, a ostali propisu su Ustavni zakon, zato gospodinu Mandiću i Vi to slušajte jer se Vaš direktor  ne drži uputa Vrhovnog niti Ustavnog suda. </w:t>
      </w:r>
    </w:p>
    <w:p w14:paraId="1D3ADD45" w14:textId="77777777" w:rsidR="00114236" w:rsidRPr="00114236" w:rsidRDefault="00114236" w:rsidP="00114236">
      <w:pPr>
        <w:spacing w:after="0" w:line="240" w:lineRule="auto"/>
        <w:jc w:val="both"/>
        <w:rPr>
          <w:rFonts w:ascii="Times New Roman" w:hAnsi="Times New Roman" w:cs="Times New Roman"/>
        </w:rPr>
      </w:pPr>
    </w:p>
    <w:p w14:paraId="76476B6A"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MATIJA FURAČ predsjednik Gradskog vijeća:</w:t>
      </w:r>
    </w:p>
    <w:p w14:paraId="2CF0AFF4"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Vijećniče Fuduriću da li je to, to.</w:t>
      </w:r>
    </w:p>
    <w:p w14:paraId="289AF397" w14:textId="77777777" w:rsidR="00114236" w:rsidRPr="00114236" w:rsidRDefault="00114236" w:rsidP="00114236">
      <w:pPr>
        <w:spacing w:after="0" w:line="240" w:lineRule="auto"/>
        <w:jc w:val="both"/>
        <w:rPr>
          <w:rFonts w:ascii="Times New Roman" w:hAnsi="Times New Roman" w:cs="Times New Roman"/>
        </w:rPr>
      </w:pPr>
    </w:p>
    <w:p w14:paraId="5B7FBA6D"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MARIJAN FUDURIĆ:</w:t>
      </w:r>
    </w:p>
    <w:p w14:paraId="4E1FC7E1"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Ne to čekajte još ima, još ima nešto, to je što se tiče gospodina, ali ta pitanja mu ostaju i dalje znači, nisam zadovoljan sa njihovim odgovorima niti mi je u biti  ništa odgovorio, samo još proširujem, proširujem jedno pitanje, da zanima me što je sa zgradama s kojima nije sklopio ugovore čak ni putem zajedničkog mjernog kako on kaže. Znači on radi na crno, bavi se sivom ekonomijom, i molio bi da mi dostavi  poneki ugovor potpisao sa građanima Karlovca. Sad ćemo, sad ćemo gospođu Malenicu</w:t>
      </w:r>
    </w:p>
    <w:p w14:paraId="3443EC3D" w14:textId="77777777" w:rsidR="00114236" w:rsidRPr="00114236" w:rsidRDefault="00114236" w:rsidP="00114236">
      <w:pPr>
        <w:spacing w:after="0" w:line="240" w:lineRule="auto"/>
        <w:jc w:val="both"/>
        <w:rPr>
          <w:rFonts w:ascii="Times New Roman" w:hAnsi="Times New Roman" w:cs="Times New Roman"/>
        </w:rPr>
      </w:pPr>
    </w:p>
    <w:p w14:paraId="2CCAB069"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MATIJA FURAČ predsjednik Gradskog vijeća:</w:t>
      </w:r>
    </w:p>
    <w:p w14:paraId="76DE7439"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Molim Vas ajde.</w:t>
      </w:r>
    </w:p>
    <w:p w14:paraId="4F1DA4DE" w14:textId="77777777" w:rsidR="00114236" w:rsidRPr="00114236" w:rsidRDefault="00114236" w:rsidP="00114236">
      <w:pPr>
        <w:spacing w:after="0" w:line="240" w:lineRule="auto"/>
        <w:jc w:val="both"/>
        <w:rPr>
          <w:rFonts w:ascii="Times New Roman" w:hAnsi="Times New Roman" w:cs="Times New Roman"/>
        </w:rPr>
      </w:pPr>
    </w:p>
    <w:p w14:paraId="3F4AC3B9"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MARIJAN FUDURIĆ:</w:t>
      </w:r>
    </w:p>
    <w:p w14:paraId="32435957"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 xml:space="preserve">Gospođo Malenica, ja sam postavio pitanje Vama, a ne Vašoj glasnogovornici, i mogli ste se barem potruditi da potpišete i pročitate odgovor koji je, koji je meni poslala Vaša glasnogovornica. Ja sam Vas pitao zašto Vaši djelatnici vrše izmjene brojila bez da su se prije toga dogovorili sa korisnikom i bez kontrole stanja izmijenjenog brojila od strane korisnika. I zašto nova brojila nemaju oznake koje su propisane člankom 31. Zakona o mjeriteljstvu. Vi meni odgovarate da je korisnik dužan omogućiti isporučitelju redovni izmjenu vodomjera, i da je oznaka kojom se dokazuje ispravnost vodomjera plomba. Gospođo Malenica nitko ni u jednom trenutku nije sporio da se isporučitelju omogući izmjena vodomjera, već način na koji to rade i ulaze nenajavljeno u tuđi dom, otvarajući metalne ograde i vršeći zamjenu brojila bez znanja korisnika. Te Vas molim da si pročitate </w:t>
      </w:r>
      <w:r w:rsidRPr="00114236">
        <w:rPr>
          <w:rFonts w:ascii="Times New Roman" w:hAnsi="Times New Roman" w:cs="Times New Roman"/>
        </w:rPr>
        <w:lastRenderedPageBreak/>
        <w:t>Ustav Republike Hrvatske koji govori o nepovredljivosti doma, a kao direktor javnog poduzeća morali bi poznavati barem osnove Ustava. Tako da Vas još jednom molim na to postavljeno pitanje da mi dostavite odgovor. Plomba zasigurno nije, nije oznaka koja, koja govori o kvaliteti brojila, nego su piše lijepo u zakonu i naročito bi molio da se drži članka 3. Pravilnika koji govori o oznakama na vodomjeru.</w:t>
      </w:r>
    </w:p>
    <w:p w14:paraId="5CC71CDF" w14:textId="77777777" w:rsidR="00114236" w:rsidRPr="00114236" w:rsidRDefault="00114236" w:rsidP="00114236">
      <w:pPr>
        <w:spacing w:after="0" w:line="240" w:lineRule="auto"/>
        <w:jc w:val="both"/>
        <w:rPr>
          <w:rFonts w:ascii="Times New Roman" w:hAnsi="Times New Roman" w:cs="Times New Roman"/>
        </w:rPr>
      </w:pPr>
    </w:p>
    <w:p w14:paraId="5DAB6EAD"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MATIJA FURAČ predsjednik Gradskog vijeća:</w:t>
      </w:r>
    </w:p>
    <w:p w14:paraId="14C1D09F"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Hvala vijećniku</w:t>
      </w:r>
    </w:p>
    <w:p w14:paraId="6A6D1B35" w14:textId="77777777" w:rsidR="00114236" w:rsidRPr="00114236" w:rsidRDefault="00114236" w:rsidP="00114236">
      <w:pPr>
        <w:spacing w:after="0" w:line="240" w:lineRule="auto"/>
        <w:jc w:val="both"/>
        <w:rPr>
          <w:rFonts w:ascii="Times New Roman" w:hAnsi="Times New Roman" w:cs="Times New Roman"/>
        </w:rPr>
      </w:pPr>
    </w:p>
    <w:p w14:paraId="76B9A9FA"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MARIJAN FUDURIĆ:</w:t>
      </w:r>
    </w:p>
    <w:p w14:paraId="4BBAC0F9"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 xml:space="preserve">Još samo malo, samo malo, još ima jedno pitanje za gospodina Mandića......samo malo moram gospodinu Mandiću postaviti pitanje jel pročitao sam intervju 12. 11. da vodi brigu o svim građanima Karlovca. Ovo se tiče penzionera, zato bih Vas gospodinu Mandiću molio kad vodite brigu što je Vaš posao u principu o građanima Karlovca, dali ste razmišljali s obzirom da je većina gradova donijela Odluku da se penzionerima koji imaju mala primanja daje božićnica. S obzirom da sve javne službe dobivaju božićnice koje se financiraju i od penzionera i od ostalih građana Karlovca, pa Vas pitam da  li Vi razmišljate o tome da penzionerima sa malim primanjima dodijelite božićnice. Hvala. </w:t>
      </w:r>
    </w:p>
    <w:p w14:paraId="5689F2B0" w14:textId="77777777" w:rsidR="00114236" w:rsidRPr="00114236" w:rsidRDefault="00114236" w:rsidP="00114236">
      <w:pPr>
        <w:spacing w:after="0" w:line="240" w:lineRule="auto"/>
        <w:jc w:val="both"/>
        <w:rPr>
          <w:rFonts w:ascii="Times New Roman" w:hAnsi="Times New Roman" w:cs="Times New Roman"/>
        </w:rPr>
      </w:pPr>
    </w:p>
    <w:p w14:paraId="053028CD"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MATIJA FURAČ predsjednik Gradskog vijeća:</w:t>
      </w:r>
    </w:p>
    <w:p w14:paraId="2399F24D"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Hvala vijećniku na pitanjima, evo ja pozivam direktora Toplane gospodina Klobučara.</w:t>
      </w:r>
    </w:p>
    <w:p w14:paraId="63F145CB" w14:textId="77777777" w:rsidR="00114236" w:rsidRPr="00114236" w:rsidRDefault="00114236" w:rsidP="00114236">
      <w:pPr>
        <w:spacing w:after="0" w:line="240" w:lineRule="auto"/>
        <w:jc w:val="both"/>
        <w:rPr>
          <w:rFonts w:ascii="Times New Roman" w:hAnsi="Times New Roman" w:cs="Times New Roman"/>
        </w:rPr>
      </w:pPr>
    </w:p>
    <w:p w14:paraId="3A0F6413"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DAMIR MANDIĆ gradonačelnik grada Karlovca:</w:t>
      </w:r>
    </w:p>
    <w:p w14:paraId="7B7EF2E2"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Mislim nema, mislim da nema potrebe ovoga, ja mogu samo reći jednu stvar gospodinu Fuduriću stvarno uvažavajući i osobni vijećnički stav štićenja, odnosno branjenja Ustava, ja jednako tako mogu potvrdit da ja osobno, a i direktori svih pa i ovi koje ste Vi spomenuli stvarno rade i svaki dan rade, poštujući zakonske propise, pa samim tim i ustavne zakone i Ustav. Ja mogu razumjet da Vi niste zadovoljni sa odgovorom, jer u tom odgovoru očito, taj odgovor očito ne potvrđuje Vaše neka Vaša razmišljanja, ali odgovorno tvrdim da i grad kao Osnivač tvrtke, ali i tvrtke, odnosno njihovi rukovoditelji sigurno rade poštujuć i zakone i Ustav. I mislim da što se toga tiče ovo nam je već dobrih od kada ste Vi u vijeću uvijek se vraćamo na ovaj dio, ja Vam stvarno nemogu ništa drugo odgovoriti pa makar Vi i dalje bili nezadovoljni s mojim odgovorom, odnosno s našim odgovorima. Mogu razumjet da imate svoja tumačenja, pa i zakona, pa i Ustava sve mi je to jasno, ali stvarno ovoga samo  mogu ponoviti i ponavljat da svi mi jednako tako radimo sukladno tim zakonima. Jesu li ti zakoni po Vama koliko vidim loši ili nešto, o tom bi se uvijek dalo razgovarat, ali isto tako znam da smo mi svi jednako odgovorni i ja i direktori, i pod materijalnom i nekakvom drugom odgovornošću, i odgovorno  tvrdim da poštujemo zakone u svakom slučaju. Što se tiče Vaših pitanja za umirovljenike, da znači ove godine naši umirovljenici s najnižim primanjima njih je negdje oko 420 će dobit 350,00 kuna božićnice. Prošle godine to je bilo 300,00, a umirovljenici će mirovine iznose do 1.000,00 kuna, to su te male mirovine ostvarit će 600,00 kuna iako se ovdje radi o tromjesečnoj isplati u ovo predblagdansko vrijeme. Znači mi se držimo onog našeg osnovnog načela da stvarno svakodnevno u stvari vodimo brigu o najugroženijima, i mislim da ste strane zahvaljujući ne samo Gradskoj upravi nego ovdje mogu reći i istaknut i Crveni križ s kojim zajedno provodimo određene programe. Stvarno nastojimo biti na raspolaganjima najugroženijima, odnosno onima koji jednostavno su takve životne situaciji da sami, i da odnosno samostalno si nemogu osigurat osnovne uvjete za život. Hvala.</w:t>
      </w:r>
    </w:p>
    <w:p w14:paraId="5038BAF7" w14:textId="77777777" w:rsidR="00114236" w:rsidRPr="00114236" w:rsidRDefault="00114236" w:rsidP="00114236">
      <w:pPr>
        <w:spacing w:after="0" w:line="240" w:lineRule="auto"/>
        <w:jc w:val="both"/>
        <w:rPr>
          <w:rFonts w:ascii="Times New Roman" w:hAnsi="Times New Roman" w:cs="Times New Roman"/>
        </w:rPr>
      </w:pPr>
    </w:p>
    <w:p w14:paraId="2B69811B"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MATIJA FURAČ predsjednik Gradskog vijeća:</w:t>
      </w:r>
    </w:p>
    <w:p w14:paraId="098AA774"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Hvala gradonačelniku, evo ukoliko ima potrebe gradonačelniče pozvao bi direktore da odgovore ili će  pismenim putem još jednom odgovoriti.</w:t>
      </w:r>
    </w:p>
    <w:p w14:paraId="2746BAEC" w14:textId="77777777" w:rsidR="00114236" w:rsidRPr="00114236" w:rsidRDefault="00114236" w:rsidP="00114236">
      <w:pPr>
        <w:spacing w:after="0" w:line="240" w:lineRule="auto"/>
        <w:jc w:val="both"/>
        <w:rPr>
          <w:rFonts w:ascii="Times New Roman" w:hAnsi="Times New Roman" w:cs="Times New Roman"/>
        </w:rPr>
      </w:pPr>
    </w:p>
    <w:p w14:paraId="5F7DC8E6"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DAMIR MANDIĆ gradonačelnik grada Karlovca:</w:t>
      </w:r>
    </w:p>
    <w:p w14:paraId="7790FF3C"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 xml:space="preserve">Pa evo ja pozivam direktore da ova pitanja koja je gospodin Fudurić postavio dodatna da mu pisano odgovore, dapače smatram da taj odgovor treba biti u konačnici na tragu svih dosadašnjih, svih dosadašnjih odgovora, odnosno ja nemam dilemu da i jedna direktorica i direktor sve što rade, rade  usklađeno sa zakonom. </w:t>
      </w:r>
    </w:p>
    <w:p w14:paraId="109C9F47" w14:textId="77777777" w:rsidR="00114236" w:rsidRPr="00114236" w:rsidRDefault="00114236" w:rsidP="00114236">
      <w:pPr>
        <w:spacing w:after="0" w:line="240" w:lineRule="auto"/>
        <w:jc w:val="both"/>
        <w:rPr>
          <w:rFonts w:ascii="Times New Roman" w:hAnsi="Times New Roman" w:cs="Times New Roman"/>
        </w:rPr>
      </w:pPr>
    </w:p>
    <w:p w14:paraId="639731A5"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lastRenderedPageBreak/>
        <w:t>MATIJA FURAČ predsjednik Gradskog vijeća:</w:t>
      </w:r>
    </w:p>
    <w:p w14:paraId="3A587264"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Hvala gradonačelniku, mišljenje o odgovorima gospodin Fudurić, izvolite.</w:t>
      </w:r>
    </w:p>
    <w:p w14:paraId="6E292BEF" w14:textId="77777777" w:rsidR="00114236" w:rsidRPr="00114236" w:rsidRDefault="00114236" w:rsidP="00114236">
      <w:pPr>
        <w:spacing w:after="0" w:line="240" w:lineRule="auto"/>
        <w:jc w:val="both"/>
        <w:rPr>
          <w:rFonts w:ascii="Times New Roman" w:hAnsi="Times New Roman" w:cs="Times New Roman"/>
        </w:rPr>
      </w:pPr>
    </w:p>
    <w:p w14:paraId="4E0FD92D"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MARIJAN FUDURIĆ:</w:t>
      </w:r>
    </w:p>
    <w:p w14:paraId="510B6013"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 xml:space="preserve">Da gledajte gospodine Mandiću Vi i dalje tvrdite da rade po zakonu, nije istina da rade po zakonu. Ja ću Vam sada pročitati Odluku Ustavnog suda koji je na presudu Vrhovnog suda je Gradska plinara Zagreb uložila ustavnu tužbu, i Ustavni sud je donio presudu 13. 04. 2017. gdje potvrdio sve navode iz presude Vrhovnog suda, i naglasio da je postupajući u skladu sa svojom ustavnom zadaćom propisano člankom 116. stavak 1. Ustava izvršio je izjednačavanje sudske prakse. Ispostavio pravni standard koji su se svi niži sudovi dužni držati u istovjetnom ili sličnim činjeničnim i pravnim situacijama. To znači da Toplana apsolutno gubi sve sudove na sudu, 100 tužbi je izgubila, ali i dalje  gospodin Klobučar za iste situacije ponovno utužuje građane Karlovca, i nemilice troši njihov novac.  Zar nebi bilo poštenije gospodine Mandiću da se taj novac koji mislim da je već preko dva milijuna utrošeno na sudske sporove donira ovaj penzionerima, da ga usmjerite penzionerima, a ne da bacate novac jednostavno u vodu. </w:t>
      </w:r>
    </w:p>
    <w:p w14:paraId="3C7192BE" w14:textId="77777777" w:rsidR="00114236" w:rsidRPr="00114236" w:rsidRDefault="00114236" w:rsidP="00114236">
      <w:pPr>
        <w:spacing w:after="0" w:line="240" w:lineRule="auto"/>
        <w:jc w:val="both"/>
        <w:rPr>
          <w:rFonts w:ascii="Times New Roman" w:hAnsi="Times New Roman" w:cs="Times New Roman"/>
        </w:rPr>
      </w:pPr>
    </w:p>
    <w:p w14:paraId="6C1754B1"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DAMIR MANDIĆ gradonačelnik grada Karlovca:</w:t>
      </w:r>
    </w:p>
    <w:p w14:paraId="56190A0D"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Evo ja bi molio sad gospodina Klobučara da se, da se očituje.</w:t>
      </w:r>
    </w:p>
    <w:p w14:paraId="19A38963" w14:textId="77777777" w:rsidR="00114236" w:rsidRPr="00114236" w:rsidRDefault="00114236" w:rsidP="00114236">
      <w:pPr>
        <w:spacing w:after="0" w:line="240" w:lineRule="auto"/>
        <w:jc w:val="both"/>
        <w:rPr>
          <w:rFonts w:ascii="Times New Roman" w:hAnsi="Times New Roman" w:cs="Times New Roman"/>
        </w:rPr>
      </w:pPr>
    </w:p>
    <w:p w14:paraId="31DA6DB0"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MATIJA FURAČ predsjednik Gradskog vijeća:</w:t>
      </w:r>
    </w:p>
    <w:p w14:paraId="23AEC0CC" w14:textId="77777777" w:rsidR="00114236" w:rsidRPr="00114236" w:rsidRDefault="00114236" w:rsidP="00114236">
      <w:pPr>
        <w:spacing w:after="0" w:line="240" w:lineRule="auto"/>
        <w:ind w:firstLine="708"/>
        <w:jc w:val="both"/>
        <w:rPr>
          <w:rFonts w:ascii="Times New Roman" w:hAnsi="Times New Roman" w:cs="Times New Roman"/>
        </w:rPr>
      </w:pPr>
      <w:r w:rsidRPr="00114236">
        <w:rPr>
          <w:rFonts w:ascii="Times New Roman" w:hAnsi="Times New Roman" w:cs="Times New Roman"/>
        </w:rPr>
        <w:t>Evo izvolite gospodin Klobučar.</w:t>
      </w:r>
    </w:p>
    <w:p w14:paraId="02270D02" w14:textId="77777777" w:rsidR="00114236" w:rsidRPr="00114236" w:rsidRDefault="00114236" w:rsidP="00114236">
      <w:pPr>
        <w:spacing w:after="0" w:line="240" w:lineRule="auto"/>
        <w:ind w:firstLine="708"/>
        <w:jc w:val="both"/>
        <w:rPr>
          <w:rFonts w:ascii="Times New Roman" w:hAnsi="Times New Roman" w:cs="Times New Roman"/>
          <w:b/>
        </w:rPr>
      </w:pPr>
    </w:p>
    <w:p w14:paraId="2F2AB05D"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HRVOJE KLOBUČAR:</w:t>
      </w:r>
    </w:p>
    <w:p w14:paraId="13BCA0D4"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Hvala lijepa, znači pozdrav svima najprije jutro jest hladno, a nadam se da je u stanovima dovoljno toplo, mi se trudimo kao što se trudimo radit najbolje posao koji, za koji postojimo, a to je grijanje tako ćemo se trudit odgovoriti dalje i trudili smo se u prošlosti na Vaša pitanja, ja mogu razumjeti da se Vama ne sviđaju odgovori, ali mi nemamo izbora postupat drugačije nego po zakonu, i odgovorno se tako i ponašamo. Vezano za Europske ciljeve koje ste spomenuli, znači Europa prije svega donosi propise orijentirano za energetsku učinkovitost s jedne strane, i naravno za sustave koji funkcioniraju. Ovo što je kad spominjete kalorimetre bitno to je obračun prema potrošnji, dakle da se kroz cilj energetske učinkovitosti korisnici takvih sustava griju onoliko koliko treba i da toliko i plaćaju. Dakle da bude jedan zdrav, ......... Ustav .... i u tome se već puno uspjelo i netreba se puno o  tome. Vezano za samu praksu kažete da je kod nas jedino se ne sklapaju ugovori, to je netočno dakle ja sam to sam spomenuo već bio u Danskoj tamo je sistem gotovo isti, odnosno tamo toplane uopće čak  i ne rade sa pojedinim stanovima, već na razini podstanice isporučuje energiju preko mjerila u zgradu, a obračun unutar zgrade obavlja netko drugi. Što se tiče moga, moje prošlosti nisam bio referent prodaje u Zagrebačkoj pivovari nego član Uprave, iako prodaju duboko cijenim i smatram da je najbitniji dio u svakoj toplani. Gledano za usporedbu sa strujom odnosno sa HEP-om to sam puno puta spominjao i morat ću opet, dakle brojilo struje egzaktno broji električnu energiju isporučenu nekom stanu. Kalorimetar na radijatoru ne broji isključivo toplinsku energiju koja je isporučena nekom stanu, već je taj stan dio zgrade i zato je i zakonodavac stavio cijelu, znači cijeli zakonski okviru da je energetska cjelina zgrada, a ne stan za razliku od električne energije koju spominjete. Vezano za zakone isto da spomenem dakle mi se referiramo za ....... po posebnim zakonom, a to je Zakon o tržištu toplinske energije, i zbog toga posebno .... neke stvari nažalost ne u svim svojim dijelovima i u dovoljnoj mjeri. Vezano za ugovore to ćete dobiti točan podatak kao i uvijek i odgovor kompletan  nazad, a što se tiče ovih presuda koje spominjete dakle, plinska ....ako na plinu nije isto što i zakonom o korištenju toplinske energije. Dakle malo treba biti oprezniji .... evo to je u kratko, toliko.</w:t>
      </w:r>
    </w:p>
    <w:p w14:paraId="4672A29B" w14:textId="77777777" w:rsidR="00114236" w:rsidRPr="00114236" w:rsidRDefault="00114236" w:rsidP="00114236">
      <w:pPr>
        <w:spacing w:after="0" w:line="240" w:lineRule="auto"/>
        <w:jc w:val="both"/>
        <w:rPr>
          <w:rFonts w:ascii="Times New Roman" w:hAnsi="Times New Roman" w:cs="Times New Roman"/>
        </w:rPr>
      </w:pPr>
    </w:p>
    <w:p w14:paraId="36D4F9FD"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MATIJA FURAČ predsjednik Gradskog vijeća:</w:t>
      </w:r>
    </w:p>
    <w:p w14:paraId="2387250C"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 xml:space="preserve">Hvala direktoru, </w:t>
      </w:r>
    </w:p>
    <w:p w14:paraId="12A4F170" w14:textId="77777777" w:rsidR="00114236" w:rsidRPr="00114236" w:rsidRDefault="00114236" w:rsidP="00114236">
      <w:pPr>
        <w:spacing w:after="0" w:line="240" w:lineRule="auto"/>
        <w:jc w:val="both"/>
        <w:rPr>
          <w:rFonts w:ascii="Times New Roman" w:hAnsi="Times New Roman" w:cs="Times New Roman"/>
        </w:rPr>
      </w:pPr>
    </w:p>
    <w:p w14:paraId="5CCF1261"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DAMIR MANDIĆ gradonačelnik grada Karlovca:</w:t>
      </w:r>
    </w:p>
    <w:p w14:paraId="0F00F207" w14:textId="77777777" w:rsidR="00114236" w:rsidRPr="00114236" w:rsidRDefault="00114236" w:rsidP="00114236">
      <w:pPr>
        <w:spacing w:after="0" w:line="240" w:lineRule="auto"/>
        <w:ind w:firstLine="708"/>
        <w:jc w:val="both"/>
        <w:rPr>
          <w:rFonts w:ascii="Times New Roman" w:hAnsi="Times New Roman" w:cs="Times New Roman"/>
        </w:rPr>
      </w:pPr>
      <w:r w:rsidRPr="00114236">
        <w:rPr>
          <w:rFonts w:ascii="Times New Roman" w:hAnsi="Times New Roman" w:cs="Times New Roman"/>
        </w:rPr>
        <w:t>Hvala gospodinu Klobučaru.</w:t>
      </w:r>
    </w:p>
    <w:p w14:paraId="3251A167" w14:textId="77777777" w:rsidR="00114236" w:rsidRPr="00114236" w:rsidRDefault="00114236" w:rsidP="00114236">
      <w:pPr>
        <w:spacing w:after="0" w:line="240" w:lineRule="auto"/>
        <w:jc w:val="both"/>
        <w:rPr>
          <w:rFonts w:ascii="Times New Roman" w:hAnsi="Times New Roman" w:cs="Times New Roman"/>
        </w:rPr>
      </w:pPr>
    </w:p>
    <w:p w14:paraId="6D23B1F0" w14:textId="77777777" w:rsidR="00114236" w:rsidRDefault="00114236" w:rsidP="00114236">
      <w:pPr>
        <w:spacing w:after="0" w:line="240" w:lineRule="auto"/>
        <w:jc w:val="both"/>
        <w:rPr>
          <w:rFonts w:ascii="Times New Roman" w:hAnsi="Times New Roman" w:cs="Times New Roman"/>
          <w:b/>
        </w:rPr>
      </w:pPr>
    </w:p>
    <w:p w14:paraId="00A9C25D"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lastRenderedPageBreak/>
        <w:t>MARIJAN FUDURIĆ:</w:t>
      </w:r>
    </w:p>
    <w:p w14:paraId="0B922A60"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Samo malo, samo malo</w:t>
      </w:r>
    </w:p>
    <w:p w14:paraId="51476BD9" w14:textId="77777777" w:rsidR="00114236" w:rsidRPr="00114236" w:rsidRDefault="00114236" w:rsidP="00114236">
      <w:pPr>
        <w:spacing w:after="0" w:line="240" w:lineRule="auto"/>
        <w:jc w:val="both"/>
        <w:rPr>
          <w:rFonts w:ascii="Times New Roman" w:hAnsi="Times New Roman" w:cs="Times New Roman"/>
        </w:rPr>
      </w:pPr>
    </w:p>
    <w:p w14:paraId="3C01358B"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MATIJA FURAČ predsjednik Gradskog vijeća:</w:t>
      </w:r>
    </w:p>
    <w:p w14:paraId="156FEAB1"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Pozivam, vijećniče Fuduriću nemate više prava na mišljenje</w:t>
      </w:r>
    </w:p>
    <w:p w14:paraId="018B4FF0" w14:textId="77777777" w:rsidR="00114236" w:rsidRPr="00114236" w:rsidRDefault="00114236" w:rsidP="00114236">
      <w:pPr>
        <w:spacing w:after="0" w:line="240" w:lineRule="auto"/>
        <w:jc w:val="both"/>
        <w:rPr>
          <w:rFonts w:ascii="Times New Roman" w:hAnsi="Times New Roman" w:cs="Times New Roman"/>
        </w:rPr>
      </w:pPr>
    </w:p>
    <w:p w14:paraId="5886502D"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MARIJAN FUDURIĆ:</w:t>
      </w:r>
    </w:p>
    <w:p w14:paraId="33BEABB6" w14:textId="77777777" w:rsidR="00114236" w:rsidRPr="00114236" w:rsidRDefault="00114236" w:rsidP="00114236">
      <w:pPr>
        <w:spacing w:after="0" w:line="240" w:lineRule="auto"/>
        <w:ind w:firstLine="708"/>
        <w:jc w:val="both"/>
        <w:rPr>
          <w:rFonts w:ascii="Times New Roman" w:hAnsi="Times New Roman" w:cs="Times New Roman"/>
        </w:rPr>
      </w:pPr>
      <w:r w:rsidRPr="00114236">
        <w:rPr>
          <w:rFonts w:ascii="Times New Roman" w:hAnsi="Times New Roman" w:cs="Times New Roman"/>
        </w:rPr>
        <w:t>Kako nemam na Klobučarevu, moram odgovoriti.</w:t>
      </w:r>
    </w:p>
    <w:p w14:paraId="34CE307F" w14:textId="77777777" w:rsidR="00114236" w:rsidRPr="00114236" w:rsidRDefault="00114236" w:rsidP="00114236">
      <w:pPr>
        <w:spacing w:after="0" w:line="240" w:lineRule="auto"/>
        <w:jc w:val="both"/>
        <w:rPr>
          <w:rFonts w:ascii="Times New Roman" w:hAnsi="Times New Roman" w:cs="Times New Roman"/>
        </w:rPr>
      </w:pPr>
    </w:p>
    <w:p w14:paraId="652747A2"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MATIJA FURAČ predsjednik Gradskog vijeća:</w:t>
      </w:r>
    </w:p>
    <w:p w14:paraId="2EF40757"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 xml:space="preserve">Iskoristili ste ga </w:t>
      </w:r>
    </w:p>
    <w:p w14:paraId="62CA6740" w14:textId="77777777" w:rsidR="00114236" w:rsidRPr="00114236" w:rsidRDefault="00114236" w:rsidP="00114236">
      <w:pPr>
        <w:spacing w:after="0" w:line="240" w:lineRule="auto"/>
        <w:jc w:val="both"/>
        <w:rPr>
          <w:rFonts w:ascii="Times New Roman" w:hAnsi="Times New Roman" w:cs="Times New Roman"/>
        </w:rPr>
      </w:pPr>
    </w:p>
    <w:p w14:paraId="09E7E981"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MARIJAN FUDURIĆ:</w:t>
      </w:r>
    </w:p>
    <w:p w14:paraId="20F5B8E1" w14:textId="77777777" w:rsidR="00114236" w:rsidRPr="00114236" w:rsidRDefault="00114236" w:rsidP="00114236">
      <w:pPr>
        <w:spacing w:after="0" w:line="240" w:lineRule="auto"/>
        <w:ind w:firstLine="708"/>
        <w:jc w:val="both"/>
        <w:rPr>
          <w:rFonts w:ascii="Times New Roman" w:hAnsi="Times New Roman" w:cs="Times New Roman"/>
        </w:rPr>
      </w:pPr>
      <w:r w:rsidRPr="00114236">
        <w:rPr>
          <w:rFonts w:ascii="Times New Roman" w:hAnsi="Times New Roman" w:cs="Times New Roman"/>
        </w:rPr>
        <w:t>Nisam Klobučaru dao repliku oprostite samo gospodinu Mandiću. Gospodine Klobučar</w:t>
      </w:r>
    </w:p>
    <w:p w14:paraId="0DC2605D" w14:textId="77777777" w:rsidR="00114236" w:rsidRPr="00114236" w:rsidRDefault="00114236" w:rsidP="00114236">
      <w:pPr>
        <w:spacing w:after="0" w:line="240" w:lineRule="auto"/>
        <w:ind w:firstLine="708"/>
        <w:jc w:val="both"/>
        <w:rPr>
          <w:rFonts w:ascii="Times New Roman" w:hAnsi="Times New Roman" w:cs="Times New Roman"/>
        </w:rPr>
      </w:pPr>
    </w:p>
    <w:p w14:paraId="74F79457"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MATIJA FURAČ predsjednik Gradskog vijeća:</w:t>
      </w:r>
    </w:p>
    <w:p w14:paraId="5902D586" w14:textId="77777777" w:rsidR="00114236" w:rsidRPr="00114236" w:rsidRDefault="00114236" w:rsidP="00114236">
      <w:pPr>
        <w:spacing w:after="0" w:line="240" w:lineRule="auto"/>
        <w:ind w:firstLine="708"/>
        <w:jc w:val="both"/>
        <w:rPr>
          <w:rFonts w:ascii="Times New Roman" w:hAnsi="Times New Roman" w:cs="Times New Roman"/>
        </w:rPr>
      </w:pPr>
      <w:r w:rsidRPr="00114236">
        <w:rPr>
          <w:rFonts w:ascii="Times New Roman" w:hAnsi="Times New Roman" w:cs="Times New Roman"/>
        </w:rPr>
        <w:t>Nemate pravo više na riječ, dobili ste odgovor i dobit ćete pismeni odgovor od direktorice Vodovoda i kanalizacije i molim direktora Gradske toplane da također pismeno se očituje po ovim postavljenim pitanjima. Sljedeći za aktualni sat se javio uvaženi vijećnik gospodin Humić, izvolite.</w:t>
      </w:r>
    </w:p>
    <w:p w14:paraId="5CC662B3" w14:textId="77777777" w:rsidR="00114236" w:rsidRPr="00114236" w:rsidRDefault="00114236" w:rsidP="00114236">
      <w:pPr>
        <w:spacing w:after="0" w:line="240" w:lineRule="auto"/>
        <w:jc w:val="both"/>
        <w:rPr>
          <w:rFonts w:ascii="Times New Roman" w:hAnsi="Times New Roman" w:cs="Times New Roman"/>
        </w:rPr>
      </w:pPr>
    </w:p>
    <w:p w14:paraId="41C551E2"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RENATO HUMIĆ:</w:t>
      </w:r>
    </w:p>
    <w:p w14:paraId="49E3114F"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Pozdrav svima, evo ovako ja ću na uštrb svojeg  pitanja nemoram ga ni postavit ali moram nešto prokomentirati. Mi smo jako nesavjesno društvo, ovakva nesavjesno društvo koje javno može izgovorit da netko ne radi po zakonu, a ne prijaviti ga ili tužiti je vrlo, vrlo loše za nas. Ja kad bi netko za nekoga da netko ne radi po zakonu, pa ja znam onda što bi poduzeo, ali reći ovako u vijećnici ne radi po zakonu ok, to smo malo prokomentirali i idemo dalje. Mislim da nam to sad ne valja, ja se ispričavam Marijane, ali mislim da tako nemožemo nastupati i reći direktor ovaj ne radi po zakonu,  ovaj ne radi, gradonačelnik ne radi, nitko ne radi po zakonu, pa što onda radimo ja ne razumijem.</w:t>
      </w:r>
    </w:p>
    <w:p w14:paraId="271BE51C" w14:textId="77777777" w:rsidR="00114236" w:rsidRPr="00114236" w:rsidRDefault="00114236" w:rsidP="00114236">
      <w:pPr>
        <w:spacing w:after="0" w:line="240" w:lineRule="auto"/>
        <w:jc w:val="both"/>
        <w:rPr>
          <w:rFonts w:ascii="Times New Roman" w:hAnsi="Times New Roman" w:cs="Times New Roman"/>
        </w:rPr>
      </w:pPr>
    </w:p>
    <w:p w14:paraId="74311BBD"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MARIJAN FUDURIĆ:</w:t>
      </w:r>
    </w:p>
    <w:p w14:paraId="1B02272F"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Gospodine Humić, postoje službe koje to slušaju, pa neka</w:t>
      </w:r>
    </w:p>
    <w:p w14:paraId="3CA603ED"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ab/>
      </w:r>
    </w:p>
    <w:p w14:paraId="47F16A5F"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RENATO HUMIĆ:</w:t>
      </w:r>
    </w:p>
    <w:p w14:paraId="138A9F19" w14:textId="77777777" w:rsidR="00114236" w:rsidRPr="00114236" w:rsidRDefault="00114236" w:rsidP="00114236">
      <w:pPr>
        <w:spacing w:after="0" w:line="240" w:lineRule="auto"/>
        <w:ind w:firstLine="708"/>
        <w:jc w:val="both"/>
        <w:rPr>
          <w:rFonts w:ascii="Times New Roman" w:hAnsi="Times New Roman" w:cs="Times New Roman"/>
        </w:rPr>
      </w:pPr>
      <w:r w:rsidRPr="00114236">
        <w:rPr>
          <w:rFonts w:ascii="Times New Roman" w:hAnsi="Times New Roman" w:cs="Times New Roman"/>
        </w:rPr>
        <w:t>Tako je, ali Vi kao građanin, odnosno kao vijećnik grada Karlovca trebate poduzeti korake.</w:t>
      </w:r>
    </w:p>
    <w:p w14:paraId="48063ABA" w14:textId="77777777" w:rsidR="00114236" w:rsidRPr="00114236" w:rsidRDefault="00114236" w:rsidP="00114236">
      <w:pPr>
        <w:spacing w:after="0" w:line="240" w:lineRule="auto"/>
        <w:jc w:val="both"/>
        <w:rPr>
          <w:rFonts w:ascii="Times New Roman" w:hAnsi="Times New Roman" w:cs="Times New Roman"/>
        </w:rPr>
      </w:pPr>
    </w:p>
    <w:p w14:paraId="3207D7B3"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MATIJA FURAČ predsjednik Gradskog vijeća:</w:t>
      </w:r>
    </w:p>
    <w:p w14:paraId="71EAB79B"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Gospodine Humiću, hvala ukoliko nemate pitanja</w:t>
      </w:r>
    </w:p>
    <w:p w14:paraId="54929D62" w14:textId="77777777" w:rsidR="00114236" w:rsidRPr="00114236" w:rsidRDefault="00114236" w:rsidP="00114236">
      <w:pPr>
        <w:spacing w:after="0" w:line="240" w:lineRule="auto"/>
        <w:jc w:val="both"/>
        <w:rPr>
          <w:rFonts w:ascii="Times New Roman" w:hAnsi="Times New Roman" w:cs="Times New Roman"/>
        </w:rPr>
      </w:pPr>
    </w:p>
    <w:p w14:paraId="17AC9DFB"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MARIJAN FUDURIĆ:</w:t>
      </w:r>
    </w:p>
    <w:p w14:paraId="543576CE" w14:textId="77777777" w:rsidR="00114236" w:rsidRPr="00114236" w:rsidRDefault="00114236" w:rsidP="00114236">
      <w:pPr>
        <w:spacing w:after="0" w:line="240" w:lineRule="auto"/>
        <w:ind w:firstLine="708"/>
        <w:jc w:val="both"/>
        <w:rPr>
          <w:rFonts w:ascii="Times New Roman" w:hAnsi="Times New Roman" w:cs="Times New Roman"/>
        </w:rPr>
      </w:pPr>
      <w:r w:rsidRPr="00114236">
        <w:rPr>
          <w:rFonts w:ascii="Times New Roman" w:hAnsi="Times New Roman" w:cs="Times New Roman"/>
        </w:rPr>
        <w:t>Samo da kažem gospodine Mandiću da mi gospođa Plemić uopće nije odgovorila na pitanje mjesec i pol je prošlo.</w:t>
      </w:r>
    </w:p>
    <w:p w14:paraId="221BA7C3" w14:textId="77777777" w:rsidR="00114236" w:rsidRPr="00114236" w:rsidRDefault="00114236" w:rsidP="00114236">
      <w:pPr>
        <w:spacing w:after="0" w:line="240" w:lineRule="auto"/>
        <w:jc w:val="both"/>
        <w:rPr>
          <w:rFonts w:ascii="Times New Roman" w:hAnsi="Times New Roman" w:cs="Times New Roman"/>
        </w:rPr>
      </w:pPr>
    </w:p>
    <w:p w14:paraId="19FF9F09"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MATIJA FURAČ predsjednik Gradskog vijeća:</w:t>
      </w:r>
    </w:p>
    <w:p w14:paraId="7E84E2C6" w14:textId="77777777" w:rsidR="00114236" w:rsidRPr="00114236" w:rsidRDefault="00114236" w:rsidP="00114236">
      <w:pPr>
        <w:spacing w:after="0" w:line="240" w:lineRule="auto"/>
        <w:ind w:firstLine="708"/>
        <w:jc w:val="both"/>
        <w:rPr>
          <w:rFonts w:ascii="Times New Roman" w:hAnsi="Times New Roman" w:cs="Times New Roman"/>
        </w:rPr>
      </w:pPr>
      <w:r w:rsidRPr="00114236">
        <w:rPr>
          <w:rFonts w:ascii="Times New Roman" w:hAnsi="Times New Roman" w:cs="Times New Roman"/>
        </w:rPr>
        <w:t>Molim Vas vijećniče Fuduriću, dobit će te pismeni odgovor, evo pozivam i gradonačelnika da se pismeno očituje po postavljenom pitanju. Zadnja za aktualni sat se javila uvažena vijećnica gospođa Dragica Malović, izvolite.</w:t>
      </w:r>
    </w:p>
    <w:p w14:paraId="4AFCC336" w14:textId="77777777" w:rsidR="00114236" w:rsidRPr="00114236" w:rsidRDefault="00114236" w:rsidP="00114236">
      <w:pPr>
        <w:spacing w:after="0" w:line="240" w:lineRule="auto"/>
        <w:jc w:val="both"/>
        <w:rPr>
          <w:rFonts w:ascii="Times New Roman" w:hAnsi="Times New Roman" w:cs="Times New Roman"/>
        </w:rPr>
      </w:pPr>
    </w:p>
    <w:p w14:paraId="5DD9BD11"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RENATO HUMIĆ:</w:t>
      </w:r>
    </w:p>
    <w:p w14:paraId="053715D6"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Može pitanje sada</w:t>
      </w:r>
    </w:p>
    <w:p w14:paraId="2D4D725C" w14:textId="77777777" w:rsidR="00114236" w:rsidRPr="00114236" w:rsidRDefault="00114236" w:rsidP="00114236">
      <w:pPr>
        <w:spacing w:after="0" w:line="240" w:lineRule="auto"/>
        <w:jc w:val="both"/>
        <w:rPr>
          <w:rFonts w:ascii="Times New Roman" w:hAnsi="Times New Roman" w:cs="Times New Roman"/>
          <w:b/>
        </w:rPr>
      </w:pPr>
    </w:p>
    <w:p w14:paraId="0F28EF11"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MATIJA FURAČ predsjednik Gradskog vijeća:</w:t>
      </w:r>
    </w:p>
    <w:p w14:paraId="30682922"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Evo vijećniče Humiću ukoliko imate pitanje slobodno ga postavite,</w:t>
      </w:r>
    </w:p>
    <w:p w14:paraId="26FEBB8B" w14:textId="77777777" w:rsidR="00114236" w:rsidRPr="00114236" w:rsidRDefault="00114236" w:rsidP="00114236">
      <w:pPr>
        <w:spacing w:after="0" w:line="240" w:lineRule="auto"/>
        <w:jc w:val="both"/>
        <w:rPr>
          <w:rFonts w:ascii="Times New Roman" w:hAnsi="Times New Roman" w:cs="Times New Roman"/>
        </w:rPr>
      </w:pPr>
    </w:p>
    <w:p w14:paraId="0D6E3B67" w14:textId="77777777" w:rsidR="00114236" w:rsidRDefault="00114236" w:rsidP="00114236">
      <w:pPr>
        <w:spacing w:after="0" w:line="240" w:lineRule="auto"/>
        <w:jc w:val="both"/>
        <w:rPr>
          <w:rFonts w:ascii="Times New Roman" w:hAnsi="Times New Roman" w:cs="Times New Roman"/>
          <w:b/>
        </w:rPr>
      </w:pPr>
    </w:p>
    <w:p w14:paraId="58E99198" w14:textId="77777777" w:rsidR="00114236" w:rsidRDefault="00114236" w:rsidP="00114236">
      <w:pPr>
        <w:spacing w:after="0" w:line="240" w:lineRule="auto"/>
        <w:jc w:val="both"/>
        <w:rPr>
          <w:rFonts w:ascii="Times New Roman" w:hAnsi="Times New Roman" w:cs="Times New Roman"/>
          <w:b/>
        </w:rPr>
      </w:pPr>
    </w:p>
    <w:p w14:paraId="156D9432"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lastRenderedPageBreak/>
        <w:t>RENATO HUMIĆ:</w:t>
      </w:r>
    </w:p>
    <w:p w14:paraId="27DB0DB2"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 xml:space="preserve">E hvala, evo ispričavam se neću više detektirati nikome, ovako evo mi ćemo danas na ovom Gradskom vijeću donijeti par odluka, odnosno zaključaka vezano u ITU mehanizam. Mislim da je red da građani grada Karlovca čuju malo opširnije o ITU mehanizmu, ne mi smo čuli dosta što je ITU mehanizam, što on radi i ovo ono, ali važno je znati da će grad potpisati i dobiti sredstva od 156 milijuna kuna koja mora normalno potrošiti do 2023. godine kako to već ide kroz operativni program. Ono što je važno istaknuti ovdje, tih 156 milijuna kuna došlo je iz Europske unije je došlo je, da ali netko je dobro debelo radio i trudio se da taj novac dođe. Pa bi ja molio gradonačelnika s obzirom da će on potpisati u petak ja mislim sa ministricom  </w:t>
      </w:r>
      <w:r w:rsidRPr="00114236">
        <w:rPr>
          <w:rStyle w:val="Istaknuto"/>
          <w:rFonts w:ascii="Times New Roman" w:hAnsi="Times New Roman" w:cs="Times New Roman"/>
          <w:bCs/>
          <w:i w:val="0"/>
          <w:iCs w:val="0"/>
          <w:shd w:val="clear" w:color="auto" w:fill="FFFFFF"/>
        </w:rPr>
        <w:t>Tramišak</w:t>
      </w:r>
      <w:r w:rsidRPr="00114236">
        <w:rPr>
          <w:rFonts w:ascii="Times New Roman" w:hAnsi="Times New Roman" w:cs="Times New Roman"/>
        </w:rPr>
        <w:t xml:space="preserve"> taj sporazum, odnosno ugovor, ja bi molio da nam on pojasni ili neznam gospođa Marijana Tomičić ispred tog odjela, ali molio bih da to bude gradonačelnik, evo hvala.</w:t>
      </w:r>
    </w:p>
    <w:p w14:paraId="19A91CBD" w14:textId="77777777" w:rsidR="00114236" w:rsidRPr="00114236" w:rsidRDefault="00114236" w:rsidP="00114236">
      <w:pPr>
        <w:spacing w:after="0" w:line="240" w:lineRule="auto"/>
        <w:jc w:val="both"/>
        <w:rPr>
          <w:rFonts w:ascii="Times New Roman" w:hAnsi="Times New Roman" w:cs="Times New Roman"/>
        </w:rPr>
      </w:pPr>
    </w:p>
    <w:p w14:paraId="07C0458C"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MATIJA FURAČ predsjednik Gradskog vijeća:</w:t>
      </w:r>
    </w:p>
    <w:p w14:paraId="7638B8E3"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Evo hvala vijećniku na postavljenom pitanju, gradonačelniče</w:t>
      </w:r>
    </w:p>
    <w:p w14:paraId="7919E308" w14:textId="77777777" w:rsidR="00114236" w:rsidRPr="00114236" w:rsidRDefault="00114236" w:rsidP="00114236">
      <w:pPr>
        <w:spacing w:after="0" w:line="240" w:lineRule="auto"/>
        <w:jc w:val="both"/>
        <w:rPr>
          <w:rFonts w:ascii="Times New Roman" w:hAnsi="Times New Roman" w:cs="Times New Roman"/>
        </w:rPr>
      </w:pPr>
    </w:p>
    <w:p w14:paraId="7127B2CC"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DAMIR MANDIĆ gradonačelnik grada Karlovca:</w:t>
      </w:r>
    </w:p>
    <w:p w14:paraId="1B0336EB"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Pa dobro, mislim da ovoga ovo što je vijećnik rekao stoji, mi smo, mi smo komunicirali dosta te naše aktivnosti, pretpostavljam da možda ipak nije, nije ovoga došlo do šireg kruga naših, naših sugrađana, ja ću tu ću zamolit gospođu Tomičić da ona ukratko ovoga elaborira taj dio. Ono što bih ja samo prije toga naglasio činjenica je, znači činjenica je da smo mi sad u jednoj situaciji govorim o gradu Karlovcu gdje bi stvarno u narednom vremenu, a već se to i osjeti maksimalno kad bi mogli kapitalizirati činjenicu Europskih fonda ne samo što se tiče grada Karlovca nego i što se tiče nacionalne razine. Jedna od stvari koja isto tako trenutno u postupku javne nabave, a evo to ću ja vjerujem isto do kraja godine bit, bit i javno obznanjeno, odnosno završen postupak javne nabave je važno uz drugi kolosijek Karlovac – Leskovac koji je isto vrijednost preko 300 milijuna EURA. I to je onaj jedan razvojni moment grada koji će sigurno nama u Karlovcu samo potvrditi ono što mi znamo, a to je da je blizina Zagreba naša prednost, a da je Zagrebu sreća što mu je Karlovac blizu. Tako da ovoga kada govorimo o tim europskim novcima, da slažem se treba možda malo više komunicirati, na koncu ne radi se samo o komunikaciji, radi se i o činjenici da stim preuzimamo neke obveze za proračun, i da o tome isto moramo voditi računa. Ali evo ja bi molio pročelnicu Tomičić da ukratko vezano za taj ITU mehanizam iznese neke osnovne podatke, premda, premda ovoga mogu reći da ITU mehanizam i danas je na vijeću i izmjena  ustroja, znači ITU mehanizam je posebna priča europskih novaca, Europskih fonda. Služba za ITU mehanizam već radi, ono što je važno njihove plaće, odnosno tehnička pomoć je pokrivena isto tako europskim novcem, ali evi čisto informativno gospođa Tomičić kao pročelnica odjela za EU fondove, premda ITU mehanizam više od danas neće biti direktno pod njom. Marijana molim</w:t>
      </w:r>
    </w:p>
    <w:p w14:paraId="655EA41E" w14:textId="77777777" w:rsidR="00114236" w:rsidRPr="00114236" w:rsidRDefault="00114236" w:rsidP="00114236">
      <w:pPr>
        <w:spacing w:after="0" w:line="240" w:lineRule="auto"/>
        <w:jc w:val="both"/>
        <w:rPr>
          <w:rFonts w:ascii="Times New Roman" w:hAnsi="Times New Roman" w:cs="Times New Roman"/>
        </w:rPr>
      </w:pPr>
    </w:p>
    <w:p w14:paraId="7ACB0F6D"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MARIJANA TOMIČIĆ:</w:t>
      </w:r>
    </w:p>
    <w:p w14:paraId="5B1BC474"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b/>
        </w:rPr>
        <w:tab/>
      </w:r>
      <w:r w:rsidRPr="00114236">
        <w:rPr>
          <w:rFonts w:ascii="Times New Roman" w:hAnsi="Times New Roman" w:cs="Times New Roman"/>
        </w:rPr>
        <w:t xml:space="preserve">Dobar dana svima, evo koji nas slušaju i gledaju, dragim vijećnicima i javnosti. Evo zahvaljujem se vijećniku gospodinu Humiću na ovom pitanju, kao što je gradonačelnik i rekao mi smo već dosta to komunicirali, a možda nije loše podsjetiti se da integrirana teritorijalna ulaganja ITU. Ukratko mehanizam u Hrvatskoj znači dat je na raspolaganje pripremu od 2015. sedam gradova, mi kao grad Karlovac smo odluku Vlade Republike Hrvatske da dobijemo mogućnost da uđemo u ITU mehanizam dobili 06. 12. 2018. Dakle vrlo kratak rok, drugi gradovi su imali dvije, tri godine da pripreme, mi smo morali u 6 mjeseci, i to ću podsjetiti. Znači i dogovore sa Ministarstvom veće urbano područje koje i grad Karlovac podsjećam vi vijećnici 26. 02. 2019. donijelo Odluku da imamo veće urbano područje Karlovac – Duga Resa – Ozalj. Nakon toga smo brzo, brzo morali po smjernicama i Zakonu o regionalnom razvoju formirati Partnersko vijeće većeg urbanog područja i koordinacijsko vijeće. 04. 06. znači samo nakon šest mjeseci mi smo i prvi nacrt Strategije većeg urbanog područja predali, dakle u roku kako nas je Ministarstvo tražilo. U listopadu dobili pozitivno mišljenje prošle godine, i od komisije Europskih i od našeg nadležnog ministarstva. Ubrzano smo upošljavali posredničko tijelo u Karlovcu, sjedištu većeg urbanog područja to je naš današnji ITU odsjek, ali evo zbog razdvajanja funkcija bit će Služba na što smo isto dobili pozitivno mišljenje. Jel grad Karlovac isto tako može biti prijavitelj  projekata, pa služba koje nam je posredničko tijelo nemože biti u okviru mog odjela koje priprema i provodi projekte. Ono što je jako važno ovu legalnu </w:t>
      </w:r>
      <w:r w:rsidRPr="00114236">
        <w:rPr>
          <w:rFonts w:ascii="Times New Roman" w:hAnsi="Times New Roman" w:cs="Times New Roman"/>
        </w:rPr>
        <w:lastRenderedPageBreak/>
        <w:t>odluku Ministarstva da smo osmi ITU grad dobili smo ove godine 08. 04. i usvojili su na Gradskom vijeću, nakon toga u petom mjesecu našu Strategiju većeg urbanog područja. Dobili smo i sporazum o delegiranim aktivnostima to znači da će plaće ITU službe buduće, sada još uvijek odsjeka dok ne izglasate biti financiranje iz Europskih, Europskog fonda, operativnog programa konkurentnosti kohezija. Mi dakle u Partnerskom vijeću većeg urbanog područja ovaj mjesec dobili smo suglasnost za našeg gradonačelnika da potpiše Sporazum sa Ministarstvom  regionalnog razvoja, da provedemo iz četiri natječaja tri velika projekta. Jedno je opremanje Nikole Tesle, drugo je Edison znači i obnova same ... lokacije nekadašnjeg kina Edison i opremanje kina Edison, i obnova vrelovodne mreža. Dakle sve ukupno kao što je vijećnik Humić rekao preko 156 milijuna europskih sredstava. Ono što je jako važno još naglasiti evo ja vjerujem da govorim i u ime gradonačelnika, ova lijepa velika suradnja triju gradova jel cilj ITU mehanizma i je razlog urbanih područja, gdje mi smo se usuglasili i za ove projekte gdje smo utrčali u finale ove financijske perspektive 2014. – 2020. i već također zajedno sa gradonačelnikom Mandićem, gradonačelnicom Lipšinić i gradonačelnikom Boljarom razmišljamo i aktivno pripremamo i dalje projekte za sljedeću financijsku perspektivu u okviru ITU mehanizma.</w:t>
      </w:r>
    </w:p>
    <w:p w14:paraId="534C79B8" w14:textId="77777777" w:rsidR="00114236" w:rsidRPr="00114236" w:rsidRDefault="00114236" w:rsidP="00114236">
      <w:pPr>
        <w:spacing w:after="0" w:line="240" w:lineRule="auto"/>
        <w:jc w:val="both"/>
        <w:rPr>
          <w:rFonts w:ascii="Times New Roman" w:hAnsi="Times New Roman" w:cs="Times New Roman"/>
        </w:rPr>
      </w:pPr>
    </w:p>
    <w:p w14:paraId="37E6710B"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MATIJA FURAČ predsjednik Gradskog vijeća:</w:t>
      </w:r>
    </w:p>
    <w:p w14:paraId="1E8B8DBD"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Hvala pročelnici gospođi Tomičić, za aktualni sat se javila još i uvažena vijećnica Dragica Malović, da li se čujemo.</w:t>
      </w:r>
    </w:p>
    <w:p w14:paraId="6AC93DDC" w14:textId="77777777" w:rsidR="00114236" w:rsidRPr="00114236" w:rsidRDefault="00114236" w:rsidP="00114236">
      <w:pPr>
        <w:spacing w:after="0" w:line="240" w:lineRule="auto"/>
        <w:jc w:val="both"/>
        <w:rPr>
          <w:rFonts w:ascii="Times New Roman" w:hAnsi="Times New Roman" w:cs="Times New Roman"/>
        </w:rPr>
      </w:pPr>
    </w:p>
    <w:p w14:paraId="45571596"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DRAGICA MALOVIĆ:</w:t>
      </w:r>
    </w:p>
    <w:p w14:paraId="38E3EE4A"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b/>
        </w:rPr>
        <w:tab/>
      </w:r>
      <w:r w:rsidRPr="00114236">
        <w:rPr>
          <w:rFonts w:ascii="Times New Roman" w:hAnsi="Times New Roman" w:cs="Times New Roman"/>
        </w:rPr>
        <w:t>Da li se čujemo, neznam da li se čujemo, evo prvo pitanje za gospodina gradonačelnika vezano na informacije koje su se pojavile u nekim medijima o Odluci odnosno  presudi Upravnog suda u Rijeci, o poništenju rješenja Ministarstva graditeljstva i grada Karlovca u vezi izgradnje potpornog odnosno zaštitnog zida  na  hotelu Korana, da li je ta odluka konačno došla do grada. Sljedeće pitanje vezano je uz radove na  brzoj cesti, koliko cijenjeni gospodin gradonačelnik zna o čemu se točno radi,dakle  koja vrsta radova je u pitanju, obzirom na njihovo trajanje, i do kada će isti trajati. Treće pitanje također za gospodina gradonačelnika, u kojem je stadiju dodjela subvencija našim ugostiteljima vezano za kupnju grijalica i deka, za terase kafića. Četvrto pitanje može gospodinu Mrežaru vezano uz situaciju covid 19.</w:t>
      </w:r>
    </w:p>
    <w:p w14:paraId="1B395BB6" w14:textId="77777777" w:rsidR="00114236" w:rsidRPr="00114236" w:rsidRDefault="00114236" w:rsidP="00114236">
      <w:pPr>
        <w:spacing w:after="0" w:line="240" w:lineRule="auto"/>
        <w:jc w:val="both"/>
        <w:rPr>
          <w:rFonts w:ascii="Times New Roman" w:hAnsi="Times New Roman" w:cs="Times New Roman"/>
        </w:rPr>
      </w:pPr>
    </w:p>
    <w:p w14:paraId="02800BE5"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MATIJA FURAČ predsjednik Gradskog vijeća:</w:t>
      </w:r>
    </w:p>
    <w:p w14:paraId="0554FB34"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 xml:space="preserve">Vijećnice oprostite imate pravo na tri pitanja, </w:t>
      </w:r>
    </w:p>
    <w:p w14:paraId="2835B769" w14:textId="77777777" w:rsidR="00114236" w:rsidRPr="00114236" w:rsidRDefault="00114236" w:rsidP="00114236">
      <w:pPr>
        <w:spacing w:after="0" w:line="240" w:lineRule="auto"/>
        <w:jc w:val="both"/>
        <w:rPr>
          <w:rFonts w:ascii="Times New Roman" w:hAnsi="Times New Roman" w:cs="Times New Roman"/>
        </w:rPr>
      </w:pPr>
    </w:p>
    <w:p w14:paraId="2FCA067C"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DRAGICA MALOVIĆ:</w:t>
      </w:r>
    </w:p>
    <w:p w14:paraId="74679B59" w14:textId="77777777" w:rsidR="00114236" w:rsidRPr="00114236" w:rsidRDefault="00114236" w:rsidP="00114236">
      <w:pPr>
        <w:spacing w:after="0" w:line="240" w:lineRule="auto"/>
        <w:ind w:firstLine="708"/>
        <w:jc w:val="both"/>
        <w:rPr>
          <w:rFonts w:ascii="Times New Roman" w:hAnsi="Times New Roman" w:cs="Times New Roman"/>
        </w:rPr>
      </w:pPr>
      <w:r w:rsidRPr="00114236">
        <w:rPr>
          <w:rFonts w:ascii="Times New Roman" w:hAnsi="Times New Roman" w:cs="Times New Roman"/>
        </w:rPr>
        <w:t>Oprostite ne čujem Vas ok, onda stajem.</w:t>
      </w:r>
    </w:p>
    <w:p w14:paraId="45BF94CA" w14:textId="77777777" w:rsidR="00114236" w:rsidRPr="00114236" w:rsidRDefault="00114236" w:rsidP="00114236">
      <w:pPr>
        <w:spacing w:after="0" w:line="240" w:lineRule="auto"/>
        <w:jc w:val="both"/>
        <w:rPr>
          <w:rFonts w:ascii="Times New Roman" w:hAnsi="Times New Roman" w:cs="Times New Roman"/>
        </w:rPr>
      </w:pPr>
    </w:p>
    <w:p w14:paraId="61BBD762"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MATIJA FURAČ predsjednik Gradskog vijeća:</w:t>
      </w:r>
    </w:p>
    <w:p w14:paraId="7E42A7CF"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Hvala Vam i molim gradonačelnika da odgovori, izvolite.</w:t>
      </w:r>
    </w:p>
    <w:p w14:paraId="5E2CAEE7" w14:textId="77777777" w:rsidR="00114236" w:rsidRPr="00114236" w:rsidRDefault="00114236" w:rsidP="00114236">
      <w:pPr>
        <w:spacing w:after="0" w:line="240" w:lineRule="auto"/>
        <w:jc w:val="both"/>
        <w:rPr>
          <w:rFonts w:ascii="Times New Roman" w:hAnsi="Times New Roman" w:cs="Times New Roman"/>
        </w:rPr>
      </w:pPr>
    </w:p>
    <w:p w14:paraId="733EB3C0"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DAMIR MANDIĆ gradonačelnik grada Karlovca:</w:t>
      </w:r>
    </w:p>
    <w:p w14:paraId="4782B2CD"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Ja se ispričavam gospođu Malović bi molio ovo drugo pitanje, nisam, nisam čuo u početku o kojem se radi, odnosno radi.</w:t>
      </w:r>
    </w:p>
    <w:p w14:paraId="7C124B98" w14:textId="77777777" w:rsidR="00114236" w:rsidRPr="00114236" w:rsidRDefault="00114236" w:rsidP="00114236">
      <w:pPr>
        <w:spacing w:after="0" w:line="240" w:lineRule="auto"/>
        <w:jc w:val="both"/>
        <w:rPr>
          <w:rFonts w:ascii="Times New Roman" w:hAnsi="Times New Roman" w:cs="Times New Roman"/>
        </w:rPr>
      </w:pPr>
    </w:p>
    <w:p w14:paraId="64EB005A"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DRAGICA MALOVIĆ:</w:t>
      </w:r>
    </w:p>
    <w:p w14:paraId="26795989"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O radovima na brzoj cesti kod nadvožnjaka.</w:t>
      </w:r>
    </w:p>
    <w:p w14:paraId="186C9245" w14:textId="77777777" w:rsidR="00114236" w:rsidRPr="00114236" w:rsidRDefault="00114236" w:rsidP="00114236">
      <w:pPr>
        <w:spacing w:after="0" w:line="240" w:lineRule="auto"/>
        <w:jc w:val="both"/>
        <w:rPr>
          <w:rFonts w:ascii="Times New Roman" w:hAnsi="Times New Roman" w:cs="Times New Roman"/>
        </w:rPr>
      </w:pPr>
    </w:p>
    <w:p w14:paraId="18342F12"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DAMIR MANDIĆ gradonačelnik grada Karlovca:</w:t>
      </w:r>
    </w:p>
    <w:p w14:paraId="24FE7C63"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 xml:space="preserve">Dobro, ovako znači što se tiče prvog pitanja ovo što ste spominjali medije, znači odvjetnik je dostavio u Grad, u grad je dostavio presudu Upravnog suda iz Rijeke. Naime mi kao grad nismo ni bili predmet te tužbe iako je naše rješenje bilo predmet, ali bila je odbijanje žalbe od strane Ministarstva, tako da je nama odvjetnik u petak dostavio tu presudu, i ona je sad u gradskim službama. Mi po njoj, mi po njoj odnosno mogu to tako reći da je detaljno proučavamo, onog trenutka kad, a vjerujem da će to bit vrlo brzo kad grad bude imao i svoj formalan stav mi ćemo prema njemu, mi ćemo ga i komunicirat. Ono što ja mogu reći, mogu se opet referirat na i ona pitanja vezana od gospodina Tatalovića, znači ja osobno smatram da u suglasju struke javnog, a kada govorimo o javnom onda </w:t>
      </w:r>
      <w:r w:rsidRPr="00114236">
        <w:rPr>
          <w:rFonts w:ascii="Times New Roman" w:hAnsi="Times New Roman" w:cs="Times New Roman"/>
        </w:rPr>
        <w:lastRenderedPageBreak/>
        <w:t xml:space="preserve">govorimo o zakonitosti i privatnog je moguće stvarno riješit najveći broj nejasnoća. Ali evo, znači odvjetnik nam je to dostavio u petak, i sad nadležne službe, odnosno nadležni odjeli po tome postupaju. Što se tiče radova na brzoj cesti, brza cesta je  državna cesta i to provode Hrvatske ceste, radi se o sanaciji, radi se o sanaciji nadvožnjaka. Mogu samo reći da je iako nije veliki zahvat tehnički je zahtjevan zato je promet u tom dijelu otežan. Što se tiče subvencija ugostiteljima, znači mi smo, ja sam u kontaktu i sa Obrtničkom komorom, i sa Cehom ugostitelja, ali sam primio i jednu neformalnu grupu naših ugostitelja s kojima smo prokomentirali sve njihove poteškoće. To je bila jedna zanimljiva situacija, naime na tom sastanku neformalnom su mi i oni čak rekli da grijalice im nisu prioritet. Da im i to nije nekakav, nekakav, da im to i nije neko rješenje koji njima može pomoći, premda sam ja i tada rekao, a držim i danas da </w:t>
      </w:r>
      <w:r w:rsidRPr="00114236">
        <w:rPr>
          <w:rStyle w:val="Istaknuto"/>
          <w:rFonts w:ascii="Times New Roman" w:hAnsi="Times New Roman" w:cs="Times New Roman"/>
          <w:bCs/>
          <w:i w:val="0"/>
          <w:iCs w:val="0"/>
          <w:shd w:val="clear" w:color="auto" w:fill="FFFFFF"/>
        </w:rPr>
        <w:t>lokdaun</w:t>
      </w:r>
      <w:r w:rsidRPr="00114236">
        <w:rPr>
          <w:rFonts w:ascii="Times New Roman" w:hAnsi="Times New Roman" w:cs="Times New Roman"/>
        </w:rPr>
        <w:t xml:space="preserve"> kakav je bio nije opcija, ali dobro o tome će odlučivat opet Stožer gore u Zagrebu i struka. Ali smatram da je epidemiološka mjera da terase moraju, moraju ili trebaju radit. Jednako tako danas na vijeću imate Odluke koje u samo, koje samo potvrđuju ono što smo, o čemu smo mi i razgovarali na prošlom vijeću. Znači mi se držimo onog našeg stava da na tromjesečnoj razini donosimo, donosimo odluke i ove današnje odluke oslobađaju ugostitelje i komunalne naknade, oslobađaju ih i najma, odnosno zakupa javnih površina. Znate da je od mislim da je to još od 6 mjeseca na snazi ona odluka o proširenju javnih, proširenju terasa odnosno javnih površina do 50% bez, bez naknade, znači to se nije ni mijenjalo. Činjenica je da naše mjere moramo na neki način odnosno donositi, ipak prema nekim kriterijima. Mi smo te kriterije vezali uz naj ugroženije djelatnosti, i svima je jasno da, i svima je jasno da taj ugostiteljski sektor, odnosno sektor koji je vezan uz ja ću to reći turizam, ali ne baš turizam, znači ugostiteljstvo definitivno je u ovoj krizi naj, naj ugroženiji. I moram reći prema brojkama koje smo dobili od njih, ja sam i osobno s nekima od njih razgovarao, tražili smo neka rješenja, njima će biti, njima će biti jako, jako teško narednih 6 mjeseci, tri sigurno, a u prvom, drugom i trećem ćemo vidjet što i kako. Evo ja toliko.</w:t>
      </w:r>
    </w:p>
    <w:p w14:paraId="51F6BA4E" w14:textId="77777777" w:rsidR="00114236" w:rsidRPr="00114236" w:rsidRDefault="00114236" w:rsidP="00114236">
      <w:pPr>
        <w:spacing w:after="0" w:line="240" w:lineRule="auto"/>
        <w:jc w:val="both"/>
        <w:rPr>
          <w:rFonts w:ascii="Times New Roman" w:hAnsi="Times New Roman" w:cs="Times New Roman"/>
        </w:rPr>
      </w:pPr>
    </w:p>
    <w:p w14:paraId="01562219"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MATIJA FURAČ predsjednik Gradskog vijeća:</w:t>
      </w:r>
    </w:p>
    <w:p w14:paraId="6066D1CD"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b/>
        </w:rPr>
        <w:tab/>
      </w:r>
      <w:r w:rsidRPr="00114236">
        <w:rPr>
          <w:rFonts w:ascii="Times New Roman" w:hAnsi="Times New Roman" w:cs="Times New Roman"/>
        </w:rPr>
        <w:t>Hvala gradonačelniku, mišljenje o odgovorima će dati vijećnica gospođa Malović, izvolite.</w:t>
      </w:r>
    </w:p>
    <w:p w14:paraId="638B9291" w14:textId="77777777" w:rsidR="00114236" w:rsidRPr="00114236" w:rsidRDefault="00114236" w:rsidP="00114236">
      <w:pPr>
        <w:spacing w:after="0" w:line="240" w:lineRule="auto"/>
        <w:jc w:val="both"/>
        <w:rPr>
          <w:rFonts w:ascii="Times New Roman" w:hAnsi="Times New Roman" w:cs="Times New Roman"/>
          <w:b/>
        </w:rPr>
      </w:pPr>
    </w:p>
    <w:p w14:paraId="7C82BBF5"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DRAGICA MALOVIĆ:</w:t>
      </w:r>
    </w:p>
    <w:p w14:paraId="3E71ACCD"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b/>
        </w:rPr>
        <w:tab/>
      </w:r>
      <w:r w:rsidRPr="00114236">
        <w:rPr>
          <w:rFonts w:ascii="Times New Roman" w:hAnsi="Times New Roman" w:cs="Times New Roman"/>
        </w:rPr>
        <w:t xml:space="preserve">Hvala, recite mi da li javnost može dobiti na uvid tu presudu Upravnog  suda obzirom na sve akcije koje su rađene u vezi tog potpornog zida, prvo. Drugo niste mi odgovorili na pitanje očekivanog trajanja radova na brzoj cesti, i treće i dalje smatram da bi trebalo inzistirati na subvencijama za grijalice i deke, jer to jest ponašanje sukladno preporukama Stožera. Dakle da se bude na otvorenom u ugostiteljskim objektima, a  u interesu nam je da oni ipak rade, i bit će daleko ugodnije sjediti na terasi uz grijalice i deke. </w:t>
      </w:r>
    </w:p>
    <w:p w14:paraId="29FF059F" w14:textId="77777777" w:rsidR="00114236" w:rsidRPr="00114236" w:rsidRDefault="00114236" w:rsidP="00114236">
      <w:pPr>
        <w:spacing w:after="0" w:line="240" w:lineRule="auto"/>
        <w:jc w:val="both"/>
        <w:rPr>
          <w:rFonts w:ascii="Times New Roman" w:hAnsi="Times New Roman" w:cs="Times New Roman"/>
        </w:rPr>
      </w:pPr>
    </w:p>
    <w:p w14:paraId="378773BD"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DAMIR MANDIĆ gradonačelnik grada Karlovca:</w:t>
      </w:r>
    </w:p>
    <w:p w14:paraId="626FDE5E"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Znači evo samo vezano za drugo pitanje, za treće pitanje ja bi molio samo pročelnicu Peris da nakon mene kratko ovoga izvijesti što smo, što se po tom pitanju događalo. Znači što se tiče grada to i dalje stoji, taj dio je otvoren, znači mi nismo od tog odustali. Oni su imali rok za prijavu, znači nije do nas, ja sam ovdje samo spomenuo što mi je ova neformalna grupa ugostitelja rekla, jer oni svoje poslovanje, odnosno problem svog poslovanja vide u nekim drugim elementima, evo. Što se tiče roka trajanja nemogu u ovom trenutku točno odgovorit, ali evo kroz nekih 15 minuta ćemo doći i do tog odgovora. A što se tiče same presude, mislim da u ovom trenutku formalno mi ne možemo komunicirat presudu, odnosno mi ju ne možemo ovoga dijelit, dijelit sa javnošću. O tome mogu po meni odlučit, može odlučit Ministarstvo ili netko, netko drugi, tako da ovoga u tom dijelu ne vidim mogućnost da ju direktno komuniciramo, ali mislim da Vi kao vijećnica imate pravo dobit tu presudu na uvid. Možete doći u odjel i mislim da ju možete po Zakonu o pristupu informacijama dobit na uvid, ali evo to je moje mišljenje, ne želim, ne želim ovoga treba provjeriti, evo to je to. Molio bi pročelnicu Peris možda kratko vezano za ove mjere.</w:t>
      </w:r>
    </w:p>
    <w:p w14:paraId="78B2ABA3" w14:textId="77777777" w:rsidR="00114236" w:rsidRPr="00114236" w:rsidRDefault="00114236" w:rsidP="00114236">
      <w:pPr>
        <w:spacing w:after="0" w:line="240" w:lineRule="auto"/>
        <w:jc w:val="both"/>
        <w:rPr>
          <w:rFonts w:ascii="Times New Roman" w:hAnsi="Times New Roman" w:cs="Times New Roman"/>
        </w:rPr>
      </w:pPr>
    </w:p>
    <w:p w14:paraId="796F9734"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DANIJELA PERIS:</w:t>
      </w:r>
    </w:p>
    <w:p w14:paraId="4908A3FF"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b/>
        </w:rPr>
        <w:tab/>
      </w:r>
      <w:r w:rsidRPr="00114236">
        <w:rPr>
          <w:rFonts w:ascii="Times New Roman" w:hAnsi="Times New Roman" w:cs="Times New Roman"/>
        </w:rPr>
        <w:t xml:space="preserve">Evo jel se čujemo, dobar dan svima, lijep pozdrav, dakle što se tiče mjera za ugostitelje moram prvo spomenuti da smo u svibnju ugostiteljima i svima onima koji su u masu direktno po odluci Stožeru morali zatvoriti i ne raditi u tom periodu govorimo o travnju i svibnju dodjeljivali jednokratnu pomoć od 5.000,00 kuna za trenutak kada se mogu vratiti u poslovanje i prilagoditi poslovanje u </w:t>
      </w:r>
      <w:r w:rsidRPr="00114236">
        <w:rPr>
          <w:rFonts w:ascii="Times New Roman" w:hAnsi="Times New Roman" w:cs="Times New Roman"/>
        </w:rPr>
        <w:lastRenderedPageBreak/>
        <w:t xml:space="preserve">uvidima covida. Sada smo još uvijek u postupku dakle, rok je do 30. studenoga još znači sljedeći tjedan, ugostitelji i sve uslužne djelatnosti mogu se javiti na potpore grada Karlovca vezano uz ako govorimo sad konkretno ugostiteljima i restoranima za prilagodbu njihovih terasa za zimske uvjete rada. Što u prvom trenutku možda nije i u ovoj skupini s kojeg je gradonačelnik primio na koje sam bila nazočna možda u tom trenutku nije bila vrednovana na način na koje je trebalo. Ali obzirom na upite koje dobivamo od ugostitelja u Upravnom odjelu za gospodarstvo i broja zahtjeva koje zaprimamo vidimo da smo ipak dobro </w:t>
      </w:r>
      <w:r w:rsidRPr="00114236">
        <w:rPr>
          <w:rStyle w:val="Istaknuto"/>
          <w:rFonts w:ascii="Times New Roman" w:hAnsi="Times New Roman" w:cs="Times New Roman"/>
          <w:b/>
          <w:bCs/>
          <w:i w:val="0"/>
          <w:iCs w:val="0"/>
          <w:color w:val="5F6368"/>
          <w:shd w:val="clear" w:color="auto" w:fill="FFFFFF"/>
        </w:rPr>
        <w:t>t</w:t>
      </w:r>
      <w:r w:rsidRPr="00114236">
        <w:rPr>
          <w:rStyle w:val="Istaknuto"/>
          <w:rFonts w:ascii="Times New Roman" w:hAnsi="Times New Roman" w:cs="Times New Roman"/>
          <w:bCs/>
          <w:i w:val="0"/>
          <w:iCs w:val="0"/>
          <w:shd w:val="clear" w:color="auto" w:fill="FFFFFF"/>
        </w:rPr>
        <w:t>argetirati</w:t>
      </w:r>
      <w:r w:rsidRPr="00114236">
        <w:rPr>
          <w:rFonts w:ascii="Times New Roman" w:hAnsi="Times New Roman" w:cs="Times New Roman"/>
        </w:rPr>
        <w:t xml:space="preserve"> potporu i da će se ona koristiti među ugostiteljima grada Karlovca. </w:t>
      </w:r>
    </w:p>
    <w:p w14:paraId="6B883C16" w14:textId="77777777" w:rsidR="00114236" w:rsidRPr="00114236" w:rsidRDefault="00114236" w:rsidP="00114236">
      <w:pPr>
        <w:spacing w:after="0" w:line="240" w:lineRule="auto"/>
        <w:jc w:val="both"/>
        <w:rPr>
          <w:rFonts w:ascii="Times New Roman" w:hAnsi="Times New Roman" w:cs="Times New Roman"/>
        </w:rPr>
      </w:pPr>
    </w:p>
    <w:p w14:paraId="6475F8A6"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MATIJA FURAČ predsjednik Gradskog vijeća:</w:t>
      </w:r>
    </w:p>
    <w:p w14:paraId="1CD0DE6F"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Hvala gradonačelniku i pročelnici na odgovorima, ovime završavam aktualni sat</w:t>
      </w:r>
    </w:p>
    <w:p w14:paraId="13F211E8" w14:textId="77777777" w:rsidR="00114236" w:rsidRPr="00114236" w:rsidRDefault="00114236" w:rsidP="00114236">
      <w:pPr>
        <w:spacing w:after="0" w:line="240" w:lineRule="auto"/>
        <w:jc w:val="both"/>
        <w:rPr>
          <w:rFonts w:ascii="Times New Roman" w:hAnsi="Times New Roman" w:cs="Times New Roman"/>
        </w:rPr>
      </w:pPr>
    </w:p>
    <w:p w14:paraId="48A5B2FE"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DAMIR MANDIĆ gradonačelnik grada Karlovca:</w:t>
      </w:r>
    </w:p>
    <w:p w14:paraId="17D09F94" w14:textId="77777777" w:rsidR="00114236" w:rsidRP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Evo samo 01. 12. je rok završetka radova na brzoj cesti, hvala.</w:t>
      </w:r>
    </w:p>
    <w:p w14:paraId="3986BA6C" w14:textId="77777777" w:rsidR="00114236" w:rsidRPr="00114236" w:rsidRDefault="00114236" w:rsidP="00114236">
      <w:pPr>
        <w:spacing w:after="0" w:line="240" w:lineRule="auto"/>
        <w:jc w:val="both"/>
        <w:rPr>
          <w:rFonts w:ascii="Times New Roman" w:hAnsi="Times New Roman" w:cs="Times New Roman"/>
        </w:rPr>
      </w:pPr>
    </w:p>
    <w:p w14:paraId="00AA89EB" w14:textId="77777777" w:rsidR="00114236" w:rsidRPr="00114236" w:rsidRDefault="00114236" w:rsidP="00114236">
      <w:pPr>
        <w:spacing w:after="0" w:line="240" w:lineRule="auto"/>
        <w:jc w:val="both"/>
        <w:rPr>
          <w:rFonts w:ascii="Times New Roman" w:hAnsi="Times New Roman" w:cs="Times New Roman"/>
          <w:b/>
        </w:rPr>
      </w:pPr>
      <w:r w:rsidRPr="00114236">
        <w:rPr>
          <w:rFonts w:ascii="Times New Roman" w:hAnsi="Times New Roman" w:cs="Times New Roman"/>
          <w:b/>
        </w:rPr>
        <w:t>MATIJA FURAČ predsjednik Gradskog vijeća:</w:t>
      </w:r>
    </w:p>
    <w:p w14:paraId="2979B731" w14:textId="77777777" w:rsidR="00114236" w:rsidRDefault="00114236" w:rsidP="00114236">
      <w:pPr>
        <w:spacing w:after="0" w:line="240" w:lineRule="auto"/>
        <w:jc w:val="both"/>
        <w:rPr>
          <w:rFonts w:ascii="Times New Roman" w:hAnsi="Times New Roman" w:cs="Times New Roman"/>
        </w:rPr>
      </w:pPr>
      <w:r w:rsidRPr="00114236">
        <w:rPr>
          <w:rFonts w:ascii="Times New Roman" w:hAnsi="Times New Roman" w:cs="Times New Roman"/>
        </w:rPr>
        <w:tab/>
        <w:t xml:space="preserve">Hvala gradonačelniku, ovime završavam aktualni sat, te prelazimo na rad po utvrđenom dnevnom redu, evo još Vas jednom molim da obrasce za glasovanje pošaljete do kraja sjednice, te ćemo nakon toga nekih pola sata nakon završetka pročitati rezultate. Molim Vas ako se  želite uključiti u raspravu da mi se javite u </w:t>
      </w:r>
      <w:r w:rsidRPr="00114236">
        <w:rPr>
          <w:rStyle w:val="Istaknuto"/>
          <w:rFonts w:ascii="Times New Roman" w:hAnsi="Times New Roman" w:cs="Times New Roman"/>
          <w:bCs/>
          <w:i w:val="0"/>
          <w:iCs w:val="0"/>
          <w:shd w:val="clear" w:color="auto" w:fill="FFFFFF"/>
        </w:rPr>
        <w:t xml:space="preserve">inobux </w:t>
      </w:r>
      <w:r w:rsidRPr="00114236">
        <w:rPr>
          <w:rFonts w:ascii="Times New Roman" w:hAnsi="Times New Roman" w:cs="Times New Roman"/>
        </w:rPr>
        <w:t xml:space="preserve">iskreno mi je lakše tako. </w:t>
      </w:r>
    </w:p>
    <w:p w14:paraId="13835062" w14:textId="77777777" w:rsidR="00114236" w:rsidRPr="00114236" w:rsidRDefault="00114236" w:rsidP="00114236">
      <w:pPr>
        <w:spacing w:after="0" w:line="240" w:lineRule="auto"/>
        <w:jc w:val="both"/>
        <w:rPr>
          <w:rFonts w:ascii="Times New Roman" w:hAnsi="Times New Roman" w:cs="Times New Roman"/>
        </w:rPr>
      </w:pPr>
    </w:p>
    <w:p w14:paraId="4BAB1EEF" w14:textId="77777777" w:rsidR="00C52CDA" w:rsidRPr="00104BDF" w:rsidRDefault="00C52CDA" w:rsidP="00104BDF">
      <w:pPr>
        <w:spacing w:after="0" w:line="240" w:lineRule="auto"/>
        <w:jc w:val="both"/>
        <w:rPr>
          <w:rFonts w:ascii="Times New Roman" w:hAnsi="Times New Roman" w:cs="Times New Roman"/>
        </w:rPr>
      </w:pPr>
    </w:p>
    <w:p w14:paraId="7ECE91C9" w14:textId="740096CB" w:rsidR="00C52CDA" w:rsidRDefault="00DA6F27" w:rsidP="00DA6F27">
      <w:pPr>
        <w:spacing w:after="0" w:line="240" w:lineRule="auto"/>
        <w:jc w:val="center"/>
        <w:rPr>
          <w:rFonts w:ascii="Times New Roman" w:hAnsi="Times New Roman" w:cs="Times New Roman"/>
          <w:b/>
        </w:rPr>
      </w:pPr>
      <w:r w:rsidRPr="00DA6F27">
        <w:rPr>
          <w:rFonts w:ascii="Times New Roman" w:hAnsi="Times New Roman" w:cs="Times New Roman"/>
          <w:b/>
        </w:rPr>
        <w:t>TOČKA 1.</w:t>
      </w:r>
    </w:p>
    <w:p w14:paraId="55A5F124" w14:textId="492459A8" w:rsidR="00DA6F27" w:rsidRPr="00DA6F27" w:rsidRDefault="00DA6F27" w:rsidP="00DA6F27">
      <w:pPr>
        <w:spacing w:after="0" w:line="240" w:lineRule="auto"/>
        <w:jc w:val="both"/>
        <w:rPr>
          <w:rFonts w:ascii="Times New Roman" w:hAnsi="Times New Roman" w:cs="Times New Roman"/>
          <w:b/>
        </w:rPr>
      </w:pPr>
      <w:r w:rsidRPr="00DA6F27">
        <w:rPr>
          <w:rFonts w:ascii="Times New Roman" w:hAnsi="Times New Roman" w:cs="Times New Roman"/>
          <w:b/>
          <w:iCs/>
        </w:rPr>
        <w:t>USVAJANJE SKRAĆENOG ZAPISNIKA SA  39. SJEDNICE GRADSKOG VIJEĆA GRADA KARLOVCA</w:t>
      </w:r>
    </w:p>
    <w:p w14:paraId="24639FD1" w14:textId="77777777" w:rsidR="00431D82" w:rsidRDefault="00DA6F27" w:rsidP="00431D82">
      <w:pPr>
        <w:spacing w:after="0" w:line="240" w:lineRule="auto"/>
        <w:ind w:firstLine="709"/>
        <w:jc w:val="both"/>
        <w:rPr>
          <w:rFonts w:ascii="Times New Roman" w:hAnsi="Times New Roman" w:cs="Times New Roman"/>
          <w:bCs/>
        </w:rPr>
      </w:pPr>
      <w:r w:rsidRPr="00431D82">
        <w:rPr>
          <w:rFonts w:ascii="Times New Roman" w:hAnsi="Times New Roman" w:cs="Times New Roman"/>
        </w:rPr>
        <w:t>Uvodno obrazloženje dao  je  gospodin  Matija Furač., predsjednik</w:t>
      </w:r>
      <w:r w:rsidR="00431D82" w:rsidRPr="00431D82">
        <w:rPr>
          <w:rFonts w:ascii="Times New Roman" w:hAnsi="Times New Roman" w:cs="Times New Roman"/>
        </w:rPr>
        <w:t xml:space="preserve"> Gradskog vijeća grada Karlovca </w:t>
      </w:r>
      <w:r w:rsidR="00431D82" w:rsidRPr="00431D82">
        <w:rPr>
          <w:rFonts w:ascii="Times New Roman" w:hAnsi="Times New Roman" w:cs="Times New Roman"/>
          <w:iCs/>
        </w:rPr>
        <w:t xml:space="preserve">putem </w:t>
      </w:r>
      <w:r w:rsidR="00431D82" w:rsidRPr="00431D82">
        <w:rPr>
          <w:rFonts w:ascii="Times New Roman" w:hAnsi="Times New Roman" w:cs="Times New Roman"/>
          <w:bCs/>
        </w:rPr>
        <w:t>Microsoft teams programoma.</w:t>
      </w:r>
    </w:p>
    <w:p w14:paraId="7D775DAE" w14:textId="1CF6E447" w:rsidR="00E536A4" w:rsidRPr="008658FB" w:rsidRDefault="00E536A4" w:rsidP="00431D82">
      <w:pPr>
        <w:spacing w:after="0" w:line="240" w:lineRule="auto"/>
        <w:ind w:firstLine="709"/>
        <w:jc w:val="both"/>
        <w:rPr>
          <w:rFonts w:ascii="Times New Roman" w:hAnsi="Times New Roman" w:cs="Times New Roman"/>
          <w:iCs/>
        </w:rPr>
      </w:pPr>
      <w:r w:rsidRPr="008658FB">
        <w:rPr>
          <w:rFonts w:ascii="Times New Roman" w:hAnsi="Times New Roman" w:cs="Times New Roman"/>
          <w:iCs/>
        </w:rPr>
        <w:t>Članovi Gradskog vijeća grada Karlovca su elektroničkim putem uz sudjelovanje u glasovanju 21 (dvad</w:t>
      </w:r>
      <w:r w:rsidR="0064656F">
        <w:rPr>
          <w:rFonts w:ascii="Times New Roman" w:hAnsi="Times New Roman" w:cs="Times New Roman"/>
          <w:iCs/>
        </w:rPr>
        <w:t xml:space="preserve">esejedan) gradska vijećnika sa 21 </w:t>
      </w:r>
      <w:r w:rsidR="0064656F" w:rsidRPr="008658FB">
        <w:rPr>
          <w:rFonts w:ascii="Times New Roman" w:hAnsi="Times New Roman" w:cs="Times New Roman"/>
          <w:iCs/>
        </w:rPr>
        <w:t>(dvad</w:t>
      </w:r>
      <w:r w:rsidR="0064656F">
        <w:rPr>
          <w:rFonts w:ascii="Times New Roman" w:hAnsi="Times New Roman" w:cs="Times New Roman"/>
          <w:iCs/>
        </w:rPr>
        <w:t>esejedan)</w:t>
      </w:r>
      <w:r w:rsidRPr="008658FB">
        <w:rPr>
          <w:rFonts w:ascii="Times New Roman" w:hAnsi="Times New Roman" w:cs="Times New Roman"/>
          <w:iCs/>
        </w:rPr>
        <w:t xml:space="preserve"> ZA donijeli:</w:t>
      </w:r>
    </w:p>
    <w:p w14:paraId="035E22B5" w14:textId="46170DC0" w:rsidR="00DA6F27" w:rsidRDefault="00DA6F27" w:rsidP="00E536A4">
      <w:pPr>
        <w:spacing w:after="0" w:line="240" w:lineRule="auto"/>
        <w:jc w:val="both"/>
        <w:rPr>
          <w:rFonts w:ascii="Times New Roman" w:hAnsi="Times New Roman" w:cs="Times New Roman"/>
        </w:rPr>
      </w:pPr>
    </w:p>
    <w:p w14:paraId="2FAF831D" w14:textId="77777777" w:rsidR="00114236" w:rsidRDefault="00114236" w:rsidP="00E536A4">
      <w:pPr>
        <w:spacing w:after="0" w:line="240" w:lineRule="auto"/>
        <w:jc w:val="both"/>
        <w:rPr>
          <w:rFonts w:ascii="Times New Roman" w:hAnsi="Times New Roman" w:cs="Times New Roman"/>
        </w:rPr>
      </w:pPr>
    </w:p>
    <w:p w14:paraId="074289EE" w14:textId="77777777" w:rsidR="00DA6F27" w:rsidRDefault="00DA6F27" w:rsidP="00DA6F27">
      <w:pPr>
        <w:spacing w:after="0" w:line="240" w:lineRule="auto"/>
        <w:jc w:val="center"/>
        <w:rPr>
          <w:rFonts w:ascii="Times New Roman" w:hAnsi="Times New Roman" w:cs="Times New Roman"/>
          <w:szCs w:val="24"/>
        </w:rPr>
      </w:pPr>
      <w:r>
        <w:rPr>
          <w:rFonts w:ascii="Times New Roman" w:hAnsi="Times New Roman" w:cs="Times New Roman"/>
        </w:rPr>
        <w:t xml:space="preserve"> Z A K L J U Č A K</w:t>
      </w:r>
    </w:p>
    <w:p w14:paraId="1EB21A3F" w14:textId="77777777" w:rsidR="00DA6F27" w:rsidRDefault="00DA6F27" w:rsidP="00DA6F27">
      <w:pPr>
        <w:spacing w:after="0" w:line="240" w:lineRule="auto"/>
        <w:jc w:val="center"/>
        <w:rPr>
          <w:rFonts w:ascii="Times New Roman" w:hAnsi="Times New Roman" w:cs="Times New Roman"/>
        </w:rPr>
      </w:pPr>
    </w:p>
    <w:p w14:paraId="31A5B1DD" w14:textId="77777777" w:rsidR="00DA6F27" w:rsidRDefault="00DA6F27" w:rsidP="00DA6F27">
      <w:pPr>
        <w:spacing w:after="0" w:line="240" w:lineRule="auto"/>
        <w:jc w:val="center"/>
        <w:rPr>
          <w:rFonts w:ascii="Times New Roman" w:hAnsi="Times New Roman" w:cs="Times New Roman"/>
        </w:rPr>
      </w:pPr>
      <w:r>
        <w:rPr>
          <w:rFonts w:ascii="Times New Roman" w:hAnsi="Times New Roman" w:cs="Times New Roman"/>
        </w:rPr>
        <w:t>I.</w:t>
      </w:r>
    </w:p>
    <w:p w14:paraId="3CA52FFF" w14:textId="77777777" w:rsidR="00DA6F27" w:rsidRDefault="00DA6F27" w:rsidP="00DA6F27">
      <w:pPr>
        <w:spacing w:after="0" w:line="240" w:lineRule="auto"/>
        <w:jc w:val="both"/>
        <w:rPr>
          <w:rFonts w:ascii="Times New Roman" w:hAnsi="Times New Roman" w:cs="Times New Roman"/>
        </w:rPr>
      </w:pPr>
      <w:r>
        <w:rPr>
          <w:rFonts w:ascii="Times New Roman" w:hAnsi="Times New Roman" w:cs="Times New Roman"/>
        </w:rPr>
        <w:tab/>
        <w:t>Usvaja se skraćeni zapisnik s  39.  sjednice Gradskog vijeća Grada Karlovca održane dana    2020. godine u tekstu kako je dostavljen vijećnicima sa pozivom za 40. sjednicu gradskog vijeća Grada Karlovca.</w:t>
      </w:r>
    </w:p>
    <w:p w14:paraId="7B45BC42" w14:textId="77777777" w:rsidR="00114236" w:rsidRDefault="00114236" w:rsidP="00DA6F27">
      <w:pPr>
        <w:spacing w:after="0" w:line="240" w:lineRule="auto"/>
        <w:jc w:val="both"/>
        <w:rPr>
          <w:rFonts w:ascii="Times New Roman" w:hAnsi="Times New Roman" w:cs="Times New Roman"/>
        </w:rPr>
      </w:pPr>
    </w:p>
    <w:p w14:paraId="30EFCDD5" w14:textId="77777777" w:rsidR="00DA6F27" w:rsidRDefault="00DA6F27" w:rsidP="00DA6F27">
      <w:pPr>
        <w:spacing w:after="0" w:line="240" w:lineRule="auto"/>
        <w:jc w:val="center"/>
        <w:rPr>
          <w:rFonts w:ascii="Times New Roman" w:hAnsi="Times New Roman" w:cs="Times New Roman"/>
        </w:rPr>
      </w:pPr>
      <w:r>
        <w:rPr>
          <w:rFonts w:ascii="Times New Roman" w:hAnsi="Times New Roman" w:cs="Times New Roman"/>
        </w:rPr>
        <w:t>II.</w:t>
      </w:r>
    </w:p>
    <w:p w14:paraId="7AB83C0B" w14:textId="77777777" w:rsidR="00DA6F27" w:rsidRDefault="00DA6F27" w:rsidP="00DA6F27">
      <w:pPr>
        <w:spacing w:after="0" w:line="240" w:lineRule="auto"/>
        <w:jc w:val="both"/>
        <w:rPr>
          <w:rFonts w:ascii="Times New Roman" w:hAnsi="Times New Roman" w:cs="Times New Roman"/>
        </w:rPr>
      </w:pPr>
      <w:r>
        <w:rPr>
          <w:rFonts w:ascii="Times New Roman" w:hAnsi="Times New Roman" w:cs="Times New Roman"/>
        </w:rPr>
        <w:tab/>
        <w:t>Zapisnik  se nalaze u prilogu ovog  Zaključka i čini njegov sastavni dio.</w:t>
      </w:r>
    </w:p>
    <w:p w14:paraId="47C12428" w14:textId="77777777" w:rsidR="00DA6F27" w:rsidRDefault="00DA6F27" w:rsidP="00DA6F27">
      <w:pPr>
        <w:jc w:val="both"/>
        <w:rPr>
          <w:rFonts w:ascii="Times New Roman" w:hAnsi="Times New Roman" w:cs="Times New Roman"/>
        </w:rPr>
      </w:pPr>
    </w:p>
    <w:p w14:paraId="4D6626B6" w14:textId="753CBC53" w:rsidR="00DA6F27" w:rsidRDefault="00DA6F27" w:rsidP="00DA6F27">
      <w:pPr>
        <w:spacing w:after="0" w:line="240" w:lineRule="auto"/>
        <w:jc w:val="center"/>
        <w:rPr>
          <w:rFonts w:ascii="Times New Roman" w:hAnsi="Times New Roman" w:cs="Times New Roman"/>
          <w:b/>
        </w:rPr>
      </w:pPr>
      <w:r w:rsidRPr="00DA6F27">
        <w:rPr>
          <w:rFonts w:ascii="Times New Roman" w:hAnsi="Times New Roman" w:cs="Times New Roman"/>
          <w:b/>
        </w:rPr>
        <w:t>TOČKA 2.</w:t>
      </w:r>
    </w:p>
    <w:p w14:paraId="50B0AA2A" w14:textId="77777777" w:rsidR="00DA6F27" w:rsidRPr="00DA6F27" w:rsidRDefault="00DA6F27" w:rsidP="00DA6F27">
      <w:pPr>
        <w:pStyle w:val="Tijeloteksta2"/>
        <w:spacing w:after="0" w:line="240" w:lineRule="auto"/>
        <w:jc w:val="both"/>
        <w:rPr>
          <w:rFonts w:ascii="Times New Roman" w:eastAsia="Times New Roman" w:hAnsi="Times New Roman" w:cs="Times New Roman"/>
          <w:b/>
        </w:rPr>
      </w:pPr>
      <w:r w:rsidRPr="00DA6F27">
        <w:rPr>
          <w:rFonts w:ascii="Times New Roman" w:eastAsia="Times New Roman" w:hAnsi="Times New Roman" w:cs="Times New Roman"/>
          <w:b/>
        </w:rPr>
        <w:t>ODLUKA O IZMJENI ODLUKE O RASPODJELI VIŠKA PRIHODA I PRIMITAKA PRORAČUNA GRADA KARLOVCA ZA 2019. GODINU</w:t>
      </w:r>
    </w:p>
    <w:p w14:paraId="6D74B1F0" w14:textId="77777777" w:rsidR="00431D82" w:rsidRPr="00431D82" w:rsidRDefault="00DA6F27" w:rsidP="00431D82">
      <w:pPr>
        <w:spacing w:after="0" w:line="240" w:lineRule="auto"/>
        <w:ind w:firstLine="708"/>
        <w:jc w:val="both"/>
        <w:rPr>
          <w:rFonts w:ascii="Times New Roman" w:hAnsi="Times New Roman" w:cs="Times New Roman"/>
        </w:rPr>
      </w:pPr>
      <w:r w:rsidRPr="00C75580">
        <w:rPr>
          <w:rFonts w:ascii="Times New Roman" w:hAnsi="Times New Roman" w:cs="Times New Roman"/>
        </w:rPr>
        <w:t xml:space="preserve">Uvodno obrazloženje dala  je  gospođa </w:t>
      </w:r>
      <w:r w:rsidR="00CB487A" w:rsidRPr="00C75580">
        <w:rPr>
          <w:rFonts w:ascii="Times New Roman" w:hAnsi="Times New Roman" w:cs="Times New Roman"/>
          <w:color w:val="000000"/>
        </w:rPr>
        <w:t>Lidija Malović, dipl.oec., pročelnica Upravnog odjela</w:t>
      </w:r>
      <w:r w:rsidR="00C75580" w:rsidRPr="00C75580">
        <w:rPr>
          <w:rFonts w:ascii="Times New Roman" w:hAnsi="Times New Roman" w:cs="Times New Roman"/>
          <w:color w:val="000000"/>
        </w:rPr>
        <w:t xml:space="preserve"> </w:t>
      </w:r>
      <w:r w:rsidR="00CB487A" w:rsidRPr="00C75580">
        <w:rPr>
          <w:rFonts w:ascii="Times New Roman" w:hAnsi="Times New Roman" w:cs="Times New Roman"/>
          <w:color w:val="000000"/>
        </w:rPr>
        <w:t xml:space="preserve">za  proračun i </w:t>
      </w:r>
      <w:r w:rsidR="00431D82">
        <w:rPr>
          <w:rFonts w:ascii="Times New Roman" w:hAnsi="Times New Roman" w:cs="Times New Roman"/>
          <w:color w:val="000000"/>
        </w:rPr>
        <w:t xml:space="preserve">financije </w:t>
      </w:r>
      <w:r w:rsidR="00431D82" w:rsidRPr="00431D82">
        <w:rPr>
          <w:rFonts w:ascii="Times New Roman" w:hAnsi="Times New Roman" w:cs="Times New Roman"/>
          <w:iCs/>
        </w:rPr>
        <w:t xml:space="preserve">putem </w:t>
      </w:r>
      <w:r w:rsidR="00431D82" w:rsidRPr="00431D82">
        <w:rPr>
          <w:rFonts w:ascii="Times New Roman" w:hAnsi="Times New Roman" w:cs="Times New Roman"/>
          <w:bCs/>
        </w:rPr>
        <w:t>Microsoft teams programoma.</w:t>
      </w:r>
    </w:p>
    <w:p w14:paraId="6FD04FD0" w14:textId="3B8A65E2" w:rsidR="00DA6F27" w:rsidRPr="00CB487A" w:rsidRDefault="00DA6F27" w:rsidP="00431D82">
      <w:pPr>
        <w:spacing w:after="0" w:line="240" w:lineRule="auto"/>
        <w:ind w:firstLine="708"/>
        <w:jc w:val="both"/>
        <w:rPr>
          <w:rFonts w:ascii="Times New Roman" w:hAnsi="Times New Roman" w:cs="Times New Roman"/>
        </w:rPr>
      </w:pPr>
      <w:r w:rsidRPr="00CB487A">
        <w:rPr>
          <w:rFonts w:ascii="Times New Roman" w:hAnsi="Times New Roman" w:cs="Times New Roman"/>
        </w:rPr>
        <w:t>Predsjednik Gradskog vijeća izvijestio je vijećnike da je</w:t>
      </w:r>
      <w:r w:rsidRPr="00CB487A">
        <w:rPr>
          <w:rFonts w:ascii="Times New Roman" w:hAnsi="Times New Roman" w:cs="Times New Roman"/>
          <w:bCs/>
          <w:iCs/>
        </w:rPr>
        <w:t xml:space="preserve"> </w:t>
      </w:r>
      <w:r w:rsidRPr="00CB487A">
        <w:rPr>
          <w:rFonts w:ascii="Times New Roman" w:hAnsi="Times New Roman" w:cs="Times New Roman"/>
        </w:rPr>
        <w:t xml:space="preserve">Odbor za financije, gradski proračun i gradsku imovinu na svojoj sjednici razmatrali navedenu točku te predlažu da se usvoji  </w:t>
      </w:r>
      <w:r w:rsidR="00CB487A" w:rsidRPr="00CB487A">
        <w:rPr>
          <w:rFonts w:ascii="Times New Roman" w:hAnsi="Times New Roman" w:cs="Times New Roman"/>
        </w:rPr>
        <w:t>Odluka o izmjeni Odluke o raspodjeli viška prihoda i primitaka proračuna Grada Karlovca za 2019. godinu</w:t>
      </w:r>
    </w:p>
    <w:p w14:paraId="4BC72A3C" w14:textId="7DEA7BA0" w:rsidR="008658FB" w:rsidRDefault="008658FB" w:rsidP="00431D82">
      <w:pPr>
        <w:spacing w:after="0" w:line="240" w:lineRule="auto"/>
        <w:ind w:firstLine="709"/>
        <w:jc w:val="both"/>
        <w:rPr>
          <w:rFonts w:ascii="Times New Roman" w:hAnsi="Times New Roman" w:cs="Times New Roman"/>
          <w:iCs/>
        </w:rPr>
      </w:pPr>
      <w:r w:rsidRPr="008658FB">
        <w:rPr>
          <w:rFonts w:ascii="Times New Roman" w:hAnsi="Times New Roman" w:cs="Times New Roman"/>
          <w:iCs/>
        </w:rPr>
        <w:t>Članovi Gradskog vijeća grada Karlovca su elektroničkim putem uz sudjelovanje u glasovanju 21 (dvadesejedan) gradska vijećnika sa 1</w:t>
      </w:r>
      <w:r w:rsidR="006A727B">
        <w:rPr>
          <w:rFonts w:ascii="Times New Roman" w:hAnsi="Times New Roman" w:cs="Times New Roman"/>
          <w:iCs/>
        </w:rPr>
        <w:t>6</w:t>
      </w:r>
      <w:r w:rsidRPr="008658FB">
        <w:rPr>
          <w:rFonts w:ascii="Times New Roman" w:hAnsi="Times New Roman" w:cs="Times New Roman"/>
          <w:iCs/>
        </w:rPr>
        <w:t xml:space="preserve"> (</w:t>
      </w:r>
      <w:r w:rsidR="006A727B">
        <w:rPr>
          <w:rFonts w:ascii="Times New Roman" w:hAnsi="Times New Roman" w:cs="Times New Roman"/>
          <w:iCs/>
        </w:rPr>
        <w:t>šesnaest) glasova ZA,</w:t>
      </w:r>
      <w:r w:rsidRPr="008658FB">
        <w:rPr>
          <w:rFonts w:ascii="Times New Roman" w:hAnsi="Times New Roman" w:cs="Times New Roman"/>
          <w:iCs/>
        </w:rPr>
        <w:t xml:space="preserve"> </w:t>
      </w:r>
      <w:r w:rsidR="006A727B">
        <w:rPr>
          <w:rFonts w:ascii="Times New Roman" w:hAnsi="Times New Roman" w:cs="Times New Roman"/>
          <w:iCs/>
        </w:rPr>
        <w:t>4 (četiri) glas</w:t>
      </w:r>
      <w:r w:rsidRPr="008658FB">
        <w:rPr>
          <w:rFonts w:ascii="Times New Roman" w:hAnsi="Times New Roman" w:cs="Times New Roman"/>
          <w:iCs/>
        </w:rPr>
        <w:t>a PROTIV</w:t>
      </w:r>
      <w:r w:rsidR="006A727B">
        <w:rPr>
          <w:rFonts w:ascii="Times New Roman" w:hAnsi="Times New Roman" w:cs="Times New Roman"/>
          <w:iCs/>
        </w:rPr>
        <w:t xml:space="preserve"> i 1 (jedan) </w:t>
      </w:r>
      <w:r w:rsidRPr="008658FB">
        <w:rPr>
          <w:rFonts w:ascii="Times New Roman" w:hAnsi="Times New Roman" w:cs="Times New Roman"/>
          <w:iCs/>
        </w:rPr>
        <w:t xml:space="preserve"> </w:t>
      </w:r>
      <w:r w:rsidR="006A727B">
        <w:rPr>
          <w:rFonts w:ascii="Times New Roman" w:hAnsi="Times New Roman" w:cs="Times New Roman"/>
          <w:iCs/>
        </w:rPr>
        <w:t xml:space="preserve">glas SUZDRŽAN </w:t>
      </w:r>
      <w:r w:rsidRPr="008658FB">
        <w:rPr>
          <w:rFonts w:ascii="Times New Roman" w:hAnsi="Times New Roman" w:cs="Times New Roman"/>
          <w:iCs/>
        </w:rPr>
        <w:t>su donijeli:</w:t>
      </w:r>
    </w:p>
    <w:p w14:paraId="61C92675" w14:textId="77777777" w:rsidR="00114236" w:rsidRPr="008658FB" w:rsidRDefault="00114236" w:rsidP="00431D82">
      <w:pPr>
        <w:spacing w:after="0" w:line="240" w:lineRule="auto"/>
        <w:ind w:firstLine="709"/>
        <w:jc w:val="both"/>
        <w:rPr>
          <w:rFonts w:ascii="Times New Roman" w:hAnsi="Times New Roman" w:cs="Times New Roman"/>
          <w:iCs/>
        </w:rPr>
      </w:pPr>
    </w:p>
    <w:p w14:paraId="7C96E30E" w14:textId="77777777" w:rsidR="00CB487A" w:rsidRDefault="00CB487A" w:rsidP="00CB487A">
      <w:pPr>
        <w:autoSpaceDE w:val="0"/>
        <w:autoSpaceDN w:val="0"/>
        <w:adjustRightInd w:val="0"/>
        <w:spacing w:after="0" w:line="240" w:lineRule="auto"/>
        <w:jc w:val="both"/>
        <w:rPr>
          <w:rFonts w:ascii="Times New Roman" w:hAnsi="Times New Roman" w:cs="Times New Roman"/>
          <w:sz w:val="24"/>
          <w:szCs w:val="24"/>
        </w:rPr>
      </w:pPr>
    </w:p>
    <w:p w14:paraId="43918892" w14:textId="77777777" w:rsidR="00CB487A" w:rsidRDefault="00CB487A" w:rsidP="00CB487A">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ODLUKU O IZMJENI ODLUKE O  RASPODJELI VIŠKA PRIHODA </w:t>
      </w:r>
    </w:p>
    <w:p w14:paraId="413125E0" w14:textId="77777777" w:rsidR="00CB487A" w:rsidRDefault="00CB487A" w:rsidP="00CB487A">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I PRIMITAKAPRORAČUNA GRADA KARLOVCA</w:t>
      </w:r>
    </w:p>
    <w:p w14:paraId="1586DE3D" w14:textId="77777777" w:rsidR="00CB487A" w:rsidRDefault="00CB487A" w:rsidP="00CB487A">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ZA 2019. GODINU</w:t>
      </w:r>
    </w:p>
    <w:p w14:paraId="72089828" w14:textId="77777777" w:rsidR="00CB487A" w:rsidRDefault="00CB487A" w:rsidP="00CB487A">
      <w:pPr>
        <w:autoSpaceDE w:val="0"/>
        <w:autoSpaceDN w:val="0"/>
        <w:adjustRightInd w:val="0"/>
        <w:spacing w:after="0" w:line="240" w:lineRule="auto"/>
        <w:jc w:val="center"/>
        <w:rPr>
          <w:rFonts w:ascii="Times New Roman" w:hAnsi="Times New Roman" w:cs="Times New Roman"/>
          <w:b/>
          <w:i/>
          <w:sz w:val="24"/>
          <w:szCs w:val="24"/>
        </w:rPr>
      </w:pPr>
    </w:p>
    <w:p w14:paraId="4EC23A1B" w14:textId="77777777" w:rsidR="00CB487A" w:rsidRDefault="00CB487A" w:rsidP="00CB487A">
      <w:pPr>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Članak 1.</w:t>
      </w:r>
    </w:p>
    <w:p w14:paraId="0C3BF627" w14:textId="77777777" w:rsidR="00CB487A" w:rsidRDefault="00CB487A" w:rsidP="00CB487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Cs/>
          <w:sz w:val="24"/>
          <w:szCs w:val="24"/>
        </w:rPr>
        <w:tab/>
        <w:t xml:space="preserve">Članak 2.  Odluke o raspodjeli viška prihoda i primitaka proračuna Grada Karlovca </w:t>
      </w:r>
      <w:r>
        <w:rPr>
          <w:rFonts w:ascii="Times New Roman" w:hAnsi="Times New Roman" w:cs="Times New Roman"/>
          <w:sz w:val="24"/>
          <w:szCs w:val="24"/>
        </w:rPr>
        <w:t>Klasa:021-05/20-01/05; Urbroj: 2133/01-01/01-20-2 od 21.svibnja 2020.godine (GGK  08/2020.)  mijenja se:</w:t>
      </w:r>
    </w:p>
    <w:p w14:paraId="735EEF8F" w14:textId="77777777" w:rsidR="00CB487A" w:rsidRDefault="00CB487A" w:rsidP="00CB487A">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U točci 1. iznos od 1.689.335,41 kn zamijenjuje se iznosom od 1.685.158,41 kn</w:t>
      </w:r>
    </w:p>
    <w:p w14:paraId="1C194666" w14:textId="77777777" w:rsidR="00CB487A" w:rsidRDefault="00CB487A" w:rsidP="00CB487A">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U točci 9. iznos od 3.166.509,09 kn zamijenjuje se iznosom od 3.170.686,09 kn</w:t>
      </w:r>
    </w:p>
    <w:p w14:paraId="10AE7DDD" w14:textId="77777777" w:rsidR="00CB487A" w:rsidRDefault="00CB487A" w:rsidP="00CB487A">
      <w:pPr>
        <w:autoSpaceDE w:val="0"/>
        <w:autoSpaceDN w:val="0"/>
        <w:adjustRightInd w:val="0"/>
        <w:spacing w:after="0" w:line="240" w:lineRule="auto"/>
        <w:jc w:val="both"/>
        <w:rPr>
          <w:rFonts w:ascii="Times New Roman" w:hAnsi="Times New Roman" w:cs="Times New Roman"/>
          <w:bCs/>
          <w:sz w:val="24"/>
          <w:szCs w:val="24"/>
        </w:rPr>
      </w:pPr>
    </w:p>
    <w:p w14:paraId="111F53B7" w14:textId="77777777" w:rsidR="00CB487A" w:rsidRDefault="00CB487A" w:rsidP="00CB487A">
      <w:pPr>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Članak 2. </w:t>
      </w:r>
    </w:p>
    <w:p w14:paraId="79DB5171" w14:textId="77777777" w:rsidR="00CB487A" w:rsidRDefault="00CB487A" w:rsidP="00CB487A">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Članak 2.Odluke o izmjeni o raspodjeli viška prihoda i primitaka  Proračuna Grada Karlovca Klasa: 021-05/20-01/07, Urbroj: 2133/01-01/01-20-5 od 25.rujna 2020. godine (GGK 11/2020.) mijenja se i glasi</w:t>
      </w:r>
    </w:p>
    <w:p w14:paraId="6DD06491" w14:textId="77777777" w:rsidR="00CB487A" w:rsidRDefault="00CB487A" w:rsidP="00CB487A">
      <w:pPr>
        <w:autoSpaceDE w:val="0"/>
        <w:autoSpaceDN w:val="0"/>
        <w:adjustRightInd w:val="0"/>
        <w:spacing w:after="0" w:line="240" w:lineRule="auto"/>
        <w:jc w:val="both"/>
        <w:rPr>
          <w:rFonts w:ascii="Times New Roman" w:hAnsi="Times New Roman" w:cs="Times New Roman"/>
          <w:sz w:val="24"/>
          <w:szCs w:val="24"/>
        </w:rPr>
      </w:pPr>
    </w:p>
    <w:p w14:paraId="6EAF0D14" w14:textId="77777777" w:rsidR="00CB487A" w:rsidRDefault="00CB487A" w:rsidP="00654954">
      <w:pPr>
        <w:pStyle w:val="Odlomakpopisa"/>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Neutrošeni opći prihodi i primici </w:t>
      </w:r>
      <w:r>
        <w:rPr>
          <w:rFonts w:ascii="Times New Roman" w:hAnsi="Times New Roman" w:cs="Times New Roman"/>
          <w:sz w:val="24"/>
          <w:szCs w:val="24"/>
        </w:rPr>
        <w:t>(P0086) iz čl. 1.  toč.1. ove Odluke u ukupnom iznosu od 1.685.158,41  kuna raspoređuju se za sljedeće namjene:</w:t>
      </w:r>
    </w:p>
    <w:p w14:paraId="4C95A297" w14:textId="77777777" w:rsidR="00CB487A" w:rsidRDefault="00CB487A" w:rsidP="00CB487A">
      <w:pPr>
        <w:autoSpaceDE w:val="0"/>
        <w:autoSpaceDN w:val="0"/>
        <w:adjustRightInd w:val="0"/>
        <w:spacing w:after="0" w:line="240" w:lineRule="auto"/>
        <w:rPr>
          <w:rFonts w:ascii="Times New Roman" w:hAnsi="Times New Roman" w:cs="Times New Roman"/>
          <w:sz w:val="24"/>
          <w:szCs w:val="24"/>
        </w:rPr>
      </w:pPr>
    </w:p>
    <w:tbl>
      <w:tblPr>
        <w:tblW w:w="9015" w:type="dxa"/>
        <w:tblInd w:w="93" w:type="dxa"/>
        <w:tblLook w:val="04A0" w:firstRow="1" w:lastRow="0" w:firstColumn="1" w:lastColumn="0" w:noHBand="0" w:noVBand="1"/>
      </w:tblPr>
      <w:tblGrid>
        <w:gridCol w:w="1160"/>
        <w:gridCol w:w="940"/>
        <w:gridCol w:w="4935"/>
        <w:gridCol w:w="1980"/>
      </w:tblGrid>
      <w:tr w:rsidR="00CB487A" w14:paraId="02FC62CA" w14:textId="77777777" w:rsidTr="00375BC1">
        <w:trPr>
          <w:trHeight w:val="375"/>
        </w:trPr>
        <w:tc>
          <w:tcPr>
            <w:tcW w:w="1160" w:type="dxa"/>
            <w:tcBorders>
              <w:top w:val="single" w:sz="4" w:space="0" w:color="auto"/>
              <w:left w:val="single" w:sz="4" w:space="0" w:color="auto"/>
              <w:bottom w:val="single" w:sz="4" w:space="0" w:color="auto"/>
              <w:right w:val="single" w:sz="4" w:space="0" w:color="auto"/>
            </w:tcBorders>
            <w:vAlign w:val="bottom"/>
            <w:hideMark/>
          </w:tcPr>
          <w:p w14:paraId="238B4B1B" w14:textId="77777777" w:rsidR="00CB487A" w:rsidRDefault="00CB487A" w:rsidP="00375BC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R0171-1</w:t>
            </w:r>
          </w:p>
        </w:tc>
        <w:tc>
          <w:tcPr>
            <w:tcW w:w="940" w:type="dxa"/>
            <w:tcBorders>
              <w:top w:val="single" w:sz="4" w:space="0" w:color="auto"/>
              <w:left w:val="nil"/>
              <w:bottom w:val="single" w:sz="4" w:space="0" w:color="auto"/>
              <w:right w:val="single" w:sz="4" w:space="0" w:color="auto"/>
            </w:tcBorders>
            <w:vAlign w:val="bottom"/>
            <w:hideMark/>
          </w:tcPr>
          <w:p w14:paraId="31CD12E4" w14:textId="77777777" w:rsidR="00CB487A" w:rsidRDefault="00CB487A" w:rsidP="00375BC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363</w:t>
            </w:r>
          </w:p>
        </w:tc>
        <w:tc>
          <w:tcPr>
            <w:tcW w:w="4935" w:type="dxa"/>
            <w:tcBorders>
              <w:top w:val="single" w:sz="4" w:space="0" w:color="auto"/>
              <w:left w:val="nil"/>
              <w:bottom w:val="single" w:sz="4" w:space="0" w:color="auto"/>
              <w:right w:val="single" w:sz="4" w:space="0" w:color="auto"/>
            </w:tcBorders>
            <w:vAlign w:val="bottom"/>
            <w:hideMark/>
          </w:tcPr>
          <w:p w14:paraId="235A84A1" w14:textId="77777777" w:rsidR="00CB487A" w:rsidRDefault="00CB487A" w:rsidP="00375BC1">
            <w:pPr>
              <w:spacing w:after="0" w:line="240" w:lineRule="auto"/>
              <w:rPr>
                <w:rFonts w:ascii="Times New Roman" w:hAnsi="Times New Roman" w:cs="Times New Roman"/>
                <w:sz w:val="24"/>
                <w:szCs w:val="24"/>
              </w:rPr>
            </w:pPr>
            <w:r>
              <w:rPr>
                <w:rFonts w:ascii="Times New Roman" w:hAnsi="Times New Roman" w:cs="Times New Roman"/>
                <w:sz w:val="24"/>
                <w:szCs w:val="24"/>
              </w:rPr>
              <w:t>Pomoći unutar općeg proračuna – za nabavu spremnika</w:t>
            </w:r>
          </w:p>
        </w:tc>
        <w:tc>
          <w:tcPr>
            <w:tcW w:w="1980" w:type="dxa"/>
            <w:tcBorders>
              <w:top w:val="single" w:sz="4" w:space="0" w:color="auto"/>
              <w:left w:val="nil"/>
              <w:bottom w:val="single" w:sz="4" w:space="0" w:color="auto"/>
              <w:right w:val="single" w:sz="4" w:space="0" w:color="auto"/>
            </w:tcBorders>
            <w:vAlign w:val="bottom"/>
            <w:hideMark/>
          </w:tcPr>
          <w:p w14:paraId="629ED91F" w14:textId="77777777" w:rsidR="00CB487A" w:rsidRDefault="00CB487A" w:rsidP="00375BC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27.595,41</w:t>
            </w:r>
          </w:p>
        </w:tc>
      </w:tr>
      <w:tr w:rsidR="00CB487A" w14:paraId="5F211F2B" w14:textId="77777777" w:rsidTr="00375BC1">
        <w:trPr>
          <w:trHeight w:val="375"/>
        </w:trPr>
        <w:tc>
          <w:tcPr>
            <w:tcW w:w="1160" w:type="dxa"/>
            <w:tcBorders>
              <w:top w:val="single" w:sz="4" w:space="0" w:color="auto"/>
              <w:left w:val="single" w:sz="4" w:space="0" w:color="auto"/>
              <w:bottom w:val="single" w:sz="4" w:space="0" w:color="auto"/>
              <w:right w:val="single" w:sz="4" w:space="0" w:color="auto"/>
            </w:tcBorders>
            <w:vAlign w:val="bottom"/>
            <w:hideMark/>
          </w:tcPr>
          <w:p w14:paraId="2766A1C5" w14:textId="77777777" w:rsidR="00CB487A" w:rsidRDefault="00CB487A" w:rsidP="00375BC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R0136</w:t>
            </w:r>
          </w:p>
        </w:tc>
        <w:tc>
          <w:tcPr>
            <w:tcW w:w="940" w:type="dxa"/>
            <w:tcBorders>
              <w:top w:val="single" w:sz="4" w:space="0" w:color="auto"/>
              <w:left w:val="nil"/>
              <w:bottom w:val="single" w:sz="4" w:space="0" w:color="auto"/>
              <w:right w:val="single" w:sz="4" w:space="0" w:color="auto"/>
            </w:tcBorders>
            <w:vAlign w:val="bottom"/>
            <w:hideMark/>
          </w:tcPr>
          <w:p w14:paraId="2758D9DD" w14:textId="77777777" w:rsidR="00CB487A" w:rsidRDefault="00CB487A" w:rsidP="00375BC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426</w:t>
            </w:r>
          </w:p>
        </w:tc>
        <w:tc>
          <w:tcPr>
            <w:tcW w:w="4935" w:type="dxa"/>
            <w:tcBorders>
              <w:top w:val="single" w:sz="4" w:space="0" w:color="auto"/>
              <w:left w:val="nil"/>
              <w:bottom w:val="single" w:sz="4" w:space="0" w:color="auto"/>
              <w:right w:val="single" w:sz="4" w:space="0" w:color="auto"/>
            </w:tcBorders>
            <w:vAlign w:val="bottom"/>
            <w:hideMark/>
          </w:tcPr>
          <w:p w14:paraId="16AAAEDB" w14:textId="77777777" w:rsidR="00CB487A" w:rsidRDefault="00CB487A" w:rsidP="00375BC1">
            <w:pPr>
              <w:spacing w:after="0" w:line="240" w:lineRule="auto"/>
              <w:rPr>
                <w:rFonts w:ascii="Times New Roman" w:hAnsi="Times New Roman" w:cs="Times New Roman"/>
                <w:sz w:val="24"/>
                <w:szCs w:val="24"/>
              </w:rPr>
            </w:pPr>
            <w:r>
              <w:rPr>
                <w:rFonts w:ascii="Times New Roman" w:hAnsi="Times New Roman" w:cs="Times New Roman"/>
                <w:sz w:val="24"/>
                <w:szCs w:val="24"/>
              </w:rPr>
              <w:t>Nematerijalna proizvedena imovina – projektna dokumentacija</w:t>
            </w:r>
          </w:p>
        </w:tc>
        <w:tc>
          <w:tcPr>
            <w:tcW w:w="1980" w:type="dxa"/>
            <w:tcBorders>
              <w:top w:val="single" w:sz="4" w:space="0" w:color="auto"/>
              <w:left w:val="nil"/>
              <w:bottom w:val="single" w:sz="4" w:space="0" w:color="auto"/>
              <w:right w:val="single" w:sz="4" w:space="0" w:color="auto"/>
            </w:tcBorders>
            <w:vAlign w:val="bottom"/>
            <w:hideMark/>
          </w:tcPr>
          <w:p w14:paraId="2D02CA8C" w14:textId="77777777" w:rsidR="00CB487A" w:rsidRDefault="00CB487A" w:rsidP="00375BC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138.970,00</w:t>
            </w:r>
          </w:p>
        </w:tc>
      </w:tr>
      <w:tr w:rsidR="00CB487A" w14:paraId="2682FC19" w14:textId="77777777" w:rsidTr="00375BC1">
        <w:trPr>
          <w:trHeight w:val="375"/>
        </w:trPr>
        <w:tc>
          <w:tcPr>
            <w:tcW w:w="1160" w:type="dxa"/>
            <w:tcBorders>
              <w:top w:val="single" w:sz="4" w:space="0" w:color="auto"/>
              <w:left w:val="single" w:sz="4" w:space="0" w:color="auto"/>
              <w:bottom w:val="single" w:sz="4" w:space="0" w:color="auto"/>
              <w:right w:val="single" w:sz="4" w:space="0" w:color="auto"/>
            </w:tcBorders>
            <w:vAlign w:val="bottom"/>
            <w:hideMark/>
          </w:tcPr>
          <w:p w14:paraId="14B5AB4F" w14:textId="77777777" w:rsidR="00CB487A" w:rsidRDefault="00CB487A" w:rsidP="00375BC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R0357</w:t>
            </w:r>
          </w:p>
        </w:tc>
        <w:tc>
          <w:tcPr>
            <w:tcW w:w="940" w:type="dxa"/>
            <w:tcBorders>
              <w:top w:val="single" w:sz="4" w:space="0" w:color="auto"/>
              <w:left w:val="nil"/>
              <w:bottom w:val="single" w:sz="4" w:space="0" w:color="auto"/>
              <w:right w:val="single" w:sz="4" w:space="0" w:color="auto"/>
            </w:tcBorders>
            <w:vAlign w:val="bottom"/>
            <w:hideMark/>
          </w:tcPr>
          <w:p w14:paraId="1879C4C0" w14:textId="77777777" w:rsidR="00CB487A" w:rsidRDefault="00CB487A" w:rsidP="00375BC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323</w:t>
            </w:r>
          </w:p>
        </w:tc>
        <w:tc>
          <w:tcPr>
            <w:tcW w:w="4935" w:type="dxa"/>
            <w:tcBorders>
              <w:top w:val="single" w:sz="4" w:space="0" w:color="auto"/>
              <w:left w:val="nil"/>
              <w:bottom w:val="single" w:sz="4" w:space="0" w:color="auto"/>
              <w:right w:val="single" w:sz="4" w:space="0" w:color="auto"/>
            </w:tcBorders>
            <w:vAlign w:val="bottom"/>
            <w:hideMark/>
          </w:tcPr>
          <w:p w14:paraId="127DC56E" w14:textId="77777777" w:rsidR="00CB487A" w:rsidRDefault="00CB487A" w:rsidP="00375BC1">
            <w:pPr>
              <w:spacing w:after="0" w:line="240" w:lineRule="auto"/>
              <w:rPr>
                <w:rFonts w:ascii="Times New Roman" w:hAnsi="Times New Roman" w:cs="Times New Roman"/>
                <w:sz w:val="24"/>
                <w:szCs w:val="24"/>
              </w:rPr>
            </w:pPr>
            <w:r>
              <w:rPr>
                <w:rFonts w:ascii="Times New Roman" w:hAnsi="Times New Roman" w:cs="Times New Roman"/>
                <w:sz w:val="24"/>
                <w:szCs w:val="24"/>
              </w:rPr>
              <w:t>Rashodi za usluge -  dječji vrtić Mahično</w:t>
            </w:r>
          </w:p>
        </w:tc>
        <w:tc>
          <w:tcPr>
            <w:tcW w:w="1980" w:type="dxa"/>
            <w:tcBorders>
              <w:top w:val="single" w:sz="4" w:space="0" w:color="auto"/>
              <w:left w:val="nil"/>
              <w:bottom w:val="single" w:sz="4" w:space="0" w:color="auto"/>
              <w:right w:val="single" w:sz="4" w:space="0" w:color="auto"/>
            </w:tcBorders>
            <w:vAlign w:val="bottom"/>
            <w:hideMark/>
          </w:tcPr>
          <w:p w14:paraId="7E0BD1F7" w14:textId="77777777" w:rsidR="00CB487A" w:rsidRDefault="00CB487A" w:rsidP="00375BC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10.227,00</w:t>
            </w:r>
          </w:p>
        </w:tc>
      </w:tr>
      <w:tr w:rsidR="00CB487A" w14:paraId="427B7754" w14:textId="77777777" w:rsidTr="00375BC1">
        <w:trPr>
          <w:trHeight w:val="375"/>
        </w:trPr>
        <w:tc>
          <w:tcPr>
            <w:tcW w:w="1160" w:type="dxa"/>
            <w:tcBorders>
              <w:top w:val="single" w:sz="4" w:space="0" w:color="auto"/>
              <w:left w:val="single" w:sz="4" w:space="0" w:color="auto"/>
              <w:bottom w:val="single" w:sz="4" w:space="0" w:color="auto"/>
              <w:right w:val="single" w:sz="4" w:space="0" w:color="auto"/>
            </w:tcBorders>
            <w:vAlign w:val="bottom"/>
            <w:hideMark/>
          </w:tcPr>
          <w:p w14:paraId="0A0E1F3B" w14:textId="77777777" w:rsidR="00CB487A" w:rsidRDefault="00CB487A" w:rsidP="00375BC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R0358</w:t>
            </w:r>
          </w:p>
        </w:tc>
        <w:tc>
          <w:tcPr>
            <w:tcW w:w="940" w:type="dxa"/>
            <w:tcBorders>
              <w:top w:val="single" w:sz="4" w:space="0" w:color="auto"/>
              <w:left w:val="nil"/>
              <w:bottom w:val="single" w:sz="4" w:space="0" w:color="auto"/>
              <w:right w:val="single" w:sz="4" w:space="0" w:color="auto"/>
            </w:tcBorders>
            <w:vAlign w:val="bottom"/>
            <w:hideMark/>
          </w:tcPr>
          <w:p w14:paraId="5AD0CD3C" w14:textId="77777777" w:rsidR="00CB487A" w:rsidRDefault="00CB487A" w:rsidP="00375BC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421</w:t>
            </w:r>
          </w:p>
        </w:tc>
        <w:tc>
          <w:tcPr>
            <w:tcW w:w="4935" w:type="dxa"/>
            <w:tcBorders>
              <w:top w:val="single" w:sz="4" w:space="0" w:color="auto"/>
              <w:left w:val="nil"/>
              <w:bottom w:val="single" w:sz="4" w:space="0" w:color="auto"/>
              <w:right w:val="single" w:sz="4" w:space="0" w:color="auto"/>
            </w:tcBorders>
            <w:vAlign w:val="bottom"/>
            <w:hideMark/>
          </w:tcPr>
          <w:p w14:paraId="175E567C" w14:textId="77777777" w:rsidR="00CB487A" w:rsidRDefault="00CB487A" w:rsidP="00375BC1">
            <w:pPr>
              <w:spacing w:after="0" w:line="240" w:lineRule="auto"/>
              <w:rPr>
                <w:rFonts w:ascii="Times New Roman" w:hAnsi="Times New Roman" w:cs="Times New Roman"/>
                <w:sz w:val="24"/>
                <w:szCs w:val="24"/>
              </w:rPr>
            </w:pPr>
            <w:r>
              <w:rPr>
                <w:rFonts w:ascii="Times New Roman" w:hAnsi="Times New Roman" w:cs="Times New Roman"/>
                <w:sz w:val="24"/>
                <w:szCs w:val="24"/>
              </w:rPr>
              <w:t>Građevinski objekt –  dječji vrtić Mahično</w:t>
            </w:r>
          </w:p>
        </w:tc>
        <w:tc>
          <w:tcPr>
            <w:tcW w:w="1980" w:type="dxa"/>
            <w:tcBorders>
              <w:top w:val="single" w:sz="4" w:space="0" w:color="auto"/>
              <w:left w:val="nil"/>
              <w:bottom w:val="single" w:sz="4" w:space="0" w:color="auto"/>
              <w:right w:val="single" w:sz="4" w:space="0" w:color="auto"/>
            </w:tcBorders>
            <w:vAlign w:val="bottom"/>
            <w:hideMark/>
          </w:tcPr>
          <w:p w14:paraId="192884CD" w14:textId="77777777" w:rsidR="00CB487A" w:rsidRDefault="00CB487A" w:rsidP="00375BC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1.333.365,00</w:t>
            </w:r>
          </w:p>
        </w:tc>
      </w:tr>
      <w:tr w:rsidR="00CB487A" w14:paraId="2AD5C7C8" w14:textId="77777777" w:rsidTr="00375BC1">
        <w:trPr>
          <w:trHeight w:val="375"/>
        </w:trPr>
        <w:tc>
          <w:tcPr>
            <w:tcW w:w="1160" w:type="dxa"/>
            <w:tcBorders>
              <w:top w:val="single" w:sz="4" w:space="0" w:color="auto"/>
              <w:left w:val="single" w:sz="4" w:space="0" w:color="auto"/>
              <w:bottom w:val="single" w:sz="4" w:space="0" w:color="auto"/>
              <w:right w:val="single" w:sz="4" w:space="0" w:color="auto"/>
            </w:tcBorders>
            <w:vAlign w:val="bottom"/>
            <w:hideMark/>
          </w:tcPr>
          <w:p w14:paraId="159D969A" w14:textId="77777777" w:rsidR="00CB487A" w:rsidRDefault="00CB487A" w:rsidP="00375BC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R0359</w:t>
            </w:r>
          </w:p>
        </w:tc>
        <w:tc>
          <w:tcPr>
            <w:tcW w:w="940" w:type="dxa"/>
            <w:tcBorders>
              <w:top w:val="single" w:sz="4" w:space="0" w:color="auto"/>
              <w:left w:val="nil"/>
              <w:bottom w:val="single" w:sz="4" w:space="0" w:color="auto"/>
              <w:right w:val="single" w:sz="4" w:space="0" w:color="auto"/>
            </w:tcBorders>
            <w:vAlign w:val="bottom"/>
            <w:hideMark/>
          </w:tcPr>
          <w:p w14:paraId="59A7578D" w14:textId="77777777" w:rsidR="00CB487A" w:rsidRDefault="00CB487A" w:rsidP="00375BC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422</w:t>
            </w:r>
          </w:p>
        </w:tc>
        <w:tc>
          <w:tcPr>
            <w:tcW w:w="4935" w:type="dxa"/>
            <w:tcBorders>
              <w:top w:val="single" w:sz="4" w:space="0" w:color="auto"/>
              <w:left w:val="nil"/>
              <w:bottom w:val="single" w:sz="4" w:space="0" w:color="auto"/>
              <w:right w:val="single" w:sz="4" w:space="0" w:color="auto"/>
            </w:tcBorders>
            <w:vAlign w:val="bottom"/>
            <w:hideMark/>
          </w:tcPr>
          <w:p w14:paraId="03D6B29D" w14:textId="77777777" w:rsidR="00CB487A" w:rsidRDefault="00CB487A" w:rsidP="00375BC1">
            <w:pPr>
              <w:spacing w:after="0" w:line="240" w:lineRule="auto"/>
              <w:rPr>
                <w:rFonts w:ascii="Times New Roman" w:hAnsi="Times New Roman" w:cs="Times New Roman"/>
                <w:sz w:val="24"/>
                <w:szCs w:val="24"/>
              </w:rPr>
            </w:pPr>
            <w:r>
              <w:rPr>
                <w:rFonts w:ascii="Times New Roman" w:hAnsi="Times New Roman" w:cs="Times New Roman"/>
                <w:sz w:val="24"/>
                <w:szCs w:val="24"/>
              </w:rPr>
              <w:t>Postrojenja i oprema – dječji vrtić Mahično</w:t>
            </w:r>
          </w:p>
        </w:tc>
        <w:tc>
          <w:tcPr>
            <w:tcW w:w="1980" w:type="dxa"/>
            <w:tcBorders>
              <w:top w:val="single" w:sz="4" w:space="0" w:color="auto"/>
              <w:left w:val="nil"/>
              <w:bottom w:val="single" w:sz="4" w:space="0" w:color="auto"/>
              <w:right w:val="single" w:sz="4" w:space="0" w:color="auto"/>
            </w:tcBorders>
            <w:vAlign w:val="bottom"/>
            <w:hideMark/>
          </w:tcPr>
          <w:p w14:paraId="5E8EE436" w14:textId="77777777" w:rsidR="00CB487A" w:rsidRDefault="00CB487A" w:rsidP="00375BC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175.001,00</w:t>
            </w:r>
          </w:p>
        </w:tc>
      </w:tr>
    </w:tbl>
    <w:p w14:paraId="665E072A" w14:textId="77777777" w:rsidR="00CB487A" w:rsidRDefault="00CB487A" w:rsidP="00CB487A">
      <w:pPr>
        <w:autoSpaceDE w:val="0"/>
        <w:autoSpaceDN w:val="0"/>
        <w:adjustRightInd w:val="0"/>
        <w:spacing w:after="0" w:line="240" w:lineRule="auto"/>
        <w:jc w:val="center"/>
        <w:rPr>
          <w:rFonts w:ascii="Times New Roman" w:hAnsi="Times New Roman" w:cs="Times New Roman"/>
          <w:sz w:val="24"/>
          <w:szCs w:val="24"/>
        </w:rPr>
      </w:pPr>
    </w:p>
    <w:p w14:paraId="49E6AAA8" w14:textId="77777777" w:rsidR="00CB487A" w:rsidRDefault="00CB487A" w:rsidP="00CB487A">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Članak 3. </w:t>
      </w:r>
    </w:p>
    <w:p w14:paraId="446EA576" w14:textId="77777777" w:rsidR="00CB487A" w:rsidRDefault="00CB487A" w:rsidP="00CB487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Članak 6.Odluke o raspodjeli viška prihoda i primitaka proračuna Grada Karlovca Klasa:021-05/20-01/05; Urbroj: 2133/01-01/01-20-2 od 21.svibnja 2020.godine (GGK  08/2020.)  mijenja se i glasi:</w:t>
      </w:r>
    </w:p>
    <w:p w14:paraId="63CE6B9E" w14:textId="77777777" w:rsidR="00CB487A" w:rsidRDefault="00CB487A" w:rsidP="00CB487A">
      <w:pPr>
        <w:autoSpaceDE w:val="0"/>
        <w:autoSpaceDN w:val="0"/>
        <w:adjustRightInd w:val="0"/>
        <w:spacing w:after="0" w:line="240" w:lineRule="auto"/>
        <w:jc w:val="both"/>
        <w:rPr>
          <w:rFonts w:ascii="Times New Roman" w:hAnsi="Times New Roman" w:cs="Times New Roman"/>
          <w:sz w:val="24"/>
          <w:szCs w:val="24"/>
        </w:rPr>
      </w:pPr>
    </w:p>
    <w:p w14:paraId="01037EBE" w14:textId="77777777" w:rsidR="00CB487A" w:rsidRDefault="00CB487A" w:rsidP="00CB487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4. Neutrošena sredstava prihoda</w:t>
      </w:r>
      <w:r>
        <w:rPr>
          <w:rFonts w:ascii="Times New Roman" w:hAnsi="Times New Roman" w:cs="Times New Roman"/>
          <w:sz w:val="24"/>
          <w:szCs w:val="24"/>
        </w:rPr>
        <w:t xml:space="preserve"> </w:t>
      </w:r>
      <w:r>
        <w:rPr>
          <w:rFonts w:ascii="Times New Roman" w:hAnsi="Times New Roman" w:cs="Times New Roman"/>
          <w:b/>
          <w:sz w:val="24"/>
          <w:szCs w:val="24"/>
        </w:rPr>
        <w:t>od naknade za zbrinjavanje komunalalnog otpada (P0091)</w:t>
      </w:r>
      <w:r>
        <w:rPr>
          <w:rFonts w:ascii="Times New Roman" w:hAnsi="Times New Roman" w:cs="Times New Roman"/>
          <w:sz w:val="24"/>
          <w:szCs w:val="24"/>
        </w:rPr>
        <w:t xml:space="preserve"> iz članka 2. stavka 1. točke 4. ove Odluke u iznosu od 357.776,37 kuna, raspoređuju se za:</w:t>
      </w:r>
    </w:p>
    <w:p w14:paraId="7E21F98A" w14:textId="77777777" w:rsidR="00CB487A" w:rsidRDefault="00CB487A" w:rsidP="00CB487A">
      <w:pPr>
        <w:autoSpaceDE w:val="0"/>
        <w:autoSpaceDN w:val="0"/>
        <w:adjustRightInd w:val="0"/>
        <w:spacing w:after="0" w:line="240" w:lineRule="auto"/>
        <w:jc w:val="both"/>
        <w:rPr>
          <w:rFonts w:ascii="Times New Roman" w:hAnsi="Times New Roman" w:cs="Times New Roman"/>
          <w:sz w:val="24"/>
          <w:szCs w:val="24"/>
        </w:rPr>
      </w:pPr>
    </w:p>
    <w:tbl>
      <w:tblPr>
        <w:tblW w:w="9014" w:type="dxa"/>
        <w:tblInd w:w="94" w:type="dxa"/>
        <w:tblLook w:val="04A0" w:firstRow="1" w:lastRow="0" w:firstColumn="1" w:lastColumn="0" w:noHBand="0" w:noVBand="1"/>
      </w:tblPr>
      <w:tblGrid>
        <w:gridCol w:w="1120"/>
        <w:gridCol w:w="880"/>
        <w:gridCol w:w="5214"/>
        <w:gridCol w:w="1800"/>
      </w:tblGrid>
      <w:tr w:rsidR="00CB487A" w14:paraId="639AAFD3" w14:textId="77777777" w:rsidTr="00375BC1">
        <w:trPr>
          <w:trHeight w:val="330"/>
        </w:trPr>
        <w:tc>
          <w:tcPr>
            <w:tcW w:w="1120" w:type="dxa"/>
            <w:tcBorders>
              <w:top w:val="single" w:sz="4" w:space="0" w:color="auto"/>
              <w:left w:val="single" w:sz="4" w:space="0" w:color="auto"/>
              <w:bottom w:val="single" w:sz="4" w:space="0" w:color="auto"/>
              <w:right w:val="single" w:sz="4" w:space="0" w:color="auto"/>
            </w:tcBorders>
            <w:vAlign w:val="bottom"/>
            <w:hideMark/>
          </w:tcPr>
          <w:p w14:paraId="786F1E03" w14:textId="77777777" w:rsidR="00CB487A" w:rsidRDefault="00CB487A" w:rsidP="00375BC1">
            <w:pPr>
              <w:spacing w:after="0" w:line="240" w:lineRule="auto"/>
              <w:rPr>
                <w:rFonts w:ascii="Times New Roman" w:hAnsi="Times New Roman" w:cs="Times New Roman"/>
                <w:bCs/>
                <w:sz w:val="24"/>
                <w:szCs w:val="24"/>
              </w:rPr>
            </w:pPr>
            <w:r>
              <w:rPr>
                <w:rFonts w:ascii="Times New Roman" w:hAnsi="Times New Roman" w:cs="Times New Roman"/>
                <w:bCs/>
                <w:sz w:val="24"/>
                <w:szCs w:val="24"/>
              </w:rPr>
              <w:t>R0163-2</w:t>
            </w:r>
          </w:p>
        </w:tc>
        <w:tc>
          <w:tcPr>
            <w:tcW w:w="880" w:type="dxa"/>
            <w:tcBorders>
              <w:top w:val="single" w:sz="4" w:space="0" w:color="auto"/>
              <w:left w:val="nil"/>
              <w:bottom w:val="single" w:sz="4" w:space="0" w:color="auto"/>
              <w:right w:val="single" w:sz="4" w:space="0" w:color="auto"/>
            </w:tcBorders>
            <w:vAlign w:val="bottom"/>
            <w:hideMark/>
          </w:tcPr>
          <w:p w14:paraId="59DF60A2" w14:textId="77777777" w:rsidR="00CB487A" w:rsidRDefault="00CB487A" w:rsidP="00375BC1">
            <w:pPr>
              <w:spacing w:after="0" w:line="240" w:lineRule="auto"/>
              <w:rPr>
                <w:rFonts w:ascii="Times New Roman" w:hAnsi="Times New Roman" w:cs="Times New Roman"/>
                <w:sz w:val="24"/>
                <w:szCs w:val="24"/>
              </w:rPr>
            </w:pPr>
            <w:r>
              <w:rPr>
                <w:rFonts w:ascii="Times New Roman" w:hAnsi="Times New Roman" w:cs="Times New Roman"/>
                <w:sz w:val="24"/>
                <w:szCs w:val="24"/>
              </w:rPr>
              <w:t>363</w:t>
            </w:r>
          </w:p>
        </w:tc>
        <w:tc>
          <w:tcPr>
            <w:tcW w:w="5214" w:type="dxa"/>
            <w:tcBorders>
              <w:top w:val="single" w:sz="4" w:space="0" w:color="auto"/>
              <w:left w:val="nil"/>
              <w:bottom w:val="single" w:sz="4" w:space="0" w:color="auto"/>
              <w:right w:val="single" w:sz="4" w:space="0" w:color="auto"/>
            </w:tcBorders>
            <w:vAlign w:val="bottom"/>
            <w:hideMark/>
          </w:tcPr>
          <w:p w14:paraId="698B1751" w14:textId="77777777" w:rsidR="00CB487A" w:rsidRDefault="00CB487A" w:rsidP="00375BC1">
            <w:pPr>
              <w:spacing w:after="0" w:line="240" w:lineRule="auto"/>
              <w:rPr>
                <w:rFonts w:ascii="Times New Roman" w:hAnsi="Times New Roman" w:cs="Times New Roman"/>
                <w:sz w:val="24"/>
                <w:szCs w:val="24"/>
              </w:rPr>
            </w:pPr>
            <w:r>
              <w:rPr>
                <w:rFonts w:ascii="Times New Roman" w:hAnsi="Times New Roman" w:cs="Times New Roman"/>
                <w:sz w:val="24"/>
                <w:szCs w:val="24"/>
              </w:rPr>
              <w:t>Kapitalne pomoći KODOS-u</w:t>
            </w:r>
          </w:p>
        </w:tc>
        <w:tc>
          <w:tcPr>
            <w:tcW w:w="1800" w:type="dxa"/>
            <w:tcBorders>
              <w:top w:val="single" w:sz="4" w:space="0" w:color="auto"/>
              <w:left w:val="nil"/>
              <w:bottom w:val="single" w:sz="4" w:space="0" w:color="auto"/>
              <w:right w:val="single" w:sz="4" w:space="0" w:color="auto"/>
            </w:tcBorders>
            <w:vAlign w:val="bottom"/>
            <w:hideMark/>
          </w:tcPr>
          <w:p w14:paraId="180A70EB" w14:textId="77777777" w:rsidR="00CB487A" w:rsidRDefault="00CB487A" w:rsidP="00375BC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170.776,37</w:t>
            </w:r>
          </w:p>
        </w:tc>
      </w:tr>
      <w:tr w:rsidR="00CB487A" w14:paraId="258BD9C8" w14:textId="77777777" w:rsidTr="00375BC1">
        <w:trPr>
          <w:trHeight w:val="330"/>
        </w:trPr>
        <w:tc>
          <w:tcPr>
            <w:tcW w:w="1120" w:type="dxa"/>
            <w:tcBorders>
              <w:top w:val="single" w:sz="4" w:space="0" w:color="auto"/>
              <w:left w:val="single" w:sz="4" w:space="0" w:color="auto"/>
              <w:bottom w:val="single" w:sz="4" w:space="0" w:color="auto"/>
              <w:right w:val="single" w:sz="4" w:space="0" w:color="auto"/>
            </w:tcBorders>
            <w:vAlign w:val="bottom"/>
            <w:hideMark/>
          </w:tcPr>
          <w:p w14:paraId="4058244B" w14:textId="77777777" w:rsidR="00CB487A" w:rsidRDefault="00CB487A" w:rsidP="00375BC1">
            <w:pPr>
              <w:spacing w:after="0" w:line="240" w:lineRule="auto"/>
              <w:rPr>
                <w:rFonts w:ascii="Times New Roman" w:hAnsi="Times New Roman" w:cs="Times New Roman"/>
                <w:bCs/>
                <w:sz w:val="24"/>
                <w:szCs w:val="24"/>
              </w:rPr>
            </w:pPr>
            <w:r>
              <w:rPr>
                <w:rFonts w:ascii="Times New Roman" w:hAnsi="Times New Roman" w:cs="Times New Roman"/>
                <w:bCs/>
                <w:sz w:val="24"/>
                <w:szCs w:val="24"/>
              </w:rPr>
              <w:t>R0171</w:t>
            </w:r>
          </w:p>
        </w:tc>
        <w:tc>
          <w:tcPr>
            <w:tcW w:w="880" w:type="dxa"/>
            <w:tcBorders>
              <w:top w:val="single" w:sz="4" w:space="0" w:color="auto"/>
              <w:left w:val="nil"/>
              <w:bottom w:val="single" w:sz="4" w:space="0" w:color="auto"/>
              <w:right w:val="single" w:sz="4" w:space="0" w:color="auto"/>
            </w:tcBorders>
            <w:vAlign w:val="bottom"/>
            <w:hideMark/>
          </w:tcPr>
          <w:p w14:paraId="107527A4" w14:textId="77777777" w:rsidR="00CB487A" w:rsidRDefault="00CB487A" w:rsidP="00375BC1">
            <w:pPr>
              <w:spacing w:after="0" w:line="240" w:lineRule="auto"/>
              <w:rPr>
                <w:rFonts w:ascii="Times New Roman" w:hAnsi="Times New Roman" w:cs="Times New Roman"/>
                <w:sz w:val="24"/>
                <w:szCs w:val="24"/>
              </w:rPr>
            </w:pPr>
            <w:r>
              <w:rPr>
                <w:rFonts w:ascii="Times New Roman" w:hAnsi="Times New Roman" w:cs="Times New Roman"/>
                <w:sz w:val="24"/>
                <w:szCs w:val="24"/>
              </w:rPr>
              <w:t>363</w:t>
            </w:r>
          </w:p>
        </w:tc>
        <w:tc>
          <w:tcPr>
            <w:tcW w:w="5214" w:type="dxa"/>
            <w:tcBorders>
              <w:top w:val="single" w:sz="4" w:space="0" w:color="auto"/>
              <w:left w:val="nil"/>
              <w:bottom w:val="single" w:sz="4" w:space="0" w:color="auto"/>
              <w:right w:val="single" w:sz="4" w:space="0" w:color="auto"/>
            </w:tcBorders>
            <w:vAlign w:val="bottom"/>
            <w:hideMark/>
          </w:tcPr>
          <w:p w14:paraId="797E829C" w14:textId="77777777" w:rsidR="00CB487A" w:rsidRDefault="00CB487A" w:rsidP="00375BC1">
            <w:pPr>
              <w:spacing w:after="0" w:line="240" w:lineRule="auto"/>
              <w:rPr>
                <w:rFonts w:ascii="Times New Roman" w:hAnsi="Times New Roman" w:cs="Times New Roman"/>
                <w:sz w:val="24"/>
                <w:szCs w:val="24"/>
              </w:rPr>
            </w:pPr>
            <w:r>
              <w:rPr>
                <w:rFonts w:ascii="Times New Roman" w:hAnsi="Times New Roman" w:cs="Times New Roman"/>
                <w:sz w:val="24"/>
                <w:szCs w:val="24"/>
              </w:rPr>
              <w:t>Kapitalne pomoći FZOEU</w:t>
            </w:r>
          </w:p>
        </w:tc>
        <w:tc>
          <w:tcPr>
            <w:tcW w:w="1800" w:type="dxa"/>
            <w:tcBorders>
              <w:top w:val="single" w:sz="4" w:space="0" w:color="auto"/>
              <w:left w:val="nil"/>
              <w:bottom w:val="single" w:sz="4" w:space="0" w:color="auto"/>
              <w:right w:val="single" w:sz="4" w:space="0" w:color="auto"/>
            </w:tcBorders>
            <w:vAlign w:val="bottom"/>
            <w:hideMark/>
          </w:tcPr>
          <w:p w14:paraId="0565982E" w14:textId="77777777" w:rsidR="00CB487A" w:rsidRDefault="00CB487A" w:rsidP="00375BC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187.000,00</w:t>
            </w:r>
          </w:p>
        </w:tc>
      </w:tr>
    </w:tbl>
    <w:p w14:paraId="70536490" w14:textId="77777777" w:rsidR="00CB487A" w:rsidRDefault="00CB487A" w:rsidP="00CB487A">
      <w:pPr>
        <w:autoSpaceDE w:val="0"/>
        <w:autoSpaceDN w:val="0"/>
        <w:adjustRightInd w:val="0"/>
        <w:spacing w:after="0" w:line="240" w:lineRule="auto"/>
        <w:rPr>
          <w:rFonts w:ascii="Times New Roman" w:hAnsi="Times New Roman" w:cs="Times New Roman"/>
          <w:sz w:val="24"/>
          <w:szCs w:val="24"/>
        </w:rPr>
      </w:pPr>
    </w:p>
    <w:p w14:paraId="4A45E67E" w14:textId="77777777" w:rsidR="00CB487A" w:rsidRDefault="00CB487A" w:rsidP="00CB487A">
      <w:pPr>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Članak 4.</w:t>
      </w:r>
    </w:p>
    <w:p w14:paraId="76A850A7" w14:textId="77777777" w:rsidR="00CB487A" w:rsidRDefault="00CB487A" w:rsidP="00CB487A">
      <w:pPr>
        <w:autoSpaceDE w:val="0"/>
        <w:autoSpaceDN w:val="0"/>
        <w:adjustRightInd w:val="0"/>
        <w:spacing w:after="0" w:line="240" w:lineRule="auto"/>
        <w:jc w:val="both"/>
        <w:rPr>
          <w:rFonts w:ascii="Times New Roman" w:hAnsi="Times New Roman" w:cs="Times New Roman"/>
          <w:bCs/>
          <w:iCs/>
          <w:sz w:val="24"/>
          <w:szCs w:val="24"/>
        </w:rPr>
      </w:pPr>
      <w:r>
        <w:rPr>
          <w:rFonts w:ascii="Times New Roman" w:hAnsi="Times New Roman" w:cs="Times New Roman"/>
          <w:bCs/>
          <w:sz w:val="24"/>
          <w:szCs w:val="24"/>
        </w:rPr>
        <w:tab/>
      </w:r>
      <w:r>
        <w:rPr>
          <w:rFonts w:ascii="Times New Roman" w:hAnsi="Times New Roman" w:cs="Times New Roman"/>
          <w:bCs/>
          <w:iCs/>
          <w:sz w:val="24"/>
          <w:szCs w:val="24"/>
        </w:rPr>
        <w:t>Članak 11.Odluke  Odluke o raspodjeli viška prihoda i primitaka proračuna Grada Karlovca Klasa:021-05/20-01/05; Urbroj: 2133/01-01/01-20-2 od 21.svibnja 2020. godine GGK  08/2020.)  mijenja se i glasi</w:t>
      </w:r>
    </w:p>
    <w:p w14:paraId="322B118D" w14:textId="77777777" w:rsidR="00CB487A" w:rsidRDefault="00CB487A" w:rsidP="00CB487A">
      <w:pPr>
        <w:autoSpaceDE w:val="0"/>
        <w:autoSpaceDN w:val="0"/>
        <w:adjustRightInd w:val="0"/>
        <w:spacing w:after="0" w:line="240" w:lineRule="auto"/>
        <w:jc w:val="both"/>
        <w:rPr>
          <w:rFonts w:ascii="Times New Roman" w:hAnsi="Times New Roman" w:cs="Times New Roman"/>
          <w:sz w:val="24"/>
          <w:szCs w:val="24"/>
        </w:rPr>
      </w:pPr>
    </w:p>
    <w:p w14:paraId="394D23DE" w14:textId="77777777" w:rsidR="00CB487A" w:rsidRDefault="00CB487A" w:rsidP="00CB487A">
      <w:pPr>
        <w:autoSpaceDE w:val="0"/>
        <w:autoSpaceDN w:val="0"/>
        <w:adjustRightInd w:val="0"/>
        <w:spacing w:after="0" w:line="240" w:lineRule="auto"/>
        <w:ind w:firstLine="708"/>
        <w:jc w:val="both"/>
        <w:rPr>
          <w:rFonts w:ascii="Times New Roman" w:hAnsi="Times New Roman" w:cs="Times New Roman"/>
          <w:iCs/>
          <w:sz w:val="24"/>
          <w:szCs w:val="24"/>
        </w:rPr>
      </w:pPr>
      <w:r>
        <w:rPr>
          <w:rFonts w:ascii="Times New Roman" w:hAnsi="Times New Roman" w:cs="Times New Roman"/>
          <w:b/>
          <w:sz w:val="24"/>
          <w:szCs w:val="24"/>
        </w:rPr>
        <w:t>9. Neutrošena sredstava prihoda proračunskih korisnika</w:t>
      </w:r>
      <w:r>
        <w:rPr>
          <w:rFonts w:ascii="Times New Roman" w:hAnsi="Times New Roman" w:cs="Times New Roman"/>
          <w:sz w:val="24"/>
          <w:szCs w:val="24"/>
        </w:rPr>
        <w:t xml:space="preserve"> iz članka 2. stavka 1. točke 9. ove Odluke u iznosu od 3.170.686,09  kuna</w:t>
      </w:r>
      <w:r>
        <w:rPr>
          <w:rFonts w:ascii="Times New Roman" w:hAnsi="Times New Roman" w:cs="Times New Roman"/>
          <w:i/>
          <w:sz w:val="24"/>
          <w:szCs w:val="24"/>
        </w:rPr>
        <w:t xml:space="preserve">, u dijelu koji se odnosi na OŠ Banija, OŠ Braća Seljan, OŠ Dragojla Jarnević, OŠ Dubovac, OŠ Grabrik, OŠ Švarča, OŠ Turanj,  OŠ Mahično, OŠ Rečica , OŠ Skakavac, Centar za odgoj i obrazovanje djece i mladeži Banija, </w:t>
      </w:r>
      <w:r>
        <w:rPr>
          <w:rFonts w:ascii="Times New Roman" w:hAnsi="Times New Roman" w:cs="Times New Roman"/>
          <w:i/>
          <w:sz w:val="24"/>
          <w:szCs w:val="24"/>
        </w:rPr>
        <w:lastRenderedPageBreak/>
        <w:t xml:space="preserve">Gradskog muzeja  Karlovac i Javne vatrogasne postrojbe Karlovac  </w:t>
      </w:r>
      <w:r>
        <w:rPr>
          <w:rFonts w:ascii="Times New Roman" w:hAnsi="Times New Roman" w:cs="Times New Roman"/>
          <w:iCs/>
          <w:sz w:val="24"/>
          <w:szCs w:val="24"/>
        </w:rPr>
        <w:t>raspoređuju se za slijedeće namjene:</w:t>
      </w:r>
    </w:p>
    <w:p w14:paraId="5E85A78F" w14:textId="77777777" w:rsidR="00CB487A" w:rsidRDefault="00CB487A" w:rsidP="00CB487A">
      <w:pPr>
        <w:autoSpaceDE w:val="0"/>
        <w:autoSpaceDN w:val="0"/>
        <w:adjustRightInd w:val="0"/>
        <w:spacing w:after="0" w:line="240" w:lineRule="auto"/>
        <w:jc w:val="both"/>
        <w:rPr>
          <w:rFonts w:ascii="Times New Roman" w:hAnsi="Times New Roman" w:cs="Times New Roman"/>
          <w:i/>
          <w:sz w:val="24"/>
          <w:szCs w:val="24"/>
        </w:rPr>
      </w:pPr>
    </w:p>
    <w:tbl>
      <w:tblPr>
        <w:tblW w:w="8560" w:type="dxa"/>
        <w:tblLook w:val="04A0" w:firstRow="1" w:lastRow="0" w:firstColumn="1" w:lastColumn="0" w:noHBand="0" w:noVBand="1"/>
      </w:tblPr>
      <w:tblGrid>
        <w:gridCol w:w="1500"/>
        <w:gridCol w:w="960"/>
        <w:gridCol w:w="4720"/>
        <w:gridCol w:w="1380"/>
      </w:tblGrid>
      <w:tr w:rsidR="00CB487A" w14:paraId="09339307" w14:textId="77777777" w:rsidTr="00375BC1">
        <w:trPr>
          <w:trHeight w:val="660"/>
        </w:trPr>
        <w:tc>
          <w:tcPr>
            <w:tcW w:w="1500" w:type="dxa"/>
            <w:tcBorders>
              <w:top w:val="single" w:sz="4" w:space="0" w:color="auto"/>
              <w:left w:val="single" w:sz="4" w:space="0" w:color="auto"/>
              <w:bottom w:val="single" w:sz="4" w:space="0" w:color="auto"/>
              <w:right w:val="single" w:sz="4" w:space="0" w:color="auto"/>
            </w:tcBorders>
            <w:vAlign w:val="center"/>
            <w:hideMark/>
          </w:tcPr>
          <w:p w14:paraId="4879F88F"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Pozicija rashoda</w:t>
            </w:r>
          </w:p>
        </w:tc>
        <w:tc>
          <w:tcPr>
            <w:tcW w:w="960" w:type="dxa"/>
            <w:tcBorders>
              <w:top w:val="single" w:sz="4" w:space="0" w:color="auto"/>
              <w:left w:val="nil"/>
              <w:bottom w:val="single" w:sz="4" w:space="0" w:color="auto"/>
              <w:right w:val="single" w:sz="4" w:space="0" w:color="auto"/>
            </w:tcBorders>
            <w:vAlign w:val="center"/>
            <w:hideMark/>
          </w:tcPr>
          <w:p w14:paraId="0A41571A"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Konto</w:t>
            </w:r>
          </w:p>
        </w:tc>
        <w:tc>
          <w:tcPr>
            <w:tcW w:w="4720" w:type="dxa"/>
            <w:tcBorders>
              <w:top w:val="single" w:sz="4" w:space="0" w:color="auto"/>
              <w:left w:val="nil"/>
              <w:bottom w:val="single" w:sz="4" w:space="0" w:color="auto"/>
              <w:right w:val="single" w:sz="4" w:space="0" w:color="auto"/>
            </w:tcBorders>
            <w:vAlign w:val="center"/>
            <w:hideMark/>
          </w:tcPr>
          <w:p w14:paraId="07B7290F"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Naziv pozicije</w:t>
            </w:r>
          </w:p>
        </w:tc>
        <w:tc>
          <w:tcPr>
            <w:tcW w:w="1380" w:type="dxa"/>
            <w:tcBorders>
              <w:top w:val="single" w:sz="4" w:space="0" w:color="auto"/>
              <w:left w:val="nil"/>
              <w:bottom w:val="single" w:sz="4" w:space="0" w:color="auto"/>
              <w:right w:val="single" w:sz="4" w:space="0" w:color="auto"/>
            </w:tcBorders>
            <w:vAlign w:val="center"/>
            <w:hideMark/>
          </w:tcPr>
          <w:p w14:paraId="18AEE929"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Iznos</w:t>
            </w:r>
          </w:p>
        </w:tc>
      </w:tr>
      <w:tr w:rsidR="00CB487A" w14:paraId="431F31C9"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1A9C31D0"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w:t>
            </w:r>
          </w:p>
        </w:tc>
        <w:tc>
          <w:tcPr>
            <w:tcW w:w="960" w:type="dxa"/>
            <w:tcBorders>
              <w:top w:val="nil"/>
              <w:left w:val="nil"/>
              <w:bottom w:val="single" w:sz="4" w:space="0" w:color="auto"/>
              <w:right w:val="single" w:sz="4" w:space="0" w:color="auto"/>
            </w:tcBorders>
            <w:noWrap/>
            <w:vAlign w:val="center"/>
            <w:hideMark/>
          </w:tcPr>
          <w:p w14:paraId="752FA9DD" w14:textId="77777777" w:rsidR="00CB487A" w:rsidRDefault="00CB487A" w:rsidP="00375BC1">
            <w:pPr>
              <w:spacing w:after="0" w:line="240" w:lineRule="auto"/>
              <w:jc w:val="center"/>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1.</w:t>
            </w:r>
          </w:p>
        </w:tc>
        <w:tc>
          <w:tcPr>
            <w:tcW w:w="4720" w:type="dxa"/>
            <w:tcBorders>
              <w:top w:val="nil"/>
              <w:left w:val="nil"/>
              <w:bottom w:val="single" w:sz="4" w:space="0" w:color="auto"/>
              <w:right w:val="single" w:sz="4" w:space="0" w:color="auto"/>
            </w:tcBorders>
            <w:noWrap/>
            <w:vAlign w:val="center"/>
            <w:hideMark/>
          </w:tcPr>
          <w:p w14:paraId="4094710E" w14:textId="77777777" w:rsidR="00CB487A" w:rsidRDefault="00CB487A" w:rsidP="00375BC1">
            <w:pPr>
              <w:spacing w:after="0" w:line="240" w:lineRule="auto"/>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OŠ  Banija</w:t>
            </w:r>
          </w:p>
        </w:tc>
        <w:tc>
          <w:tcPr>
            <w:tcW w:w="1380" w:type="dxa"/>
            <w:tcBorders>
              <w:top w:val="nil"/>
              <w:left w:val="nil"/>
              <w:bottom w:val="single" w:sz="4" w:space="0" w:color="auto"/>
              <w:right w:val="single" w:sz="4" w:space="0" w:color="auto"/>
            </w:tcBorders>
            <w:noWrap/>
            <w:vAlign w:val="center"/>
            <w:hideMark/>
          </w:tcPr>
          <w:p w14:paraId="19C203F9" w14:textId="77777777" w:rsidR="00CB487A" w:rsidRDefault="00CB487A" w:rsidP="00375BC1">
            <w:pPr>
              <w:spacing w:after="0" w:line="240" w:lineRule="auto"/>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 </w:t>
            </w:r>
          </w:p>
        </w:tc>
      </w:tr>
      <w:tr w:rsidR="00CB487A" w14:paraId="18371EBC" w14:textId="77777777" w:rsidTr="00375BC1">
        <w:trPr>
          <w:trHeight w:val="319"/>
        </w:trPr>
        <w:tc>
          <w:tcPr>
            <w:tcW w:w="1500" w:type="dxa"/>
            <w:tcBorders>
              <w:top w:val="nil"/>
              <w:left w:val="single" w:sz="4" w:space="0" w:color="auto"/>
              <w:bottom w:val="single" w:sz="4" w:space="0" w:color="auto"/>
              <w:right w:val="single" w:sz="4" w:space="0" w:color="auto"/>
            </w:tcBorders>
            <w:noWrap/>
            <w:vAlign w:val="bottom"/>
            <w:hideMark/>
          </w:tcPr>
          <w:p w14:paraId="1EC5CD0E"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R0495-1</w:t>
            </w:r>
          </w:p>
        </w:tc>
        <w:tc>
          <w:tcPr>
            <w:tcW w:w="960" w:type="dxa"/>
            <w:tcBorders>
              <w:top w:val="nil"/>
              <w:left w:val="nil"/>
              <w:bottom w:val="single" w:sz="4" w:space="0" w:color="auto"/>
              <w:right w:val="single" w:sz="4" w:space="0" w:color="auto"/>
            </w:tcBorders>
            <w:noWrap/>
            <w:vAlign w:val="bottom"/>
            <w:hideMark/>
          </w:tcPr>
          <w:p w14:paraId="25584E2E"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422</w:t>
            </w:r>
          </w:p>
        </w:tc>
        <w:tc>
          <w:tcPr>
            <w:tcW w:w="4720" w:type="dxa"/>
            <w:tcBorders>
              <w:top w:val="nil"/>
              <w:left w:val="nil"/>
              <w:bottom w:val="single" w:sz="4" w:space="0" w:color="auto"/>
              <w:right w:val="single" w:sz="4" w:space="0" w:color="auto"/>
            </w:tcBorders>
            <w:vAlign w:val="bottom"/>
            <w:hideMark/>
          </w:tcPr>
          <w:p w14:paraId="47BC081D"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Postrojenja i oprema</w:t>
            </w:r>
          </w:p>
        </w:tc>
        <w:tc>
          <w:tcPr>
            <w:tcW w:w="1380" w:type="dxa"/>
            <w:tcBorders>
              <w:top w:val="nil"/>
              <w:left w:val="nil"/>
              <w:bottom w:val="single" w:sz="4" w:space="0" w:color="auto"/>
              <w:right w:val="single" w:sz="4" w:space="0" w:color="auto"/>
            </w:tcBorders>
            <w:noWrap/>
            <w:vAlign w:val="bottom"/>
            <w:hideMark/>
          </w:tcPr>
          <w:p w14:paraId="13900C5E"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17.529,73</w:t>
            </w:r>
          </w:p>
        </w:tc>
      </w:tr>
      <w:tr w:rsidR="00CB487A" w14:paraId="760B3EBC" w14:textId="77777777" w:rsidTr="00375BC1">
        <w:trPr>
          <w:trHeight w:val="319"/>
        </w:trPr>
        <w:tc>
          <w:tcPr>
            <w:tcW w:w="1500" w:type="dxa"/>
            <w:tcBorders>
              <w:top w:val="nil"/>
              <w:left w:val="single" w:sz="4" w:space="0" w:color="auto"/>
              <w:bottom w:val="single" w:sz="4" w:space="0" w:color="auto"/>
              <w:right w:val="single" w:sz="4" w:space="0" w:color="auto"/>
            </w:tcBorders>
            <w:noWrap/>
            <w:vAlign w:val="bottom"/>
            <w:hideMark/>
          </w:tcPr>
          <w:p w14:paraId="15A2C8B3"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R0499-1</w:t>
            </w:r>
          </w:p>
        </w:tc>
        <w:tc>
          <w:tcPr>
            <w:tcW w:w="960" w:type="dxa"/>
            <w:tcBorders>
              <w:top w:val="nil"/>
              <w:left w:val="nil"/>
              <w:bottom w:val="single" w:sz="4" w:space="0" w:color="auto"/>
              <w:right w:val="single" w:sz="4" w:space="0" w:color="auto"/>
            </w:tcBorders>
            <w:noWrap/>
            <w:vAlign w:val="bottom"/>
            <w:hideMark/>
          </w:tcPr>
          <w:p w14:paraId="20FA298F"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422</w:t>
            </w:r>
          </w:p>
        </w:tc>
        <w:tc>
          <w:tcPr>
            <w:tcW w:w="4720" w:type="dxa"/>
            <w:tcBorders>
              <w:top w:val="nil"/>
              <w:left w:val="nil"/>
              <w:bottom w:val="single" w:sz="4" w:space="0" w:color="auto"/>
              <w:right w:val="single" w:sz="4" w:space="0" w:color="auto"/>
            </w:tcBorders>
            <w:vAlign w:val="bottom"/>
            <w:hideMark/>
          </w:tcPr>
          <w:p w14:paraId="38192512"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Postrojenja i oprema</w:t>
            </w:r>
          </w:p>
        </w:tc>
        <w:tc>
          <w:tcPr>
            <w:tcW w:w="1380" w:type="dxa"/>
            <w:tcBorders>
              <w:top w:val="nil"/>
              <w:left w:val="nil"/>
              <w:bottom w:val="single" w:sz="4" w:space="0" w:color="auto"/>
              <w:right w:val="single" w:sz="4" w:space="0" w:color="auto"/>
            </w:tcBorders>
            <w:noWrap/>
            <w:vAlign w:val="bottom"/>
            <w:hideMark/>
          </w:tcPr>
          <w:p w14:paraId="37B00060"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78.270,54</w:t>
            </w:r>
          </w:p>
        </w:tc>
      </w:tr>
      <w:tr w:rsidR="00CB487A" w14:paraId="47D0ED19" w14:textId="77777777" w:rsidTr="00375BC1">
        <w:trPr>
          <w:trHeight w:val="319"/>
        </w:trPr>
        <w:tc>
          <w:tcPr>
            <w:tcW w:w="1500" w:type="dxa"/>
            <w:tcBorders>
              <w:top w:val="nil"/>
              <w:left w:val="single" w:sz="4" w:space="0" w:color="auto"/>
              <w:bottom w:val="single" w:sz="4" w:space="0" w:color="auto"/>
              <w:right w:val="single" w:sz="4" w:space="0" w:color="auto"/>
            </w:tcBorders>
            <w:noWrap/>
            <w:vAlign w:val="bottom"/>
            <w:hideMark/>
          </w:tcPr>
          <w:p w14:paraId="2872A6AA"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R0518-1</w:t>
            </w:r>
          </w:p>
        </w:tc>
        <w:tc>
          <w:tcPr>
            <w:tcW w:w="960" w:type="dxa"/>
            <w:tcBorders>
              <w:top w:val="nil"/>
              <w:left w:val="nil"/>
              <w:bottom w:val="single" w:sz="4" w:space="0" w:color="auto"/>
              <w:right w:val="single" w:sz="4" w:space="0" w:color="auto"/>
            </w:tcBorders>
            <w:noWrap/>
            <w:vAlign w:val="bottom"/>
            <w:hideMark/>
          </w:tcPr>
          <w:p w14:paraId="51707EAE"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vAlign w:val="bottom"/>
            <w:hideMark/>
          </w:tcPr>
          <w:p w14:paraId="63B8B885"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materijal i energiju</w:t>
            </w:r>
          </w:p>
        </w:tc>
        <w:tc>
          <w:tcPr>
            <w:tcW w:w="1380" w:type="dxa"/>
            <w:tcBorders>
              <w:top w:val="nil"/>
              <w:left w:val="nil"/>
              <w:bottom w:val="single" w:sz="4" w:space="0" w:color="auto"/>
              <w:right w:val="single" w:sz="4" w:space="0" w:color="auto"/>
            </w:tcBorders>
            <w:noWrap/>
            <w:vAlign w:val="bottom"/>
            <w:hideMark/>
          </w:tcPr>
          <w:p w14:paraId="408BA1F4"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738,48</w:t>
            </w:r>
          </w:p>
        </w:tc>
      </w:tr>
      <w:tr w:rsidR="00CB487A" w14:paraId="0A503003" w14:textId="77777777" w:rsidTr="00375BC1">
        <w:trPr>
          <w:trHeight w:val="319"/>
        </w:trPr>
        <w:tc>
          <w:tcPr>
            <w:tcW w:w="1500" w:type="dxa"/>
            <w:tcBorders>
              <w:top w:val="nil"/>
              <w:left w:val="single" w:sz="4" w:space="0" w:color="auto"/>
              <w:bottom w:val="single" w:sz="4" w:space="0" w:color="auto"/>
              <w:right w:val="single" w:sz="4" w:space="0" w:color="auto"/>
            </w:tcBorders>
            <w:noWrap/>
            <w:vAlign w:val="bottom"/>
            <w:hideMark/>
          </w:tcPr>
          <w:p w14:paraId="3524C1A8"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R0518-2</w:t>
            </w:r>
          </w:p>
        </w:tc>
        <w:tc>
          <w:tcPr>
            <w:tcW w:w="960" w:type="dxa"/>
            <w:tcBorders>
              <w:top w:val="nil"/>
              <w:left w:val="nil"/>
              <w:bottom w:val="single" w:sz="4" w:space="0" w:color="auto"/>
              <w:right w:val="single" w:sz="4" w:space="0" w:color="auto"/>
            </w:tcBorders>
            <w:noWrap/>
            <w:vAlign w:val="bottom"/>
            <w:hideMark/>
          </w:tcPr>
          <w:p w14:paraId="5E26213F"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329</w:t>
            </w:r>
          </w:p>
        </w:tc>
        <w:tc>
          <w:tcPr>
            <w:tcW w:w="4720" w:type="dxa"/>
            <w:tcBorders>
              <w:top w:val="nil"/>
              <w:left w:val="nil"/>
              <w:bottom w:val="single" w:sz="4" w:space="0" w:color="auto"/>
              <w:right w:val="single" w:sz="4" w:space="0" w:color="auto"/>
            </w:tcBorders>
            <w:vAlign w:val="bottom"/>
            <w:hideMark/>
          </w:tcPr>
          <w:p w14:paraId="77D65835"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Ostali nespomenuti rashodi poslovanja</w:t>
            </w:r>
          </w:p>
        </w:tc>
        <w:tc>
          <w:tcPr>
            <w:tcW w:w="1380" w:type="dxa"/>
            <w:tcBorders>
              <w:top w:val="nil"/>
              <w:left w:val="nil"/>
              <w:bottom w:val="single" w:sz="4" w:space="0" w:color="auto"/>
              <w:right w:val="single" w:sz="4" w:space="0" w:color="auto"/>
            </w:tcBorders>
            <w:noWrap/>
            <w:vAlign w:val="bottom"/>
            <w:hideMark/>
          </w:tcPr>
          <w:p w14:paraId="7502DFCA"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1.800,00</w:t>
            </w:r>
          </w:p>
        </w:tc>
      </w:tr>
      <w:tr w:rsidR="00CB487A" w14:paraId="0E8C7C51" w14:textId="77777777" w:rsidTr="00375BC1">
        <w:trPr>
          <w:trHeight w:val="319"/>
        </w:trPr>
        <w:tc>
          <w:tcPr>
            <w:tcW w:w="1500" w:type="dxa"/>
            <w:tcBorders>
              <w:top w:val="nil"/>
              <w:left w:val="single" w:sz="4" w:space="0" w:color="auto"/>
              <w:bottom w:val="single" w:sz="4" w:space="0" w:color="auto"/>
              <w:right w:val="single" w:sz="4" w:space="0" w:color="auto"/>
            </w:tcBorders>
            <w:noWrap/>
            <w:vAlign w:val="bottom"/>
            <w:hideMark/>
          </w:tcPr>
          <w:p w14:paraId="414E9EA8"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R0522-1</w:t>
            </w:r>
          </w:p>
        </w:tc>
        <w:tc>
          <w:tcPr>
            <w:tcW w:w="960" w:type="dxa"/>
            <w:tcBorders>
              <w:top w:val="nil"/>
              <w:left w:val="nil"/>
              <w:bottom w:val="single" w:sz="4" w:space="0" w:color="auto"/>
              <w:right w:val="single" w:sz="4" w:space="0" w:color="auto"/>
            </w:tcBorders>
            <w:noWrap/>
            <w:vAlign w:val="bottom"/>
            <w:hideMark/>
          </w:tcPr>
          <w:p w14:paraId="00297C62"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422</w:t>
            </w:r>
          </w:p>
        </w:tc>
        <w:tc>
          <w:tcPr>
            <w:tcW w:w="4720" w:type="dxa"/>
            <w:tcBorders>
              <w:top w:val="nil"/>
              <w:left w:val="nil"/>
              <w:bottom w:val="single" w:sz="4" w:space="0" w:color="auto"/>
              <w:right w:val="single" w:sz="4" w:space="0" w:color="auto"/>
            </w:tcBorders>
            <w:vAlign w:val="bottom"/>
            <w:hideMark/>
          </w:tcPr>
          <w:p w14:paraId="52957DEA"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Postrojenja i oprema</w:t>
            </w:r>
          </w:p>
        </w:tc>
        <w:tc>
          <w:tcPr>
            <w:tcW w:w="1380" w:type="dxa"/>
            <w:tcBorders>
              <w:top w:val="nil"/>
              <w:left w:val="nil"/>
              <w:bottom w:val="single" w:sz="4" w:space="0" w:color="auto"/>
              <w:right w:val="single" w:sz="4" w:space="0" w:color="auto"/>
            </w:tcBorders>
            <w:noWrap/>
            <w:vAlign w:val="bottom"/>
            <w:hideMark/>
          </w:tcPr>
          <w:p w14:paraId="4C0C4A55"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26.500,00</w:t>
            </w:r>
          </w:p>
        </w:tc>
      </w:tr>
      <w:tr w:rsidR="00CB487A" w14:paraId="564B62DB" w14:textId="77777777" w:rsidTr="00375BC1">
        <w:trPr>
          <w:trHeight w:val="319"/>
        </w:trPr>
        <w:tc>
          <w:tcPr>
            <w:tcW w:w="1500" w:type="dxa"/>
            <w:tcBorders>
              <w:top w:val="nil"/>
              <w:left w:val="single" w:sz="4" w:space="0" w:color="auto"/>
              <w:bottom w:val="single" w:sz="4" w:space="0" w:color="auto"/>
              <w:right w:val="single" w:sz="4" w:space="0" w:color="auto"/>
            </w:tcBorders>
            <w:noWrap/>
            <w:vAlign w:val="bottom"/>
            <w:hideMark/>
          </w:tcPr>
          <w:p w14:paraId="3E89F64F"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R0522-2</w:t>
            </w:r>
          </w:p>
        </w:tc>
        <w:tc>
          <w:tcPr>
            <w:tcW w:w="960" w:type="dxa"/>
            <w:tcBorders>
              <w:top w:val="nil"/>
              <w:left w:val="nil"/>
              <w:bottom w:val="single" w:sz="4" w:space="0" w:color="auto"/>
              <w:right w:val="single" w:sz="4" w:space="0" w:color="auto"/>
            </w:tcBorders>
            <w:noWrap/>
            <w:vAlign w:val="bottom"/>
            <w:hideMark/>
          </w:tcPr>
          <w:p w14:paraId="4DBB0818"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424</w:t>
            </w:r>
          </w:p>
        </w:tc>
        <w:tc>
          <w:tcPr>
            <w:tcW w:w="4720" w:type="dxa"/>
            <w:tcBorders>
              <w:top w:val="nil"/>
              <w:left w:val="nil"/>
              <w:bottom w:val="single" w:sz="4" w:space="0" w:color="auto"/>
              <w:right w:val="single" w:sz="4" w:space="0" w:color="auto"/>
            </w:tcBorders>
            <w:vAlign w:val="bottom"/>
            <w:hideMark/>
          </w:tcPr>
          <w:p w14:paraId="1B3260EE"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Knjige</w:t>
            </w:r>
          </w:p>
        </w:tc>
        <w:tc>
          <w:tcPr>
            <w:tcW w:w="1380" w:type="dxa"/>
            <w:tcBorders>
              <w:top w:val="nil"/>
              <w:left w:val="nil"/>
              <w:bottom w:val="single" w:sz="4" w:space="0" w:color="auto"/>
              <w:right w:val="single" w:sz="4" w:space="0" w:color="auto"/>
            </w:tcBorders>
            <w:noWrap/>
            <w:vAlign w:val="bottom"/>
            <w:hideMark/>
          </w:tcPr>
          <w:p w14:paraId="76BD46A0"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1.367,56</w:t>
            </w:r>
          </w:p>
        </w:tc>
      </w:tr>
      <w:tr w:rsidR="00CB487A" w14:paraId="46F9D557" w14:textId="77777777" w:rsidTr="00375BC1">
        <w:trPr>
          <w:trHeight w:val="319"/>
        </w:trPr>
        <w:tc>
          <w:tcPr>
            <w:tcW w:w="1500" w:type="dxa"/>
            <w:tcBorders>
              <w:top w:val="nil"/>
              <w:left w:val="single" w:sz="4" w:space="0" w:color="auto"/>
              <w:bottom w:val="single" w:sz="4" w:space="0" w:color="auto"/>
              <w:right w:val="single" w:sz="4" w:space="0" w:color="auto"/>
            </w:tcBorders>
            <w:noWrap/>
            <w:vAlign w:val="bottom"/>
            <w:hideMark/>
          </w:tcPr>
          <w:p w14:paraId="251C59C8"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R0522-3</w:t>
            </w:r>
          </w:p>
        </w:tc>
        <w:tc>
          <w:tcPr>
            <w:tcW w:w="960" w:type="dxa"/>
            <w:tcBorders>
              <w:top w:val="nil"/>
              <w:left w:val="nil"/>
              <w:bottom w:val="single" w:sz="4" w:space="0" w:color="auto"/>
              <w:right w:val="single" w:sz="4" w:space="0" w:color="auto"/>
            </w:tcBorders>
            <w:noWrap/>
            <w:vAlign w:val="bottom"/>
            <w:hideMark/>
          </w:tcPr>
          <w:p w14:paraId="4BAD088D"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vAlign w:val="bottom"/>
            <w:hideMark/>
          </w:tcPr>
          <w:p w14:paraId="482DDA38"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materijal i energiju</w:t>
            </w:r>
          </w:p>
        </w:tc>
        <w:tc>
          <w:tcPr>
            <w:tcW w:w="1380" w:type="dxa"/>
            <w:tcBorders>
              <w:top w:val="nil"/>
              <w:left w:val="nil"/>
              <w:bottom w:val="single" w:sz="4" w:space="0" w:color="auto"/>
              <w:right w:val="single" w:sz="4" w:space="0" w:color="auto"/>
            </w:tcBorders>
            <w:noWrap/>
            <w:vAlign w:val="bottom"/>
            <w:hideMark/>
          </w:tcPr>
          <w:p w14:paraId="22197DBF"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12.000,00</w:t>
            </w:r>
          </w:p>
        </w:tc>
      </w:tr>
      <w:tr w:rsidR="00CB487A" w14:paraId="5BD272AE" w14:textId="77777777" w:rsidTr="00375BC1">
        <w:trPr>
          <w:trHeight w:val="319"/>
        </w:trPr>
        <w:tc>
          <w:tcPr>
            <w:tcW w:w="1500" w:type="dxa"/>
            <w:tcBorders>
              <w:top w:val="nil"/>
              <w:left w:val="single" w:sz="4" w:space="0" w:color="auto"/>
              <w:bottom w:val="single" w:sz="4" w:space="0" w:color="auto"/>
              <w:right w:val="single" w:sz="4" w:space="0" w:color="auto"/>
            </w:tcBorders>
            <w:noWrap/>
            <w:vAlign w:val="bottom"/>
            <w:hideMark/>
          </w:tcPr>
          <w:p w14:paraId="797A32FC"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R0507-1</w:t>
            </w:r>
          </w:p>
        </w:tc>
        <w:tc>
          <w:tcPr>
            <w:tcW w:w="960" w:type="dxa"/>
            <w:tcBorders>
              <w:top w:val="nil"/>
              <w:left w:val="nil"/>
              <w:bottom w:val="single" w:sz="4" w:space="0" w:color="auto"/>
              <w:right w:val="single" w:sz="4" w:space="0" w:color="auto"/>
            </w:tcBorders>
            <w:noWrap/>
            <w:vAlign w:val="bottom"/>
            <w:hideMark/>
          </w:tcPr>
          <w:p w14:paraId="6002D938"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372</w:t>
            </w:r>
          </w:p>
        </w:tc>
        <w:tc>
          <w:tcPr>
            <w:tcW w:w="4720" w:type="dxa"/>
            <w:tcBorders>
              <w:top w:val="nil"/>
              <w:left w:val="nil"/>
              <w:bottom w:val="single" w:sz="4" w:space="0" w:color="auto"/>
              <w:right w:val="single" w:sz="4" w:space="0" w:color="auto"/>
            </w:tcBorders>
            <w:vAlign w:val="bottom"/>
            <w:hideMark/>
          </w:tcPr>
          <w:p w14:paraId="685413EE"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Sufinanciranje cijene prijevoza</w:t>
            </w:r>
          </w:p>
        </w:tc>
        <w:tc>
          <w:tcPr>
            <w:tcW w:w="1380" w:type="dxa"/>
            <w:tcBorders>
              <w:top w:val="nil"/>
              <w:left w:val="nil"/>
              <w:bottom w:val="single" w:sz="4" w:space="0" w:color="auto"/>
              <w:right w:val="single" w:sz="4" w:space="0" w:color="auto"/>
            </w:tcBorders>
            <w:noWrap/>
            <w:vAlign w:val="bottom"/>
            <w:hideMark/>
          </w:tcPr>
          <w:p w14:paraId="7C8D8273"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177,07</w:t>
            </w:r>
          </w:p>
        </w:tc>
      </w:tr>
      <w:tr w:rsidR="00CB487A" w14:paraId="6E7ED9DC" w14:textId="77777777" w:rsidTr="00375BC1">
        <w:trPr>
          <w:trHeight w:val="319"/>
        </w:trPr>
        <w:tc>
          <w:tcPr>
            <w:tcW w:w="1500" w:type="dxa"/>
            <w:tcBorders>
              <w:top w:val="nil"/>
              <w:left w:val="single" w:sz="4" w:space="0" w:color="auto"/>
              <w:bottom w:val="single" w:sz="4" w:space="0" w:color="auto"/>
              <w:right w:val="single" w:sz="4" w:space="0" w:color="auto"/>
            </w:tcBorders>
            <w:noWrap/>
            <w:vAlign w:val="bottom"/>
            <w:hideMark/>
          </w:tcPr>
          <w:p w14:paraId="3386759F"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R0509-1</w:t>
            </w:r>
          </w:p>
        </w:tc>
        <w:tc>
          <w:tcPr>
            <w:tcW w:w="960" w:type="dxa"/>
            <w:tcBorders>
              <w:top w:val="nil"/>
              <w:left w:val="nil"/>
              <w:bottom w:val="single" w:sz="4" w:space="0" w:color="auto"/>
              <w:right w:val="single" w:sz="4" w:space="0" w:color="auto"/>
            </w:tcBorders>
            <w:noWrap/>
            <w:vAlign w:val="bottom"/>
            <w:hideMark/>
          </w:tcPr>
          <w:p w14:paraId="485B2AA1"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422</w:t>
            </w:r>
          </w:p>
        </w:tc>
        <w:tc>
          <w:tcPr>
            <w:tcW w:w="4720" w:type="dxa"/>
            <w:tcBorders>
              <w:top w:val="nil"/>
              <w:left w:val="nil"/>
              <w:bottom w:val="single" w:sz="4" w:space="0" w:color="auto"/>
              <w:right w:val="single" w:sz="4" w:space="0" w:color="auto"/>
            </w:tcBorders>
            <w:vAlign w:val="bottom"/>
            <w:hideMark/>
          </w:tcPr>
          <w:p w14:paraId="6C7F4278"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Postrojenja i oprema</w:t>
            </w:r>
          </w:p>
        </w:tc>
        <w:tc>
          <w:tcPr>
            <w:tcW w:w="1380" w:type="dxa"/>
            <w:tcBorders>
              <w:top w:val="nil"/>
              <w:left w:val="nil"/>
              <w:bottom w:val="single" w:sz="4" w:space="0" w:color="auto"/>
              <w:right w:val="single" w:sz="4" w:space="0" w:color="auto"/>
            </w:tcBorders>
            <w:noWrap/>
            <w:vAlign w:val="bottom"/>
            <w:hideMark/>
          </w:tcPr>
          <w:p w14:paraId="6925E995"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2.772,00</w:t>
            </w:r>
          </w:p>
        </w:tc>
      </w:tr>
      <w:tr w:rsidR="00CB487A" w14:paraId="339C1066" w14:textId="77777777" w:rsidTr="00375BC1">
        <w:trPr>
          <w:trHeight w:val="319"/>
        </w:trPr>
        <w:tc>
          <w:tcPr>
            <w:tcW w:w="1500" w:type="dxa"/>
            <w:tcBorders>
              <w:top w:val="nil"/>
              <w:left w:val="single" w:sz="4" w:space="0" w:color="auto"/>
              <w:bottom w:val="single" w:sz="4" w:space="0" w:color="auto"/>
              <w:right w:val="single" w:sz="4" w:space="0" w:color="auto"/>
            </w:tcBorders>
            <w:noWrap/>
            <w:vAlign w:val="bottom"/>
            <w:hideMark/>
          </w:tcPr>
          <w:p w14:paraId="1378B9DF"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R0516-1</w:t>
            </w:r>
          </w:p>
        </w:tc>
        <w:tc>
          <w:tcPr>
            <w:tcW w:w="960" w:type="dxa"/>
            <w:tcBorders>
              <w:top w:val="nil"/>
              <w:left w:val="nil"/>
              <w:bottom w:val="single" w:sz="4" w:space="0" w:color="auto"/>
              <w:right w:val="single" w:sz="4" w:space="0" w:color="auto"/>
            </w:tcBorders>
            <w:noWrap/>
            <w:vAlign w:val="bottom"/>
            <w:hideMark/>
          </w:tcPr>
          <w:p w14:paraId="197F57B0"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422</w:t>
            </w:r>
          </w:p>
        </w:tc>
        <w:tc>
          <w:tcPr>
            <w:tcW w:w="4720" w:type="dxa"/>
            <w:tcBorders>
              <w:top w:val="nil"/>
              <w:left w:val="nil"/>
              <w:bottom w:val="single" w:sz="4" w:space="0" w:color="auto"/>
              <w:right w:val="single" w:sz="4" w:space="0" w:color="auto"/>
            </w:tcBorders>
            <w:vAlign w:val="bottom"/>
            <w:hideMark/>
          </w:tcPr>
          <w:p w14:paraId="4553ACD7"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Postrojenja i oprema</w:t>
            </w:r>
          </w:p>
        </w:tc>
        <w:tc>
          <w:tcPr>
            <w:tcW w:w="1380" w:type="dxa"/>
            <w:tcBorders>
              <w:top w:val="nil"/>
              <w:left w:val="nil"/>
              <w:bottom w:val="single" w:sz="4" w:space="0" w:color="auto"/>
              <w:right w:val="single" w:sz="4" w:space="0" w:color="auto"/>
            </w:tcBorders>
            <w:noWrap/>
            <w:vAlign w:val="bottom"/>
            <w:hideMark/>
          </w:tcPr>
          <w:p w14:paraId="361A8CE5"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766,33</w:t>
            </w:r>
          </w:p>
        </w:tc>
      </w:tr>
      <w:tr w:rsidR="00CB487A" w14:paraId="635702B7"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052DDF6B"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w:t>
            </w:r>
          </w:p>
        </w:tc>
        <w:tc>
          <w:tcPr>
            <w:tcW w:w="960" w:type="dxa"/>
            <w:tcBorders>
              <w:top w:val="nil"/>
              <w:left w:val="nil"/>
              <w:bottom w:val="single" w:sz="4" w:space="0" w:color="auto"/>
              <w:right w:val="single" w:sz="4" w:space="0" w:color="auto"/>
            </w:tcBorders>
            <w:noWrap/>
            <w:vAlign w:val="center"/>
            <w:hideMark/>
          </w:tcPr>
          <w:p w14:paraId="4BE0AE7D"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w:t>
            </w:r>
          </w:p>
        </w:tc>
        <w:tc>
          <w:tcPr>
            <w:tcW w:w="4720" w:type="dxa"/>
            <w:tcBorders>
              <w:top w:val="nil"/>
              <w:left w:val="nil"/>
              <w:bottom w:val="single" w:sz="4" w:space="0" w:color="auto"/>
              <w:right w:val="single" w:sz="4" w:space="0" w:color="auto"/>
            </w:tcBorders>
            <w:noWrap/>
            <w:vAlign w:val="center"/>
            <w:hideMark/>
          </w:tcPr>
          <w:p w14:paraId="0592C81B" w14:textId="77777777" w:rsidR="00CB487A" w:rsidRDefault="00CB487A" w:rsidP="00375BC1">
            <w:pPr>
              <w:spacing w:after="0" w:line="240" w:lineRule="auto"/>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Ukupno</w:t>
            </w:r>
          </w:p>
        </w:tc>
        <w:tc>
          <w:tcPr>
            <w:tcW w:w="1380" w:type="dxa"/>
            <w:tcBorders>
              <w:top w:val="nil"/>
              <w:left w:val="nil"/>
              <w:bottom w:val="single" w:sz="4" w:space="0" w:color="auto"/>
              <w:right w:val="single" w:sz="4" w:space="0" w:color="auto"/>
            </w:tcBorders>
            <w:noWrap/>
            <w:vAlign w:val="center"/>
            <w:hideMark/>
          </w:tcPr>
          <w:p w14:paraId="6B136D5A" w14:textId="77777777" w:rsidR="00CB487A" w:rsidRDefault="00CB487A" w:rsidP="00375BC1">
            <w:pPr>
              <w:spacing w:after="0" w:line="240" w:lineRule="auto"/>
              <w:jc w:val="right"/>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141.921,71</w:t>
            </w:r>
          </w:p>
        </w:tc>
      </w:tr>
      <w:tr w:rsidR="00CB487A" w14:paraId="31C21241" w14:textId="77777777" w:rsidTr="00375BC1">
        <w:trPr>
          <w:trHeight w:val="319"/>
        </w:trPr>
        <w:tc>
          <w:tcPr>
            <w:tcW w:w="1500" w:type="dxa"/>
            <w:noWrap/>
            <w:vAlign w:val="center"/>
            <w:hideMark/>
          </w:tcPr>
          <w:p w14:paraId="1C100B69" w14:textId="77777777" w:rsidR="00CB487A" w:rsidRDefault="00CB487A" w:rsidP="00375BC1">
            <w:pPr>
              <w:spacing w:after="0"/>
              <w:rPr>
                <w:rFonts w:cs="Times New Roman"/>
              </w:rPr>
            </w:pPr>
          </w:p>
        </w:tc>
        <w:tc>
          <w:tcPr>
            <w:tcW w:w="960" w:type="dxa"/>
            <w:tcBorders>
              <w:top w:val="nil"/>
              <w:left w:val="single" w:sz="4" w:space="0" w:color="auto"/>
              <w:bottom w:val="single" w:sz="4" w:space="0" w:color="auto"/>
              <w:right w:val="nil"/>
            </w:tcBorders>
            <w:noWrap/>
            <w:vAlign w:val="center"/>
            <w:hideMark/>
          </w:tcPr>
          <w:p w14:paraId="2E928852" w14:textId="77777777" w:rsidR="00CB487A" w:rsidRDefault="00CB487A" w:rsidP="00375BC1">
            <w:pPr>
              <w:spacing w:after="0" w:line="240" w:lineRule="auto"/>
              <w:jc w:val="center"/>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2.</w:t>
            </w:r>
          </w:p>
        </w:tc>
        <w:tc>
          <w:tcPr>
            <w:tcW w:w="4720" w:type="dxa"/>
            <w:tcBorders>
              <w:top w:val="nil"/>
              <w:left w:val="nil"/>
              <w:bottom w:val="single" w:sz="4" w:space="0" w:color="auto"/>
              <w:right w:val="nil"/>
            </w:tcBorders>
            <w:noWrap/>
            <w:vAlign w:val="center"/>
            <w:hideMark/>
          </w:tcPr>
          <w:p w14:paraId="46848F13" w14:textId="77777777" w:rsidR="00CB487A" w:rsidRDefault="00CB487A" w:rsidP="00375BC1">
            <w:pPr>
              <w:spacing w:after="0" w:line="240" w:lineRule="auto"/>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OŠ  Braća Seljan</w:t>
            </w:r>
          </w:p>
        </w:tc>
        <w:tc>
          <w:tcPr>
            <w:tcW w:w="1380" w:type="dxa"/>
            <w:tcBorders>
              <w:top w:val="nil"/>
              <w:left w:val="nil"/>
              <w:bottom w:val="single" w:sz="4" w:space="0" w:color="auto"/>
              <w:right w:val="single" w:sz="4" w:space="0" w:color="auto"/>
            </w:tcBorders>
            <w:noWrap/>
            <w:vAlign w:val="center"/>
            <w:hideMark/>
          </w:tcPr>
          <w:p w14:paraId="6671AB36" w14:textId="77777777" w:rsidR="00CB487A" w:rsidRDefault="00CB487A" w:rsidP="00375BC1">
            <w:pPr>
              <w:spacing w:after="0" w:line="240" w:lineRule="auto"/>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 </w:t>
            </w:r>
          </w:p>
        </w:tc>
      </w:tr>
      <w:tr w:rsidR="00CB487A" w14:paraId="0E7DCCF8" w14:textId="77777777" w:rsidTr="00375BC1">
        <w:trPr>
          <w:trHeight w:val="319"/>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7D432712"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R0554-1</w:t>
            </w:r>
          </w:p>
        </w:tc>
        <w:tc>
          <w:tcPr>
            <w:tcW w:w="960" w:type="dxa"/>
            <w:tcBorders>
              <w:top w:val="nil"/>
              <w:left w:val="nil"/>
              <w:bottom w:val="single" w:sz="4" w:space="0" w:color="auto"/>
              <w:right w:val="single" w:sz="4" w:space="0" w:color="auto"/>
            </w:tcBorders>
            <w:noWrap/>
            <w:vAlign w:val="center"/>
            <w:hideMark/>
          </w:tcPr>
          <w:p w14:paraId="143EC71E"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422</w:t>
            </w:r>
          </w:p>
        </w:tc>
        <w:tc>
          <w:tcPr>
            <w:tcW w:w="4720" w:type="dxa"/>
            <w:tcBorders>
              <w:top w:val="nil"/>
              <w:left w:val="nil"/>
              <w:bottom w:val="single" w:sz="4" w:space="0" w:color="auto"/>
              <w:right w:val="single" w:sz="4" w:space="0" w:color="auto"/>
            </w:tcBorders>
            <w:vAlign w:val="center"/>
            <w:hideMark/>
          </w:tcPr>
          <w:p w14:paraId="47697AD4"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Postrojenja i oprema</w:t>
            </w:r>
          </w:p>
        </w:tc>
        <w:tc>
          <w:tcPr>
            <w:tcW w:w="1380" w:type="dxa"/>
            <w:tcBorders>
              <w:top w:val="nil"/>
              <w:left w:val="nil"/>
              <w:bottom w:val="single" w:sz="4" w:space="0" w:color="auto"/>
              <w:right w:val="single" w:sz="4" w:space="0" w:color="auto"/>
            </w:tcBorders>
            <w:noWrap/>
            <w:vAlign w:val="center"/>
            <w:hideMark/>
          </w:tcPr>
          <w:p w14:paraId="3499E1F2"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1.883,82</w:t>
            </w:r>
          </w:p>
        </w:tc>
      </w:tr>
      <w:tr w:rsidR="00CB487A" w14:paraId="5B331EF8" w14:textId="77777777" w:rsidTr="00375BC1">
        <w:trPr>
          <w:trHeight w:val="319"/>
        </w:trPr>
        <w:tc>
          <w:tcPr>
            <w:tcW w:w="1500" w:type="dxa"/>
            <w:tcBorders>
              <w:top w:val="nil"/>
              <w:left w:val="single" w:sz="4" w:space="0" w:color="auto"/>
              <w:bottom w:val="single" w:sz="4" w:space="0" w:color="auto"/>
              <w:right w:val="single" w:sz="4" w:space="0" w:color="auto"/>
            </w:tcBorders>
            <w:vAlign w:val="center"/>
            <w:hideMark/>
          </w:tcPr>
          <w:p w14:paraId="0B2D0796"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R0555-1</w:t>
            </w:r>
          </w:p>
        </w:tc>
        <w:tc>
          <w:tcPr>
            <w:tcW w:w="960" w:type="dxa"/>
            <w:tcBorders>
              <w:top w:val="nil"/>
              <w:left w:val="nil"/>
              <w:bottom w:val="single" w:sz="4" w:space="0" w:color="auto"/>
              <w:right w:val="single" w:sz="4" w:space="0" w:color="auto"/>
            </w:tcBorders>
            <w:vAlign w:val="center"/>
            <w:hideMark/>
          </w:tcPr>
          <w:p w14:paraId="5988AF87"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422</w:t>
            </w:r>
          </w:p>
        </w:tc>
        <w:tc>
          <w:tcPr>
            <w:tcW w:w="4720" w:type="dxa"/>
            <w:tcBorders>
              <w:top w:val="nil"/>
              <w:left w:val="nil"/>
              <w:bottom w:val="single" w:sz="4" w:space="0" w:color="auto"/>
              <w:right w:val="single" w:sz="4" w:space="0" w:color="auto"/>
            </w:tcBorders>
            <w:vAlign w:val="center"/>
            <w:hideMark/>
          </w:tcPr>
          <w:p w14:paraId="6BC2A40F"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Postrojenja i oprema</w:t>
            </w:r>
          </w:p>
        </w:tc>
        <w:tc>
          <w:tcPr>
            <w:tcW w:w="1380" w:type="dxa"/>
            <w:tcBorders>
              <w:top w:val="nil"/>
              <w:left w:val="nil"/>
              <w:bottom w:val="single" w:sz="4" w:space="0" w:color="auto"/>
              <w:right w:val="single" w:sz="4" w:space="0" w:color="auto"/>
            </w:tcBorders>
            <w:vAlign w:val="center"/>
            <w:hideMark/>
          </w:tcPr>
          <w:p w14:paraId="251CC15F"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29.655,92</w:t>
            </w:r>
          </w:p>
        </w:tc>
      </w:tr>
      <w:tr w:rsidR="00CB487A" w14:paraId="39FD80C6" w14:textId="77777777" w:rsidTr="00375BC1">
        <w:trPr>
          <w:trHeight w:val="319"/>
        </w:trPr>
        <w:tc>
          <w:tcPr>
            <w:tcW w:w="1500" w:type="dxa"/>
            <w:tcBorders>
              <w:top w:val="nil"/>
              <w:left w:val="single" w:sz="4" w:space="0" w:color="auto"/>
              <w:bottom w:val="single" w:sz="4" w:space="0" w:color="auto"/>
              <w:right w:val="single" w:sz="4" w:space="0" w:color="auto"/>
            </w:tcBorders>
            <w:vAlign w:val="center"/>
            <w:hideMark/>
          </w:tcPr>
          <w:p w14:paraId="5337F88B"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R0556-1</w:t>
            </w:r>
          </w:p>
        </w:tc>
        <w:tc>
          <w:tcPr>
            <w:tcW w:w="960" w:type="dxa"/>
            <w:tcBorders>
              <w:top w:val="nil"/>
              <w:left w:val="nil"/>
              <w:bottom w:val="single" w:sz="4" w:space="0" w:color="auto"/>
              <w:right w:val="single" w:sz="4" w:space="0" w:color="auto"/>
            </w:tcBorders>
            <w:vAlign w:val="center"/>
            <w:hideMark/>
          </w:tcPr>
          <w:p w14:paraId="2546CE48"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424</w:t>
            </w:r>
          </w:p>
        </w:tc>
        <w:tc>
          <w:tcPr>
            <w:tcW w:w="4720" w:type="dxa"/>
            <w:tcBorders>
              <w:top w:val="nil"/>
              <w:left w:val="nil"/>
              <w:bottom w:val="single" w:sz="4" w:space="0" w:color="auto"/>
              <w:right w:val="single" w:sz="4" w:space="0" w:color="auto"/>
            </w:tcBorders>
            <w:vAlign w:val="center"/>
            <w:hideMark/>
          </w:tcPr>
          <w:p w14:paraId="28645535"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Knjige</w:t>
            </w:r>
          </w:p>
        </w:tc>
        <w:tc>
          <w:tcPr>
            <w:tcW w:w="1380" w:type="dxa"/>
            <w:tcBorders>
              <w:top w:val="nil"/>
              <w:left w:val="nil"/>
              <w:bottom w:val="single" w:sz="4" w:space="0" w:color="auto"/>
              <w:right w:val="single" w:sz="4" w:space="0" w:color="auto"/>
            </w:tcBorders>
            <w:vAlign w:val="center"/>
            <w:hideMark/>
          </w:tcPr>
          <w:p w14:paraId="2C259CCF"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6.000,00</w:t>
            </w:r>
          </w:p>
        </w:tc>
      </w:tr>
      <w:tr w:rsidR="00CB487A" w14:paraId="0B4616F4" w14:textId="77777777" w:rsidTr="00375BC1">
        <w:trPr>
          <w:trHeight w:val="319"/>
        </w:trPr>
        <w:tc>
          <w:tcPr>
            <w:tcW w:w="1500" w:type="dxa"/>
            <w:tcBorders>
              <w:top w:val="nil"/>
              <w:left w:val="single" w:sz="4" w:space="0" w:color="auto"/>
              <w:bottom w:val="single" w:sz="4" w:space="0" w:color="auto"/>
              <w:right w:val="single" w:sz="4" w:space="0" w:color="auto"/>
            </w:tcBorders>
            <w:vAlign w:val="center"/>
            <w:hideMark/>
          </w:tcPr>
          <w:p w14:paraId="4D420206"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R0577-1</w:t>
            </w:r>
          </w:p>
        </w:tc>
        <w:tc>
          <w:tcPr>
            <w:tcW w:w="960" w:type="dxa"/>
            <w:tcBorders>
              <w:top w:val="nil"/>
              <w:left w:val="nil"/>
              <w:bottom w:val="single" w:sz="4" w:space="0" w:color="auto"/>
              <w:right w:val="single" w:sz="4" w:space="0" w:color="auto"/>
            </w:tcBorders>
            <w:vAlign w:val="center"/>
            <w:hideMark/>
          </w:tcPr>
          <w:p w14:paraId="78546EB4"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vAlign w:val="bottom"/>
            <w:hideMark/>
          </w:tcPr>
          <w:p w14:paraId="5A27D704"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materijal i energiju</w:t>
            </w:r>
          </w:p>
        </w:tc>
        <w:tc>
          <w:tcPr>
            <w:tcW w:w="1380" w:type="dxa"/>
            <w:tcBorders>
              <w:top w:val="nil"/>
              <w:left w:val="nil"/>
              <w:bottom w:val="single" w:sz="4" w:space="0" w:color="auto"/>
              <w:right w:val="single" w:sz="4" w:space="0" w:color="auto"/>
            </w:tcBorders>
            <w:vAlign w:val="center"/>
            <w:hideMark/>
          </w:tcPr>
          <w:p w14:paraId="45709662"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18.365,50</w:t>
            </w:r>
          </w:p>
        </w:tc>
      </w:tr>
      <w:tr w:rsidR="00CB487A" w14:paraId="0525EE41" w14:textId="77777777" w:rsidTr="00375BC1">
        <w:trPr>
          <w:trHeight w:val="319"/>
        </w:trPr>
        <w:tc>
          <w:tcPr>
            <w:tcW w:w="1500" w:type="dxa"/>
            <w:tcBorders>
              <w:top w:val="nil"/>
              <w:left w:val="single" w:sz="4" w:space="0" w:color="auto"/>
              <w:bottom w:val="single" w:sz="4" w:space="0" w:color="auto"/>
              <w:right w:val="single" w:sz="4" w:space="0" w:color="auto"/>
            </w:tcBorders>
            <w:vAlign w:val="center"/>
            <w:hideMark/>
          </w:tcPr>
          <w:p w14:paraId="1AEB50F4"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R0578-1</w:t>
            </w:r>
          </w:p>
        </w:tc>
        <w:tc>
          <w:tcPr>
            <w:tcW w:w="960" w:type="dxa"/>
            <w:tcBorders>
              <w:top w:val="nil"/>
              <w:left w:val="nil"/>
              <w:bottom w:val="single" w:sz="4" w:space="0" w:color="auto"/>
              <w:right w:val="single" w:sz="4" w:space="0" w:color="auto"/>
            </w:tcBorders>
            <w:vAlign w:val="center"/>
            <w:hideMark/>
          </w:tcPr>
          <w:p w14:paraId="508D70F7"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vAlign w:val="bottom"/>
            <w:hideMark/>
          </w:tcPr>
          <w:p w14:paraId="5D3382C7"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materijal i energiju</w:t>
            </w:r>
          </w:p>
        </w:tc>
        <w:tc>
          <w:tcPr>
            <w:tcW w:w="1380" w:type="dxa"/>
            <w:tcBorders>
              <w:top w:val="nil"/>
              <w:left w:val="nil"/>
              <w:bottom w:val="single" w:sz="4" w:space="0" w:color="auto"/>
              <w:right w:val="single" w:sz="4" w:space="0" w:color="auto"/>
            </w:tcBorders>
            <w:vAlign w:val="center"/>
            <w:hideMark/>
          </w:tcPr>
          <w:p w14:paraId="1C2CFE56"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1.142,00</w:t>
            </w:r>
          </w:p>
        </w:tc>
      </w:tr>
      <w:tr w:rsidR="00CB487A" w14:paraId="5A099374" w14:textId="77777777" w:rsidTr="00375BC1">
        <w:trPr>
          <w:trHeight w:val="319"/>
        </w:trPr>
        <w:tc>
          <w:tcPr>
            <w:tcW w:w="1500" w:type="dxa"/>
            <w:tcBorders>
              <w:top w:val="nil"/>
              <w:left w:val="single" w:sz="4" w:space="0" w:color="auto"/>
              <w:bottom w:val="single" w:sz="4" w:space="0" w:color="auto"/>
              <w:right w:val="single" w:sz="4" w:space="0" w:color="auto"/>
            </w:tcBorders>
            <w:vAlign w:val="center"/>
            <w:hideMark/>
          </w:tcPr>
          <w:p w14:paraId="1B31F242"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R0578-2</w:t>
            </w:r>
          </w:p>
        </w:tc>
        <w:tc>
          <w:tcPr>
            <w:tcW w:w="960" w:type="dxa"/>
            <w:tcBorders>
              <w:top w:val="nil"/>
              <w:left w:val="nil"/>
              <w:bottom w:val="single" w:sz="4" w:space="0" w:color="auto"/>
              <w:right w:val="single" w:sz="4" w:space="0" w:color="auto"/>
            </w:tcBorders>
            <w:vAlign w:val="center"/>
            <w:hideMark/>
          </w:tcPr>
          <w:p w14:paraId="66277BC1"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329</w:t>
            </w:r>
          </w:p>
        </w:tc>
        <w:tc>
          <w:tcPr>
            <w:tcW w:w="4720" w:type="dxa"/>
            <w:tcBorders>
              <w:top w:val="nil"/>
              <w:left w:val="nil"/>
              <w:bottom w:val="single" w:sz="4" w:space="0" w:color="auto"/>
              <w:right w:val="single" w:sz="4" w:space="0" w:color="auto"/>
            </w:tcBorders>
            <w:vAlign w:val="bottom"/>
            <w:hideMark/>
          </w:tcPr>
          <w:p w14:paraId="13C39AA5"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Ostali nespomenuti rashodi poslovanja</w:t>
            </w:r>
          </w:p>
        </w:tc>
        <w:tc>
          <w:tcPr>
            <w:tcW w:w="1380" w:type="dxa"/>
            <w:tcBorders>
              <w:top w:val="nil"/>
              <w:left w:val="nil"/>
              <w:bottom w:val="single" w:sz="4" w:space="0" w:color="auto"/>
              <w:right w:val="single" w:sz="4" w:space="0" w:color="auto"/>
            </w:tcBorders>
            <w:vAlign w:val="center"/>
            <w:hideMark/>
          </w:tcPr>
          <w:p w14:paraId="52106543"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563,00</w:t>
            </w:r>
          </w:p>
        </w:tc>
      </w:tr>
      <w:tr w:rsidR="00CB487A" w14:paraId="53DCD5BE" w14:textId="77777777" w:rsidTr="00375BC1">
        <w:trPr>
          <w:trHeight w:val="319"/>
        </w:trPr>
        <w:tc>
          <w:tcPr>
            <w:tcW w:w="1500" w:type="dxa"/>
            <w:tcBorders>
              <w:top w:val="nil"/>
              <w:left w:val="single" w:sz="4" w:space="0" w:color="auto"/>
              <w:bottom w:val="single" w:sz="4" w:space="0" w:color="auto"/>
              <w:right w:val="single" w:sz="4" w:space="0" w:color="auto"/>
            </w:tcBorders>
            <w:vAlign w:val="center"/>
            <w:hideMark/>
          </w:tcPr>
          <w:p w14:paraId="3C6ABA5C"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R0581-1</w:t>
            </w:r>
          </w:p>
        </w:tc>
        <w:tc>
          <w:tcPr>
            <w:tcW w:w="960" w:type="dxa"/>
            <w:tcBorders>
              <w:top w:val="nil"/>
              <w:left w:val="nil"/>
              <w:bottom w:val="single" w:sz="4" w:space="0" w:color="auto"/>
              <w:right w:val="single" w:sz="4" w:space="0" w:color="auto"/>
            </w:tcBorders>
            <w:vAlign w:val="center"/>
            <w:hideMark/>
          </w:tcPr>
          <w:p w14:paraId="657C2081"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vAlign w:val="bottom"/>
            <w:hideMark/>
          </w:tcPr>
          <w:p w14:paraId="65F7E0D5"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materijal i energiju</w:t>
            </w:r>
          </w:p>
        </w:tc>
        <w:tc>
          <w:tcPr>
            <w:tcW w:w="1380" w:type="dxa"/>
            <w:tcBorders>
              <w:top w:val="nil"/>
              <w:left w:val="nil"/>
              <w:bottom w:val="single" w:sz="4" w:space="0" w:color="auto"/>
              <w:right w:val="single" w:sz="4" w:space="0" w:color="auto"/>
            </w:tcBorders>
            <w:vAlign w:val="center"/>
            <w:hideMark/>
          </w:tcPr>
          <w:p w14:paraId="717941C3"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26.780,00</w:t>
            </w:r>
          </w:p>
        </w:tc>
      </w:tr>
      <w:tr w:rsidR="00CB487A" w14:paraId="597FFCEE" w14:textId="77777777" w:rsidTr="00375BC1">
        <w:trPr>
          <w:trHeight w:val="319"/>
        </w:trPr>
        <w:tc>
          <w:tcPr>
            <w:tcW w:w="1500" w:type="dxa"/>
            <w:tcBorders>
              <w:top w:val="nil"/>
              <w:left w:val="single" w:sz="4" w:space="0" w:color="auto"/>
              <w:bottom w:val="single" w:sz="4" w:space="0" w:color="auto"/>
              <w:right w:val="single" w:sz="4" w:space="0" w:color="auto"/>
            </w:tcBorders>
            <w:vAlign w:val="center"/>
            <w:hideMark/>
          </w:tcPr>
          <w:p w14:paraId="5A00B642"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R0581-2</w:t>
            </w:r>
          </w:p>
        </w:tc>
        <w:tc>
          <w:tcPr>
            <w:tcW w:w="960" w:type="dxa"/>
            <w:tcBorders>
              <w:top w:val="nil"/>
              <w:left w:val="nil"/>
              <w:bottom w:val="single" w:sz="4" w:space="0" w:color="auto"/>
              <w:right w:val="single" w:sz="4" w:space="0" w:color="auto"/>
            </w:tcBorders>
            <w:vAlign w:val="center"/>
            <w:hideMark/>
          </w:tcPr>
          <w:p w14:paraId="685CF2D1"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422</w:t>
            </w:r>
          </w:p>
        </w:tc>
        <w:tc>
          <w:tcPr>
            <w:tcW w:w="4720" w:type="dxa"/>
            <w:tcBorders>
              <w:top w:val="nil"/>
              <w:left w:val="nil"/>
              <w:bottom w:val="single" w:sz="4" w:space="0" w:color="auto"/>
              <w:right w:val="single" w:sz="4" w:space="0" w:color="auto"/>
            </w:tcBorders>
            <w:vAlign w:val="center"/>
            <w:hideMark/>
          </w:tcPr>
          <w:p w14:paraId="50DC2AE5"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Posttrojenja i oprema</w:t>
            </w:r>
          </w:p>
        </w:tc>
        <w:tc>
          <w:tcPr>
            <w:tcW w:w="1380" w:type="dxa"/>
            <w:tcBorders>
              <w:top w:val="nil"/>
              <w:left w:val="nil"/>
              <w:bottom w:val="single" w:sz="4" w:space="0" w:color="auto"/>
              <w:right w:val="single" w:sz="4" w:space="0" w:color="auto"/>
            </w:tcBorders>
            <w:vAlign w:val="center"/>
            <w:hideMark/>
          </w:tcPr>
          <w:p w14:paraId="29666D68"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12.820,00</w:t>
            </w:r>
          </w:p>
        </w:tc>
      </w:tr>
      <w:tr w:rsidR="00CB487A" w14:paraId="5BF9EECC" w14:textId="77777777" w:rsidTr="00375BC1">
        <w:trPr>
          <w:trHeight w:val="319"/>
        </w:trPr>
        <w:tc>
          <w:tcPr>
            <w:tcW w:w="1500" w:type="dxa"/>
            <w:tcBorders>
              <w:top w:val="nil"/>
              <w:left w:val="single" w:sz="4" w:space="0" w:color="auto"/>
              <w:bottom w:val="single" w:sz="4" w:space="0" w:color="auto"/>
              <w:right w:val="single" w:sz="4" w:space="0" w:color="auto"/>
            </w:tcBorders>
            <w:vAlign w:val="center"/>
            <w:hideMark/>
          </w:tcPr>
          <w:p w14:paraId="1E17219C"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R0564-1</w:t>
            </w:r>
          </w:p>
        </w:tc>
        <w:tc>
          <w:tcPr>
            <w:tcW w:w="960" w:type="dxa"/>
            <w:tcBorders>
              <w:top w:val="nil"/>
              <w:left w:val="nil"/>
              <w:bottom w:val="single" w:sz="4" w:space="0" w:color="auto"/>
              <w:right w:val="single" w:sz="4" w:space="0" w:color="auto"/>
            </w:tcBorders>
            <w:vAlign w:val="center"/>
            <w:hideMark/>
          </w:tcPr>
          <w:p w14:paraId="78712DC4"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329</w:t>
            </w:r>
          </w:p>
        </w:tc>
        <w:tc>
          <w:tcPr>
            <w:tcW w:w="4720" w:type="dxa"/>
            <w:tcBorders>
              <w:top w:val="nil"/>
              <w:left w:val="nil"/>
              <w:bottom w:val="single" w:sz="4" w:space="0" w:color="auto"/>
              <w:right w:val="single" w:sz="4" w:space="0" w:color="auto"/>
            </w:tcBorders>
            <w:vAlign w:val="center"/>
            <w:hideMark/>
          </w:tcPr>
          <w:p w14:paraId="28F5BF13"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Ostali nespomenuti rashodi poslovanja</w:t>
            </w:r>
          </w:p>
        </w:tc>
        <w:tc>
          <w:tcPr>
            <w:tcW w:w="1380" w:type="dxa"/>
            <w:tcBorders>
              <w:top w:val="nil"/>
              <w:left w:val="nil"/>
              <w:bottom w:val="single" w:sz="4" w:space="0" w:color="auto"/>
              <w:right w:val="single" w:sz="4" w:space="0" w:color="auto"/>
            </w:tcBorders>
            <w:vAlign w:val="center"/>
            <w:hideMark/>
          </w:tcPr>
          <w:p w14:paraId="76B013F1"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437,00</w:t>
            </w:r>
          </w:p>
        </w:tc>
      </w:tr>
      <w:tr w:rsidR="00CB487A" w14:paraId="0BB532D6" w14:textId="77777777" w:rsidTr="00375BC1">
        <w:trPr>
          <w:trHeight w:val="319"/>
        </w:trPr>
        <w:tc>
          <w:tcPr>
            <w:tcW w:w="1500" w:type="dxa"/>
            <w:tcBorders>
              <w:top w:val="nil"/>
              <w:left w:val="single" w:sz="4" w:space="0" w:color="auto"/>
              <w:bottom w:val="single" w:sz="4" w:space="0" w:color="auto"/>
              <w:right w:val="single" w:sz="4" w:space="0" w:color="auto"/>
            </w:tcBorders>
            <w:vAlign w:val="center"/>
            <w:hideMark/>
          </w:tcPr>
          <w:p w14:paraId="1E4AF7D4"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R0564-2</w:t>
            </w:r>
          </w:p>
        </w:tc>
        <w:tc>
          <w:tcPr>
            <w:tcW w:w="960" w:type="dxa"/>
            <w:tcBorders>
              <w:top w:val="nil"/>
              <w:left w:val="nil"/>
              <w:bottom w:val="single" w:sz="4" w:space="0" w:color="auto"/>
              <w:right w:val="single" w:sz="4" w:space="0" w:color="auto"/>
            </w:tcBorders>
            <w:vAlign w:val="center"/>
            <w:hideMark/>
          </w:tcPr>
          <w:p w14:paraId="3D125330"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vAlign w:val="bottom"/>
            <w:hideMark/>
          </w:tcPr>
          <w:p w14:paraId="030E23BF"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materijal i energiju</w:t>
            </w:r>
          </w:p>
        </w:tc>
        <w:tc>
          <w:tcPr>
            <w:tcW w:w="1380" w:type="dxa"/>
            <w:tcBorders>
              <w:top w:val="nil"/>
              <w:left w:val="nil"/>
              <w:bottom w:val="single" w:sz="4" w:space="0" w:color="auto"/>
              <w:right w:val="single" w:sz="4" w:space="0" w:color="auto"/>
            </w:tcBorders>
            <w:vAlign w:val="center"/>
            <w:hideMark/>
          </w:tcPr>
          <w:p w14:paraId="507DF88E"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5.359,04</w:t>
            </w:r>
          </w:p>
        </w:tc>
      </w:tr>
      <w:tr w:rsidR="00CB487A" w14:paraId="0F1F716F" w14:textId="77777777" w:rsidTr="00375BC1">
        <w:trPr>
          <w:trHeight w:val="319"/>
        </w:trPr>
        <w:tc>
          <w:tcPr>
            <w:tcW w:w="1500" w:type="dxa"/>
            <w:tcBorders>
              <w:top w:val="nil"/>
              <w:left w:val="single" w:sz="4" w:space="0" w:color="auto"/>
              <w:bottom w:val="single" w:sz="4" w:space="0" w:color="auto"/>
              <w:right w:val="single" w:sz="4" w:space="0" w:color="auto"/>
            </w:tcBorders>
            <w:vAlign w:val="center"/>
            <w:hideMark/>
          </w:tcPr>
          <w:p w14:paraId="416BFEA7"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R0564-3</w:t>
            </w:r>
          </w:p>
        </w:tc>
        <w:tc>
          <w:tcPr>
            <w:tcW w:w="960" w:type="dxa"/>
            <w:tcBorders>
              <w:top w:val="nil"/>
              <w:left w:val="nil"/>
              <w:bottom w:val="single" w:sz="4" w:space="0" w:color="auto"/>
              <w:right w:val="single" w:sz="4" w:space="0" w:color="auto"/>
            </w:tcBorders>
            <w:vAlign w:val="center"/>
            <w:hideMark/>
          </w:tcPr>
          <w:p w14:paraId="67152E5F"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422</w:t>
            </w:r>
          </w:p>
        </w:tc>
        <w:tc>
          <w:tcPr>
            <w:tcW w:w="4720" w:type="dxa"/>
            <w:tcBorders>
              <w:top w:val="nil"/>
              <w:left w:val="nil"/>
              <w:bottom w:val="single" w:sz="4" w:space="0" w:color="auto"/>
              <w:right w:val="single" w:sz="4" w:space="0" w:color="auto"/>
            </w:tcBorders>
            <w:vAlign w:val="center"/>
            <w:hideMark/>
          </w:tcPr>
          <w:p w14:paraId="32A0ED52"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Postrojenja i oprema</w:t>
            </w:r>
          </w:p>
        </w:tc>
        <w:tc>
          <w:tcPr>
            <w:tcW w:w="1380" w:type="dxa"/>
            <w:tcBorders>
              <w:top w:val="nil"/>
              <w:left w:val="nil"/>
              <w:bottom w:val="single" w:sz="4" w:space="0" w:color="auto"/>
              <w:right w:val="single" w:sz="4" w:space="0" w:color="auto"/>
            </w:tcBorders>
            <w:vAlign w:val="center"/>
            <w:hideMark/>
          </w:tcPr>
          <w:p w14:paraId="62BD3176"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3.500,00</w:t>
            </w:r>
          </w:p>
        </w:tc>
      </w:tr>
      <w:tr w:rsidR="00CB487A" w14:paraId="3A21ECF5" w14:textId="77777777" w:rsidTr="00375BC1">
        <w:trPr>
          <w:trHeight w:val="319"/>
        </w:trPr>
        <w:tc>
          <w:tcPr>
            <w:tcW w:w="1500" w:type="dxa"/>
            <w:tcBorders>
              <w:top w:val="nil"/>
              <w:left w:val="single" w:sz="4" w:space="0" w:color="auto"/>
              <w:bottom w:val="single" w:sz="4" w:space="0" w:color="auto"/>
              <w:right w:val="single" w:sz="4" w:space="0" w:color="auto"/>
            </w:tcBorders>
            <w:vAlign w:val="center"/>
            <w:hideMark/>
          </w:tcPr>
          <w:p w14:paraId="444F6293"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R0565-1</w:t>
            </w:r>
          </w:p>
        </w:tc>
        <w:tc>
          <w:tcPr>
            <w:tcW w:w="960" w:type="dxa"/>
            <w:tcBorders>
              <w:top w:val="nil"/>
              <w:left w:val="nil"/>
              <w:bottom w:val="single" w:sz="4" w:space="0" w:color="auto"/>
              <w:right w:val="single" w:sz="4" w:space="0" w:color="auto"/>
            </w:tcBorders>
            <w:vAlign w:val="center"/>
            <w:hideMark/>
          </w:tcPr>
          <w:p w14:paraId="34858489"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324</w:t>
            </w:r>
          </w:p>
        </w:tc>
        <w:tc>
          <w:tcPr>
            <w:tcW w:w="4720" w:type="dxa"/>
            <w:tcBorders>
              <w:top w:val="nil"/>
              <w:left w:val="nil"/>
              <w:bottom w:val="single" w:sz="4" w:space="0" w:color="auto"/>
              <w:right w:val="single" w:sz="4" w:space="0" w:color="auto"/>
            </w:tcBorders>
            <w:noWrap/>
            <w:vAlign w:val="bottom"/>
            <w:hideMark/>
          </w:tcPr>
          <w:p w14:paraId="013A3B2A"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Naknade troškova osobama izvan radnog odnosa</w:t>
            </w:r>
          </w:p>
        </w:tc>
        <w:tc>
          <w:tcPr>
            <w:tcW w:w="1380" w:type="dxa"/>
            <w:tcBorders>
              <w:top w:val="nil"/>
              <w:left w:val="nil"/>
              <w:bottom w:val="single" w:sz="4" w:space="0" w:color="auto"/>
              <w:right w:val="single" w:sz="4" w:space="0" w:color="auto"/>
            </w:tcBorders>
            <w:vAlign w:val="center"/>
            <w:hideMark/>
          </w:tcPr>
          <w:p w14:paraId="31FC60FF"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7.276,56</w:t>
            </w:r>
          </w:p>
        </w:tc>
      </w:tr>
      <w:tr w:rsidR="00CB487A" w14:paraId="789E3096" w14:textId="77777777" w:rsidTr="00375BC1">
        <w:trPr>
          <w:trHeight w:val="319"/>
        </w:trPr>
        <w:tc>
          <w:tcPr>
            <w:tcW w:w="1500" w:type="dxa"/>
            <w:tcBorders>
              <w:top w:val="nil"/>
              <w:left w:val="single" w:sz="4" w:space="0" w:color="auto"/>
              <w:bottom w:val="single" w:sz="4" w:space="0" w:color="auto"/>
              <w:right w:val="single" w:sz="4" w:space="0" w:color="auto"/>
            </w:tcBorders>
            <w:vAlign w:val="center"/>
            <w:hideMark/>
          </w:tcPr>
          <w:p w14:paraId="428C3B92"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R0567-1</w:t>
            </w:r>
          </w:p>
        </w:tc>
        <w:tc>
          <w:tcPr>
            <w:tcW w:w="960" w:type="dxa"/>
            <w:tcBorders>
              <w:top w:val="nil"/>
              <w:left w:val="nil"/>
              <w:bottom w:val="single" w:sz="4" w:space="0" w:color="auto"/>
              <w:right w:val="single" w:sz="4" w:space="0" w:color="auto"/>
            </w:tcBorders>
            <w:vAlign w:val="center"/>
            <w:hideMark/>
          </w:tcPr>
          <w:p w14:paraId="18D639FE"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422</w:t>
            </w:r>
          </w:p>
        </w:tc>
        <w:tc>
          <w:tcPr>
            <w:tcW w:w="4720" w:type="dxa"/>
            <w:tcBorders>
              <w:top w:val="nil"/>
              <w:left w:val="nil"/>
              <w:bottom w:val="single" w:sz="4" w:space="0" w:color="auto"/>
              <w:right w:val="single" w:sz="4" w:space="0" w:color="auto"/>
            </w:tcBorders>
            <w:vAlign w:val="center"/>
            <w:hideMark/>
          </w:tcPr>
          <w:p w14:paraId="6D7B729A"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Postrojenja i oprema</w:t>
            </w:r>
          </w:p>
        </w:tc>
        <w:tc>
          <w:tcPr>
            <w:tcW w:w="1380" w:type="dxa"/>
            <w:tcBorders>
              <w:top w:val="nil"/>
              <w:left w:val="nil"/>
              <w:bottom w:val="single" w:sz="4" w:space="0" w:color="auto"/>
              <w:right w:val="single" w:sz="4" w:space="0" w:color="auto"/>
            </w:tcBorders>
            <w:vAlign w:val="center"/>
            <w:hideMark/>
          </w:tcPr>
          <w:p w14:paraId="33E87A07"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1.353,91</w:t>
            </w:r>
          </w:p>
        </w:tc>
      </w:tr>
      <w:tr w:rsidR="00CB487A" w14:paraId="0AE791DF"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67BAE6B9"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R0572-1</w:t>
            </w:r>
          </w:p>
        </w:tc>
        <w:tc>
          <w:tcPr>
            <w:tcW w:w="960" w:type="dxa"/>
            <w:tcBorders>
              <w:top w:val="nil"/>
              <w:left w:val="nil"/>
              <w:bottom w:val="single" w:sz="4" w:space="0" w:color="auto"/>
              <w:right w:val="single" w:sz="4" w:space="0" w:color="auto"/>
            </w:tcBorders>
            <w:noWrap/>
            <w:vAlign w:val="center"/>
            <w:hideMark/>
          </w:tcPr>
          <w:p w14:paraId="08322758"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422</w:t>
            </w:r>
          </w:p>
        </w:tc>
        <w:tc>
          <w:tcPr>
            <w:tcW w:w="4720" w:type="dxa"/>
            <w:tcBorders>
              <w:top w:val="nil"/>
              <w:left w:val="nil"/>
              <w:bottom w:val="single" w:sz="4" w:space="0" w:color="auto"/>
              <w:right w:val="single" w:sz="4" w:space="0" w:color="auto"/>
            </w:tcBorders>
            <w:vAlign w:val="center"/>
            <w:hideMark/>
          </w:tcPr>
          <w:p w14:paraId="071C102C"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Postrojenja i oprema</w:t>
            </w:r>
          </w:p>
        </w:tc>
        <w:tc>
          <w:tcPr>
            <w:tcW w:w="1380" w:type="dxa"/>
            <w:tcBorders>
              <w:top w:val="nil"/>
              <w:left w:val="nil"/>
              <w:bottom w:val="single" w:sz="4" w:space="0" w:color="auto"/>
              <w:right w:val="single" w:sz="4" w:space="0" w:color="auto"/>
            </w:tcBorders>
            <w:noWrap/>
            <w:vAlign w:val="center"/>
            <w:hideMark/>
          </w:tcPr>
          <w:p w14:paraId="5AA51A1C"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1.465,02</w:t>
            </w:r>
          </w:p>
        </w:tc>
      </w:tr>
      <w:tr w:rsidR="00CB487A" w14:paraId="2DA7E7C6"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70D3C87D"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w:t>
            </w:r>
          </w:p>
        </w:tc>
        <w:tc>
          <w:tcPr>
            <w:tcW w:w="960" w:type="dxa"/>
            <w:tcBorders>
              <w:top w:val="nil"/>
              <w:left w:val="nil"/>
              <w:bottom w:val="single" w:sz="4" w:space="0" w:color="auto"/>
              <w:right w:val="single" w:sz="4" w:space="0" w:color="auto"/>
            </w:tcBorders>
            <w:noWrap/>
            <w:vAlign w:val="center"/>
            <w:hideMark/>
          </w:tcPr>
          <w:p w14:paraId="07BF5142"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w:t>
            </w:r>
          </w:p>
        </w:tc>
        <w:tc>
          <w:tcPr>
            <w:tcW w:w="4720" w:type="dxa"/>
            <w:tcBorders>
              <w:top w:val="nil"/>
              <w:left w:val="nil"/>
              <w:bottom w:val="single" w:sz="4" w:space="0" w:color="auto"/>
              <w:right w:val="single" w:sz="4" w:space="0" w:color="auto"/>
            </w:tcBorders>
            <w:noWrap/>
            <w:vAlign w:val="center"/>
            <w:hideMark/>
          </w:tcPr>
          <w:p w14:paraId="519D0F8A" w14:textId="77777777" w:rsidR="00CB487A" w:rsidRDefault="00CB487A" w:rsidP="00375BC1">
            <w:pPr>
              <w:spacing w:after="0" w:line="240" w:lineRule="auto"/>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Ukupno</w:t>
            </w:r>
          </w:p>
        </w:tc>
        <w:tc>
          <w:tcPr>
            <w:tcW w:w="1380" w:type="dxa"/>
            <w:tcBorders>
              <w:top w:val="nil"/>
              <w:left w:val="nil"/>
              <w:bottom w:val="single" w:sz="4" w:space="0" w:color="auto"/>
              <w:right w:val="single" w:sz="4" w:space="0" w:color="auto"/>
            </w:tcBorders>
            <w:noWrap/>
            <w:vAlign w:val="center"/>
            <w:hideMark/>
          </w:tcPr>
          <w:p w14:paraId="116A14AD" w14:textId="77777777" w:rsidR="00CB487A" w:rsidRDefault="00CB487A" w:rsidP="00375BC1">
            <w:pPr>
              <w:spacing w:after="0" w:line="240" w:lineRule="auto"/>
              <w:jc w:val="right"/>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116.601,77</w:t>
            </w:r>
          </w:p>
        </w:tc>
      </w:tr>
      <w:tr w:rsidR="00CB487A" w14:paraId="33470F48" w14:textId="77777777" w:rsidTr="00375BC1">
        <w:trPr>
          <w:trHeight w:val="319"/>
        </w:trPr>
        <w:tc>
          <w:tcPr>
            <w:tcW w:w="1500" w:type="dxa"/>
            <w:noWrap/>
            <w:vAlign w:val="center"/>
            <w:hideMark/>
          </w:tcPr>
          <w:p w14:paraId="1D734FE1" w14:textId="77777777" w:rsidR="00CB487A" w:rsidRDefault="00CB487A" w:rsidP="00375BC1">
            <w:pPr>
              <w:spacing w:after="0"/>
              <w:rPr>
                <w:rFonts w:cs="Times New Roman"/>
              </w:rPr>
            </w:pPr>
          </w:p>
        </w:tc>
        <w:tc>
          <w:tcPr>
            <w:tcW w:w="960" w:type="dxa"/>
            <w:tcBorders>
              <w:top w:val="nil"/>
              <w:left w:val="single" w:sz="4" w:space="0" w:color="auto"/>
              <w:bottom w:val="single" w:sz="4" w:space="0" w:color="auto"/>
              <w:right w:val="nil"/>
            </w:tcBorders>
            <w:noWrap/>
            <w:vAlign w:val="center"/>
            <w:hideMark/>
          </w:tcPr>
          <w:p w14:paraId="6BCC2003" w14:textId="77777777" w:rsidR="00CB487A" w:rsidRDefault="00CB487A" w:rsidP="00375BC1">
            <w:pPr>
              <w:spacing w:after="0" w:line="240" w:lineRule="auto"/>
              <w:jc w:val="center"/>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3.</w:t>
            </w:r>
          </w:p>
        </w:tc>
        <w:tc>
          <w:tcPr>
            <w:tcW w:w="4720" w:type="dxa"/>
            <w:tcBorders>
              <w:top w:val="nil"/>
              <w:left w:val="nil"/>
              <w:bottom w:val="single" w:sz="4" w:space="0" w:color="auto"/>
              <w:right w:val="nil"/>
            </w:tcBorders>
            <w:noWrap/>
            <w:vAlign w:val="center"/>
            <w:hideMark/>
          </w:tcPr>
          <w:p w14:paraId="10F4F28D" w14:textId="77777777" w:rsidR="00CB487A" w:rsidRDefault="00CB487A" w:rsidP="00375BC1">
            <w:pPr>
              <w:spacing w:after="0" w:line="240" w:lineRule="auto"/>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OŠ Dubovac</w:t>
            </w:r>
          </w:p>
        </w:tc>
        <w:tc>
          <w:tcPr>
            <w:tcW w:w="1380" w:type="dxa"/>
            <w:tcBorders>
              <w:top w:val="nil"/>
              <w:left w:val="nil"/>
              <w:bottom w:val="single" w:sz="4" w:space="0" w:color="auto"/>
              <w:right w:val="single" w:sz="4" w:space="0" w:color="auto"/>
            </w:tcBorders>
            <w:noWrap/>
            <w:vAlign w:val="center"/>
            <w:hideMark/>
          </w:tcPr>
          <w:p w14:paraId="2009CE96" w14:textId="77777777" w:rsidR="00CB487A" w:rsidRDefault="00CB487A" w:rsidP="00375BC1">
            <w:pPr>
              <w:spacing w:after="0" w:line="240" w:lineRule="auto"/>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 </w:t>
            </w:r>
          </w:p>
        </w:tc>
      </w:tr>
      <w:tr w:rsidR="00CB487A" w14:paraId="5BE63878" w14:textId="77777777" w:rsidTr="00375BC1">
        <w:trPr>
          <w:trHeight w:val="319"/>
        </w:trPr>
        <w:tc>
          <w:tcPr>
            <w:tcW w:w="1500" w:type="dxa"/>
            <w:tcBorders>
              <w:top w:val="single" w:sz="4" w:space="0" w:color="auto"/>
              <w:left w:val="single" w:sz="4" w:space="0" w:color="auto"/>
              <w:bottom w:val="single" w:sz="4" w:space="0" w:color="auto"/>
              <w:right w:val="single" w:sz="4" w:space="0" w:color="auto"/>
            </w:tcBorders>
            <w:hideMark/>
          </w:tcPr>
          <w:p w14:paraId="48221F3D"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R0716-2</w:t>
            </w:r>
          </w:p>
        </w:tc>
        <w:tc>
          <w:tcPr>
            <w:tcW w:w="960" w:type="dxa"/>
            <w:tcBorders>
              <w:top w:val="nil"/>
              <w:left w:val="nil"/>
              <w:bottom w:val="single" w:sz="4" w:space="0" w:color="auto"/>
              <w:right w:val="single" w:sz="4" w:space="0" w:color="auto"/>
            </w:tcBorders>
            <w:vAlign w:val="center"/>
            <w:hideMark/>
          </w:tcPr>
          <w:p w14:paraId="60153815"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451</w:t>
            </w:r>
          </w:p>
        </w:tc>
        <w:tc>
          <w:tcPr>
            <w:tcW w:w="4720" w:type="dxa"/>
            <w:tcBorders>
              <w:top w:val="nil"/>
              <w:left w:val="nil"/>
              <w:bottom w:val="single" w:sz="4" w:space="0" w:color="auto"/>
              <w:right w:val="single" w:sz="4" w:space="0" w:color="auto"/>
            </w:tcBorders>
            <w:vAlign w:val="center"/>
            <w:hideMark/>
          </w:tcPr>
          <w:p w14:paraId="29155E10"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Dodatna ulaganja na građevinskim objektima</w:t>
            </w:r>
          </w:p>
        </w:tc>
        <w:tc>
          <w:tcPr>
            <w:tcW w:w="1380" w:type="dxa"/>
            <w:tcBorders>
              <w:top w:val="nil"/>
              <w:left w:val="nil"/>
              <w:bottom w:val="single" w:sz="4" w:space="0" w:color="auto"/>
              <w:right w:val="single" w:sz="4" w:space="0" w:color="auto"/>
            </w:tcBorders>
            <w:vAlign w:val="center"/>
            <w:hideMark/>
          </w:tcPr>
          <w:p w14:paraId="33C65CE3"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25.000,00</w:t>
            </w:r>
          </w:p>
        </w:tc>
      </w:tr>
      <w:tr w:rsidR="00CB487A" w14:paraId="1017933A" w14:textId="77777777" w:rsidTr="00375BC1">
        <w:trPr>
          <w:trHeight w:val="319"/>
        </w:trPr>
        <w:tc>
          <w:tcPr>
            <w:tcW w:w="1500" w:type="dxa"/>
            <w:tcBorders>
              <w:top w:val="nil"/>
              <w:left w:val="single" w:sz="4" w:space="0" w:color="auto"/>
              <w:bottom w:val="single" w:sz="4" w:space="0" w:color="auto"/>
              <w:right w:val="single" w:sz="4" w:space="0" w:color="auto"/>
            </w:tcBorders>
            <w:vAlign w:val="center"/>
            <w:hideMark/>
          </w:tcPr>
          <w:p w14:paraId="2A1142CA"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R0716-1</w:t>
            </w:r>
          </w:p>
        </w:tc>
        <w:tc>
          <w:tcPr>
            <w:tcW w:w="960" w:type="dxa"/>
            <w:tcBorders>
              <w:top w:val="nil"/>
              <w:left w:val="nil"/>
              <w:bottom w:val="single" w:sz="4" w:space="0" w:color="auto"/>
              <w:right w:val="single" w:sz="4" w:space="0" w:color="auto"/>
            </w:tcBorders>
            <w:vAlign w:val="center"/>
            <w:hideMark/>
          </w:tcPr>
          <w:p w14:paraId="733C0823"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422</w:t>
            </w:r>
          </w:p>
        </w:tc>
        <w:tc>
          <w:tcPr>
            <w:tcW w:w="4720" w:type="dxa"/>
            <w:tcBorders>
              <w:top w:val="nil"/>
              <w:left w:val="nil"/>
              <w:bottom w:val="single" w:sz="4" w:space="0" w:color="auto"/>
              <w:right w:val="single" w:sz="4" w:space="0" w:color="auto"/>
            </w:tcBorders>
            <w:vAlign w:val="center"/>
            <w:hideMark/>
          </w:tcPr>
          <w:p w14:paraId="61110EDD"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Postrojenja i oprema</w:t>
            </w:r>
          </w:p>
        </w:tc>
        <w:tc>
          <w:tcPr>
            <w:tcW w:w="1380" w:type="dxa"/>
            <w:tcBorders>
              <w:top w:val="nil"/>
              <w:left w:val="nil"/>
              <w:bottom w:val="single" w:sz="4" w:space="0" w:color="auto"/>
              <w:right w:val="single" w:sz="4" w:space="0" w:color="auto"/>
            </w:tcBorders>
            <w:vAlign w:val="center"/>
            <w:hideMark/>
          </w:tcPr>
          <w:p w14:paraId="667420B4"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23.458,68</w:t>
            </w:r>
          </w:p>
        </w:tc>
      </w:tr>
      <w:tr w:rsidR="00CB487A" w14:paraId="0B5C8FAE" w14:textId="77777777" w:rsidTr="00375BC1">
        <w:trPr>
          <w:trHeight w:val="319"/>
        </w:trPr>
        <w:tc>
          <w:tcPr>
            <w:tcW w:w="1500" w:type="dxa"/>
            <w:tcBorders>
              <w:top w:val="nil"/>
              <w:left w:val="single" w:sz="4" w:space="0" w:color="auto"/>
              <w:bottom w:val="single" w:sz="4" w:space="0" w:color="auto"/>
              <w:right w:val="single" w:sz="4" w:space="0" w:color="auto"/>
            </w:tcBorders>
            <w:vAlign w:val="bottom"/>
            <w:hideMark/>
          </w:tcPr>
          <w:p w14:paraId="7377D8E1"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R0710-1</w:t>
            </w:r>
          </w:p>
        </w:tc>
        <w:tc>
          <w:tcPr>
            <w:tcW w:w="960" w:type="dxa"/>
            <w:tcBorders>
              <w:top w:val="nil"/>
              <w:left w:val="nil"/>
              <w:bottom w:val="single" w:sz="4" w:space="0" w:color="auto"/>
              <w:right w:val="single" w:sz="4" w:space="0" w:color="auto"/>
            </w:tcBorders>
            <w:vAlign w:val="bottom"/>
            <w:hideMark/>
          </w:tcPr>
          <w:p w14:paraId="57C83483"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311</w:t>
            </w:r>
          </w:p>
        </w:tc>
        <w:tc>
          <w:tcPr>
            <w:tcW w:w="4720" w:type="dxa"/>
            <w:tcBorders>
              <w:top w:val="nil"/>
              <w:left w:val="nil"/>
              <w:bottom w:val="single" w:sz="4" w:space="0" w:color="auto"/>
              <w:right w:val="single" w:sz="4" w:space="0" w:color="auto"/>
            </w:tcBorders>
            <w:vAlign w:val="bottom"/>
            <w:hideMark/>
          </w:tcPr>
          <w:p w14:paraId="36935A56"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Plaće (bruto)</w:t>
            </w:r>
          </w:p>
        </w:tc>
        <w:tc>
          <w:tcPr>
            <w:tcW w:w="1380" w:type="dxa"/>
            <w:tcBorders>
              <w:top w:val="nil"/>
              <w:left w:val="nil"/>
              <w:bottom w:val="single" w:sz="4" w:space="0" w:color="auto"/>
              <w:right w:val="single" w:sz="4" w:space="0" w:color="auto"/>
            </w:tcBorders>
            <w:vAlign w:val="bottom"/>
            <w:hideMark/>
          </w:tcPr>
          <w:p w14:paraId="4DFD596D"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50.000,00</w:t>
            </w:r>
          </w:p>
        </w:tc>
      </w:tr>
      <w:tr w:rsidR="00CB487A" w14:paraId="21966E8D" w14:textId="77777777" w:rsidTr="00375BC1">
        <w:trPr>
          <w:trHeight w:val="319"/>
        </w:trPr>
        <w:tc>
          <w:tcPr>
            <w:tcW w:w="1500" w:type="dxa"/>
            <w:tcBorders>
              <w:top w:val="nil"/>
              <w:left w:val="single" w:sz="4" w:space="0" w:color="auto"/>
              <w:bottom w:val="single" w:sz="4" w:space="0" w:color="auto"/>
              <w:right w:val="single" w:sz="4" w:space="0" w:color="auto"/>
            </w:tcBorders>
            <w:vAlign w:val="bottom"/>
            <w:hideMark/>
          </w:tcPr>
          <w:p w14:paraId="7900BAF5"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R0717-1</w:t>
            </w:r>
          </w:p>
        </w:tc>
        <w:tc>
          <w:tcPr>
            <w:tcW w:w="960" w:type="dxa"/>
            <w:tcBorders>
              <w:top w:val="nil"/>
              <w:left w:val="nil"/>
              <w:bottom w:val="single" w:sz="4" w:space="0" w:color="auto"/>
              <w:right w:val="single" w:sz="4" w:space="0" w:color="auto"/>
            </w:tcBorders>
            <w:vAlign w:val="bottom"/>
            <w:hideMark/>
          </w:tcPr>
          <w:p w14:paraId="2C11446A"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vAlign w:val="bottom"/>
            <w:hideMark/>
          </w:tcPr>
          <w:p w14:paraId="2D7A5047"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materijal i energiju</w:t>
            </w:r>
          </w:p>
        </w:tc>
        <w:tc>
          <w:tcPr>
            <w:tcW w:w="1380" w:type="dxa"/>
            <w:tcBorders>
              <w:top w:val="nil"/>
              <w:left w:val="nil"/>
              <w:bottom w:val="single" w:sz="4" w:space="0" w:color="auto"/>
              <w:right w:val="single" w:sz="4" w:space="0" w:color="auto"/>
            </w:tcBorders>
            <w:vAlign w:val="bottom"/>
            <w:hideMark/>
          </w:tcPr>
          <w:p w14:paraId="48668F5B"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51.150,00</w:t>
            </w:r>
          </w:p>
        </w:tc>
      </w:tr>
      <w:tr w:rsidR="00CB487A" w14:paraId="4CF7805C" w14:textId="77777777" w:rsidTr="00375BC1">
        <w:trPr>
          <w:trHeight w:val="319"/>
        </w:trPr>
        <w:tc>
          <w:tcPr>
            <w:tcW w:w="1500" w:type="dxa"/>
            <w:tcBorders>
              <w:top w:val="nil"/>
              <w:left w:val="single" w:sz="4" w:space="0" w:color="auto"/>
              <w:bottom w:val="single" w:sz="4" w:space="0" w:color="auto"/>
              <w:right w:val="single" w:sz="4" w:space="0" w:color="auto"/>
            </w:tcBorders>
            <w:vAlign w:val="bottom"/>
            <w:hideMark/>
          </w:tcPr>
          <w:p w14:paraId="231BDE8E"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R0717-2</w:t>
            </w:r>
          </w:p>
        </w:tc>
        <w:tc>
          <w:tcPr>
            <w:tcW w:w="960" w:type="dxa"/>
            <w:tcBorders>
              <w:top w:val="nil"/>
              <w:left w:val="nil"/>
              <w:bottom w:val="single" w:sz="4" w:space="0" w:color="auto"/>
              <w:right w:val="single" w:sz="4" w:space="0" w:color="auto"/>
            </w:tcBorders>
            <w:vAlign w:val="bottom"/>
            <w:hideMark/>
          </w:tcPr>
          <w:p w14:paraId="7F35C46D"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323</w:t>
            </w:r>
          </w:p>
        </w:tc>
        <w:tc>
          <w:tcPr>
            <w:tcW w:w="4720" w:type="dxa"/>
            <w:tcBorders>
              <w:top w:val="nil"/>
              <w:left w:val="nil"/>
              <w:bottom w:val="single" w:sz="4" w:space="0" w:color="auto"/>
              <w:right w:val="single" w:sz="4" w:space="0" w:color="auto"/>
            </w:tcBorders>
            <w:vAlign w:val="bottom"/>
            <w:hideMark/>
          </w:tcPr>
          <w:p w14:paraId="4CBD7771"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usluge</w:t>
            </w:r>
          </w:p>
        </w:tc>
        <w:tc>
          <w:tcPr>
            <w:tcW w:w="1380" w:type="dxa"/>
            <w:tcBorders>
              <w:top w:val="nil"/>
              <w:left w:val="nil"/>
              <w:bottom w:val="single" w:sz="4" w:space="0" w:color="auto"/>
              <w:right w:val="single" w:sz="4" w:space="0" w:color="auto"/>
            </w:tcBorders>
            <w:vAlign w:val="bottom"/>
            <w:hideMark/>
          </w:tcPr>
          <w:p w14:paraId="1B9C0EFB"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20.000,00</w:t>
            </w:r>
          </w:p>
        </w:tc>
      </w:tr>
      <w:tr w:rsidR="00CB487A" w14:paraId="7EABC05E" w14:textId="77777777" w:rsidTr="00375BC1">
        <w:trPr>
          <w:trHeight w:val="319"/>
        </w:trPr>
        <w:tc>
          <w:tcPr>
            <w:tcW w:w="1500" w:type="dxa"/>
            <w:tcBorders>
              <w:top w:val="nil"/>
              <w:left w:val="single" w:sz="4" w:space="0" w:color="auto"/>
              <w:bottom w:val="single" w:sz="4" w:space="0" w:color="auto"/>
              <w:right w:val="single" w:sz="4" w:space="0" w:color="auto"/>
            </w:tcBorders>
            <w:vAlign w:val="bottom"/>
            <w:hideMark/>
          </w:tcPr>
          <w:p w14:paraId="4E0426B5"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R0719-1</w:t>
            </w:r>
          </w:p>
        </w:tc>
        <w:tc>
          <w:tcPr>
            <w:tcW w:w="960" w:type="dxa"/>
            <w:tcBorders>
              <w:top w:val="nil"/>
              <w:left w:val="nil"/>
              <w:bottom w:val="single" w:sz="4" w:space="0" w:color="auto"/>
              <w:right w:val="single" w:sz="4" w:space="0" w:color="auto"/>
            </w:tcBorders>
            <w:vAlign w:val="bottom"/>
            <w:hideMark/>
          </w:tcPr>
          <w:p w14:paraId="104DCD11"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vAlign w:val="bottom"/>
            <w:hideMark/>
          </w:tcPr>
          <w:p w14:paraId="13C0BA74"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materijal i energiju</w:t>
            </w:r>
          </w:p>
        </w:tc>
        <w:tc>
          <w:tcPr>
            <w:tcW w:w="1380" w:type="dxa"/>
            <w:tcBorders>
              <w:top w:val="nil"/>
              <w:left w:val="nil"/>
              <w:bottom w:val="single" w:sz="4" w:space="0" w:color="auto"/>
              <w:right w:val="single" w:sz="4" w:space="0" w:color="auto"/>
            </w:tcBorders>
            <w:vAlign w:val="bottom"/>
            <w:hideMark/>
          </w:tcPr>
          <w:p w14:paraId="63BDAD3C"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838,20</w:t>
            </w:r>
          </w:p>
        </w:tc>
      </w:tr>
      <w:tr w:rsidR="00CB487A" w14:paraId="0DB8D201" w14:textId="77777777" w:rsidTr="00375BC1">
        <w:trPr>
          <w:trHeight w:val="319"/>
        </w:trPr>
        <w:tc>
          <w:tcPr>
            <w:tcW w:w="1500" w:type="dxa"/>
            <w:tcBorders>
              <w:top w:val="nil"/>
              <w:left w:val="single" w:sz="4" w:space="0" w:color="auto"/>
              <w:bottom w:val="single" w:sz="4" w:space="0" w:color="auto"/>
              <w:right w:val="single" w:sz="4" w:space="0" w:color="auto"/>
            </w:tcBorders>
            <w:vAlign w:val="bottom"/>
            <w:hideMark/>
          </w:tcPr>
          <w:p w14:paraId="1DFFD3BB"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R0719-3</w:t>
            </w:r>
          </w:p>
        </w:tc>
        <w:tc>
          <w:tcPr>
            <w:tcW w:w="960" w:type="dxa"/>
            <w:tcBorders>
              <w:top w:val="nil"/>
              <w:left w:val="nil"/>
              <w:bottom w:val="single" w:sz="4" w:space="0" w:color="auto"/>
              <w:right w:val="single" w:sz="4" w:space="0" w:color="auto"/>
            </w:tcBorders>
            <w:vAlign w:val="bottom"/>
            <w:hideMark/>
          </w:tcPr>
          <w:p w14:paraId="7A6A70E4"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329</w:t>
            </w:r>
          </w:p>
        </w:tc>
        <w:tc>
          <w:tcPr>
            <w:tcW w:w="4720" w:type="dxa"/>
            <w:tcBorders>
              <w:top w:val="nil"/>
              <w:left w:val="nil"/>
              <w:bottom w:val="single" w:sz="4" w:space="0" w:color="auto"/>
              <w:right w:val="single" w:sz="4" w:space="0" w:color="auto"/>
            </w:tcBorders>
            <w:vAlign w:val="bottom"/>
            <w:hideMark/>
          </w:tcPr>
          <w:p w14:paraId="6079D15D"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Ostali nespomenuti rashodi poslovanja</w:t>
            </w:r>
          </w:p>
        </w:tc>
        <w:tc>
          <w:tcPr>
            <w:tcW w:w="1380" w:type="dxa"/>
            <w:tcBorders>
              <w:top w:val="nil"/>
              <w:left w:val="nil"/>
              <w:bottom w:val="single" w:sz="4" w:space="0" w:color="auto"/>
              <w:right w:val="single" w:sz="4" w:space="0" w:color="auto"/>
            </w:tcBorders>
            <w:vAlign w:val="bottom"/>
            <w:hideMark/>
          </w:tcPr>
          <w:p w14:paraId="3C61C469"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2.781,00</w:t>
            </w:r>
          </w:p>
        </w:tc>
      </w:tr>
      <w:tr w:rsidR="00CB487A" w14:paraId="4DC9FA4A" w14:textId="77777777" w:rsidTr="00375BC1">
        <w:trPr>
          <w:trHeight w:val="319"/>
        </w:trPr>
        <w:tc>
          <w:tcPr>
            <w:tcW w:w="1500" w:type="dxa"/>
            <w:tcBorders>
              <w:top w:val="nil"/>
              <w:left w:val="single" w:sz="4" w:space="0" w:color="auto"/>
              <w:bottom w:val="single" w:sz="4" w:space="0" w:color="auto"/>
              <w:right w:val="single" w:sz="4" w:space="0" w:color="auto"/>
            </w:tcBorders>
            <w:vAlign w:val="bottom"/>
            <w:hideMark/>
          </w:tcPr>
          <w:p w14:paraId="065D2C62"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R0706 </w:t>
            </w:r>
          </w:p>
        </w:tc>
        <w:tc>
          <w:tcPr>
            <w:tcW w:w="960" w:type="dxa"/>
            <w:tcBorders>
              <w:top w:val="nil"/>
              <w:left w:val="nil"/>
              <w:bottom w:val="single" w:sz="4" w:space="0" w:color="auto"/>
              <w:right w:val="single" w:sz="4" w:space="0" w:color="auto"/>
            </w:tcBorders>
            <w:vAlign w:val="bottom"/>
            <w:hideMark/>
          </w:tcPr>
          <w:p w14:paraId="3F7C7209"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vAlign w:val="bottom"/>
            <w:hideMark/>
          </w:tcPr>
          <w:p w14:paraId="242F9338"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materijal i energiju</w:t>
            </w:r>
          </w:p>
        </w:tc>
        <w:tc>
          <w:tcPr>
            <w:tcW w:w="1380" w:type="dxa"/>
            <w:tcBorders>
              <w:top w:val="nil"/>
              <w:left w:val="nil"/>
              <w:bottom w:val="single" w:sz="4" w:space="0" w:color="auto"/>
              <w:right w:val="single" w:sz="4" w:space="0" w:color="auto"/>
            </w:tcBorders>
            <w:vAlign w:val="bottom"/>
            <w:hideMark/>
          </w:tcPr>
          <w:p w14:paraId="502F9DEA"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2.500,00</w:t>
            </w:r>
          </w:p>
        </w:tc>
      </w:tr>
      <w:tr w:rsidR="00CB487A" w14:paraId="593E8ADA" w14:textId="77777777" w:rsidTr="00375BC1">
        <w:trPr>
          <w:trHeight w:val="319"/>
        </w:trPr>
        <w:tc>
          <w:tcPr>
            <w:tcW w:w="1500" w:type="dxa"/>
            <w:tcBorders>
              <w:top w:val="nil"/>
              <w:left w:val="single" w:sz="4" w:space="0" w:color="auto"/>
              <w:bottom w:val="single" w:sz="4" w:space="0" w:color="auto"/>
              <w:right w:val="single" w:sz="4" w:space="0" w:color="auto"/>
            </w:tcBorders>
            <w:vAlign w:val="bottom"/>
            <w:hideMark/>
          </w:tcPr>
          <w:p w14:paraId="5893D261"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lastRenderedPageBreak/>
              <w:t>R0706-1</w:t>
            </w:r>
          </w:p>
        </w:tc>
        <w:tc>
          <w:tcPr>
            <w:tcW w:w="960" w:type="dxa"/>
            <w:tcBorders>
              <w:top w:val="nil"/>
              <w:left w:val="nil"/>
              <w:bottom w:val="single" w:sz="4" w:space="0" w:color="auto"/>
              <w:right w:val="single" w:sz="4" w:space="0" w:color="auto"/>
            </w:tcBorders>
            <w:vAlign w:val="bottom"/>
            <w:hideMark/>
          </w:tcPr>
          <w:p w14:paraId="39FAC9DA"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422</w:t>
            </w:r>
          </w:p>
        </w:tc>
        <w:tc>
          <w:tcPr>
            <w:tcW w:w="4720" w:type="dxa"/>
            <w:tcBorders>
              <w:top w:val="nil"/>
              <w:left w:val="nil"/>
              <w:bottom w:val="single" w:sz="4" w:space="0" w:color="auto"/>
              <w:right w:val="single" w:sz="4" w:space="0" w:color="auto"/>
            </w:tcBorders>
            <w:vAlign w:val="bottom"/>
            <w:hideMark/>
          </w:tcPr>
          <w:p w14:paraId="651E7846"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Postrojenja i oprema</w:t>
            </w:r>
          </w:p>
        </w:tc>
        <w:tc>
          <w:tcPr>
            <w:tcW w:w="1380" w:type="dxa"/>
            <w:tcBorders>
              <w:top w:val="nil"/>
              <w:left w:val="nil"/>
              <w:bottom w:val="single" w:sz="4" w:space="0" w:color="auto"/>
              <w:right w:val="single" w:sz="4" w:space="0" w:color="auto"/>
            </w:tcBorders>
            <w:vAlign w:val="bottom"/>
            <w:hideMark/>
          </w:tcPr>
          <w:p w14:paraId="5CF90B97"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14.430,00</w:t>
            </w:r>
          </w:p>
        </w:tc>
      </w:tr>
      <w:tr w:rsidR="00CB487A" w14:paraId="0A0A1051" w14:textId="77777777" w:rsidTr="00375BC1">
        <w:trPr>
          <w:trHeight w:val="319"/>
        </w:trPr>
        <w:tc>
          <w:tcPr>
            <w:tcW w:w="1500" w:type="dxa"/>
            <w:tcBorders>
              <w:top w:val="nil"/>
              <w:left w:val="single" w:sz="4" w:space="0" w:color="auto"/>
              <w:bottom w:val="single" w:sz="4" w:space="0" w:color="auto"/>
              <w:right w:val="single" w:sz="4" w:space="0" w:color="auto"/>
            </w:tcBorders>
            <w:vAlign w:val="bottom"/>
            <w:hideMark/>
          </w:tcPr>
          <w:p w14:paraId="4F61B5B8"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R0706-2</w:t>
            </w:r>
          </w:p>
        </w:tc>
        <w:tc>
          <w:tcPr>
            <w:tcW w:w="960" w:type="dxa"/>
            <w:tcBorders>
              <w:top w:val="nil"/>
              <w:left w:val="nil"/>
              <w:bottom w:val="single" w:sz="4" w:space="0" w:color="auto"/>
              <w:right w:val="single" w:sz="4" w:space="0" w:color="auto"/>
            </w:tcBorders>
            <w:vAlign w:val="bottom"/>
            <w:hideMark/>
          </w:tcPr>
          <w:p w14:paraId="72853C97"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321</w:t>
            </w:r>
          </w:p>
        </w:tc>
        <w:tc>
          <w:tcPr>
            <w:tcW w:w="4720" w:type="dxa"/>
            <w:tcBorders>
              <w:top w:val="nil"/>
              <w:left w:val="nil"/>
              <w:bottom w:val="single" w:sz="4" w:space="0" w:color="auto"/>
              <w:right w:val="single" w:sz="4" w:space="0" w:color="auto"/>
            </w:tcBorders>
            <w:vAlign w:val="bottom"/>
            <w:hideMark/>
          </w:tcPr>
          <w:p w14:paraId="7C726A82"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Naknade troškova zaposlenima </w:t>
            </w:r>
          </w:p>
        </w:tc>
        <w:tc>
          <w:tcPr>
            <w:tcW w:w="1380" w:type="dxa"/>
            <w:tcBorders>
              <w:top w:val="nil"/>
              <w:left w:val="nil"/>
              <w:bottom w:val="single" w:sz="4" w:space="0" w:color="auto"/>
              <w:right w:val="single" w:sz="4" w:space="0" w:color="auto"/>
            </w:tcBorders>
            <w:vAlign w:val="bottom"/>
            <w:hideMark/>
          </w:tcPr>
          <w:p w14:paraId="4C6CEE98"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3.285,00</w:t>
            </w:r>
          </w:p>
        </w:tc>
      </w:tr>
      <w:tr w:rsidR="00CB487A" w14:paraId="18E0CC64" w14:textId="77777777" w:rsidTr="00375BC1">
        <w:trPr>
          <w:trHeight w:val="319"/>
        </w:trPr>
        <w:tc>
          <w:tcPr>
            <w:tcW w:w="1500" w:type="dxa"/>
            <w:tcBorders>
              <w:top w:val="nil"/>
              <w:left w:val="single" w:sz="4" w:space="0" w:color="auto"/>
              <w:bottom w:val="single" w:sz="4" w:space="0" w:color="auto"/>
              <w:right w:val="single" w:sz="4" w:space="0" w:color="auto"/>
            </w:tcBorders>
            <w:vAlign w:val="bottom"/>
            <w:hideMark/>
          </w:tcPr>
          <w:p w14:paraId="3F20B7C3"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R0700-1</w:t>
            </w:r>
          </w:p>
        </w:tc>
        <w:tc>
          <w:tcPr>
            <w:tcW w:w="960" w:type="dxa"/>
            <w:tcBorders>
              <w:top w:val="nil"/>
              <w:left w:val="nil"/>
              <w:bottom w:val="single" w:sz="4" w:space="0" w:color="auto"/>
              <w:right w:val="single" w:sz="4" w:space="0" w:color="auto"/>
            </w:tcBorders>
            <w:vAlign w:val="bottom"/>
            <w:hideMark/>
          </w:tcPr>
          <w:p w14:paraId="6536807D"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vAlign w:val="bottom"/>
            <w:hideMark/>
          </w:tcPr>
          <w:p w14:paraId="76EC34A4"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materijal i energiju</w:t>
            </w:r>
          </w:p>
        </w:tc>
        <w:tc>
          <w:tcPr>
            <w:tcW w:w="1380" w:type="dxa"/>
            <w:tcBorders>
              <w:top w:val="nil"/>
              <w:left w:val="nil"/>
              <w:bottom w:val="single" w:sz="4" w:space="0" w:color="auto"/>
              <w:right w:val="single" w:sz="4" w:space="0" w:color="auto"/>
            </w:tcBorders>
            <w:vAlign w:val="bottom"/>
            <w:hideMark/>
          </w:tcPr>
          <w:p w14:paraId="5EAC73BC"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3.599,78</w:t>
            </w:r>
          </w:p>
        </w:tc>
      </w:tr>
      <w:tr w:rsidR="00CB487A" w14:paraId="7C5D6DA3" w14:textId="77777777" w:rsidTr="00375BC1">
        <w:trPr>
          <w:trHeight w:val="319"/>
        </w:trPr>
        <w:tc>
          <w:tcPr>
            <w:tcW w:w="1500" w:type="dxa"/>
            <w:tcBorders>
              <w:top w:val="nil"/>
              <w:left w:val="single" w:sz="4" w:space="0" w:color="auto"/>
              <w:bottom w:val="single" w:sz="4" w:space="0" w:color="auto"/>
              <w:right w:val="single" w:sz="4" w:space="0" w:color="auto"/>
            </w:tcBorders>
            <w:vAlign w:val="bottom"/>
            <w:hideMark/>
          </w:tcPr>
          <w:p w14:paraId="030DCAAF"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R0707</w:t>
            </w:r>
          </w:p>
        </w:tc>
        <w:tc>
          <w:tcPr>
            <w:tcW w:w="960" w:type="dxa"/>
            <w:tcBorders>
              <w:top w:val="nil"/>
              <w:left w:val="nil"/>
              <w:bottom w:val="single" w:sz="4" w:space="0" w:color="auto"/>
              <w:right w:val="single" w:sz="4" w:space="0" w:color="auto"/>
            </w:tcBorders>
            <w:vAlign w:val="bottom"/>
            <w:hideMark/>
          </w:tcPr>
          <w:p w14:paraId="43255173"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323</w:t>
            </w:r>
          </w:p>
        </w:tc>
        <w:tc>
          <w:tcPr>
            <w:tcW w:w="4720" w:type="dxa"/>
            <w:tcBorders>
              <w:top w:val="nil"/>
              <w:left w:val="nil"/>
              <w:bottom w:val="single" w:sz="4" w:space="0" w:color="auto"/>
              <w:right w:val="single" w:sz="4" w:space="0" w:color="auto"/>
            </w:tcBorders>
            <w:vAlign w:val="bottom"/>
            <w:hideMark/>
          </w:tcPr>
          <w:p w14:paraId="09B27343"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usluge</w:t>
            </w:r>
          </w:p>
        </w:tc>
        <w:tc>
          <w:tcPr>
            <w:tcW w:w="1380" w:type="dxa"/>
            <w:tcBorders>
              <w:top w:val="nil"/>
              <w:left w:val="nil"/>
              <w:bottom w:val="single" w:sz="4" w:space="0" w:color="auto"/>
              <w:right w:val="single" w:sz="4" w:space="0" w:color="auto"/>
            </w:tcBorders>
            <w:vAlign w:val="bottom"/>
            <w:hideMark/>
          </w:tcPr>
          <w:p w14:paraId="1DFC8A96"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3.600,00</w:t>
            </w:r>
          </w:p>
        </w:tc>
      </w:tr>
      <w:tr w:rsidR="00CB487A" w14:paraId="5DD6FCB2" w14:textId="77777777" w:rsidTr="00375BC1">
        <w:trPr>
          <w:trHeight w:val="319"/>
        </w:trPr>
        <w:tc>
          <w:tcPr>
            <w:tcW w:w="1500" w:type="dxa"/>
            <w:tcBorders>
              <w:top w:val="nil"/>
              <w:left w:val="single" w:sz="4" w:space="0" w:color="auto"/>
              <w:bottom w:val="single" w:sz="4" w:space="0" w:color="auto"/>
              <w:right w:val="single" w:sz="4" w:space="0" w:color="auto"/>
            </w:tcBorders>
            <w:vAlign w:val="bottom"/>
            <w:hideMark/>
          </w:tcPr>
          <w:p w14:paraId="2743FB8E"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R0707-1</w:t>
            </w:r>
          </w:p>
        </w:tc>
        <w:tc>
          <w:tcPr>
            <w:tcW w:w="960" w:type="dxa"/>
            <w:tcBorders>
              <w:top w:val="nil"/>
              <w:left w:val="nil"/>
              <w:bottom w:val="single" w:sz="4" w:space="0" w:color="auto"/>
              <w:right w:val="single" w:sz="4" w:space="0" w:color="auto"/>
            </w:tcBorders>
            <w:vAlign w:val="bottom"/>
            <w:hideMark/>
          </w:tcPr>
          <w:p w14:paraId="76163B71"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329</w:t>
            </w:r>
          </w:p>
        </w:tc>
        <w:tc>
          <w:tcPr>
            <w:tcW w:w="4720" w:type="dxa"/>
            <w:tcBorders>
              <w:top w:val="nil"/>
              <w:left w:val="nil"/>
              <w:bottom w:val="single" w:sz="4" w:space="0" w:color="auto"/>
              <w:right w:val="single" w:sz="4" w:space="0" w:color="auto"/>
            </w:tcBorders>
            <w:vAlign w:val="bottom"/>
            <w:hideMark/>
          </w:tcPr>
          <w:p w14:paraId="4DF35B7B"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Ostali nespomenuti rashodi poslovanja</w:t>
            </w:r>
          </w:p>
        </w:tc>
        <w:tc>
          <w:tcPr>
            <w:tcW w:w="1380" w:type="dxa"/>
            <w:tcBorders>
              <w:top w:val="nil"/>
              <w:left w:val="nil"/>
              <w:bottom w:val="single" w:sz="4" w:space="0" w:color="auto"/>
              <w:right w:val="single" w:sz="4" w:space="0" w:color="auto"/>
            </w:tcBorders>
            <w:vAlign w:val="bottom"/>
            <w:hideMark/>
          </w:tcPr>
          <w:p w14:paraId="0C095A39"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1.000,00</w:t>
            </w:r>
          </w:p>
        </w:tc>
      </w:tr>
      <w:tr w:rsidR="00CB487A" w14:paraId="7F6279E3" w14:textId="77777777" w:rsidTr="00375BC1">
        <w:trPr>
          <w:trHeight w:val="319"/>
        </w:trPr>
        <w:tc>
          <w:tcPr>
            <w:tcW w:w="1500" w:type="dxa"/>
            <w:tcBorders>
              <w:top w:val="nil"/>
              <w:left w:val="single" w:sz="4" w:space="0" w:color="auto"/>
              <w:bottom w:val="single" w:sz="4" w:space="0" w:color="auto"/>
              <w:right w:val="single" w:sz="4" w:space="0" w:color="auto"/>
            </w:tcBorders>
            <w:vAlign w:val="bottom"/>
            <w:hideMark/>
          </w:tcPr>
          <w:p w14:paraId="1BA91727"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R0720-1</w:t>
            </w:r>
          </w:p>
        </w:tc>
        <w:tc>
          <w:tcPr>
            <w:tcW w:w="960" w:type="dxa"/>
            <w:tcBorders>
              <w:top w:val="nil"/>
              <w:left w:val="nil"/>
              <w:bottom w:val="single" w:sz="4" w:space="0" w:color="auto"/>
              <w:right w:val="single" w:sz="4" w:space="0" w:color="auto"/>
            </w:tcBorders>
            <w:vAlign w:val="bottom"/>
            <w:hideMark/>
          </w:tcPr>
          <w:p w14:paraId="40E9E884"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vAlign w:val="bottom"/>
            <w:hideMark/>
          </w:tcPr>
          <w:p w14:paraId="6889F661"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materijal i energiju</w:t>
            </w:r>
          </w:p>
        </w:tc>
        <w:tc>
          <w:tcPr>
            <w:tcW w:w="1380" w:type="dxa"/>
            <w:tcBorders>
              <w:top w:val="nil"/>
              <w:left w:val="nil"/>
              <w:bottom w:val="single" w:sz="4" w:space="0" w:color="auto"/>
              <w:right w:val="single" w:sz="4" w:space="0" w:color="auto"/>
            </w:tcBorders>
            <w:vAlign w:val="bottom"/>
            <w:hideMark/>
          </w:tcPr>
          <w:p w14:paraId="0FBDCCB2"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40.000,00</w:t>
            </w:r>
          </w:p>
        </w:tc>
      </w:tr>
      <w:tr w:rsidR="00CB487A" w14:paraId="1578C4E7" w14:textId="77777777" w:rsidTr="00375BC1">
        <w:trPr>
          <w:trHeight w:val="319"/>
        </w:trPr>
        <w:tc>
          <w:tcPr>
            <w:tcW w:w="1500" w:type="dxa"/>
            <w:tcBorders>
              <w:top w:val="nil"/>
              <w:left w:val="single" w:sz="4" w:space="0" w:color="auto"/>
              <w:bottom w:val="single" w:sz="4" w:space="0" w:color="auto"/>
              <w:right w:val="single" w:sz="4" w:space="0" w:color="auto"/>
            </w:tcBorders>
            <w:vAlign w:val="bottom"/>
            <w:hideMark/>
          </w:tcPr>
          <w:p w14:paraId="7FEB06A0"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R0722-1</w:t>
            </w:r>
          </w:p>
        </w:tc>
        <w:tc>
          <w:tcPr>
            <w:tcW w:w="960" w:type="dxa"/>
            <w:tcBorders>
              <w:top w:val="nil"/>
              <w:left w:val="nil"/>
              <w:bottom w:val="single" w:sz="4" w:space="0" w:color="auto"/>
              <w:right w:val="single" w:sz="4" w:space="0" w:color="auto"/>
            </w:tcBorders>
            <w:vAlign w:val="bottom"/>
            <w:hideMark/>
          </w:tcPr>
          <w:p w14:paraId="766A306B"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422</w:t>
            </w:r>
          </w:p>
        </w:tc>
        <w:tc>
          <w:tcPr>
            <w:tcW w:w="4720" w:type="dxa"/>
            <w:tcBorders>
              <w:top w:val="nil"/>
              <w:left w:val="nil"/>
              <w:bottom w:val="single" w:sz="4" w:space="0" w:color="auto"/>
              <w:right w:val="single" w:sz="4" w:space="0" w:color="auto"/>
            </w:tcBorders>
            <w:vAlign w:val="bottom"/>
            <w:hideMark/>
          </w:tcPr>
          <w:p w14:paraId="62D0624B"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Postrojenja i oprema</w:t>
            </w:r>
          </w:p>
        </w:tc>
        <w:tc>
          <w:tcPr>
            <w:tcW w:w="1380" w:type="dxa"/>
            <w:tcBorders>
              <w:top w:val="nil"/>
              <w:left w:val="nil"/>
              <w:bottom w:val="single" w:sz="4" w:space="0" w:color="auto"/>
              <w:right w:val="single" w:sz="4" w:space="0" w:color="auto"/>
            </w:tcBorders>
            <w:vAlign w:val="bottom"/>
            <w:hideMark/>
          </w:tcPr>
          <w:p w14:paraId="6F57C6F6"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17.600,00</w:t>
            </w:r>
          </w:p>
        </w:tc>
      </w:tr>
      <w:tr w:rsidR="00CB487A" w14:paraId="44A00F3C" w14:textId="77777777" w:rsidTr="00375BC1">
        <w:trPr>
          <w:trHeight w:val="319"/>
        </w:trPr>
        <w:tc>
          <w:tcPr>
            <w:tcW w:w="1500" w:type="dxa"/>
            <w:tcBorders>
              <w:top w:val="nil"/>
              <w:left w:val="single" w:sz="4" w:space="0" w:color="auto"/>
              <w:bottom w:val="single" w:sz="4" w:space="0" w:color="auto"/>
              <w:right w:val="single" w:sz="4" w:space="0" w:color="auto"/>
            </w:tcBorders>
            <w:vAlign w:val="bottom"/>
            <w:hideMark/>
          </w:tcPr>
          <w:p w14:paraId="55269D5F"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R0719-2</w:t>
            </w:r>
          </w:p>
        </w:tc>
        <w:tc>
          <w:tcPr>
            <w:tcW w:w="960" w:type="dxa"/>
            <w:tcBorders>
              <w:top w:val="nil"/>
              <w:left w:val="nil"/>
              <w:bottom w:val="single" w:sz="4" w:space="0" w:color="auto"/>
              <w:right w:val="single" w:sz="4" w:space="0" w:color="auto"/>
            </w:tcBorders>
            <w:vAlign w:val="bottom"/>
            <w:hideMark/>
          </w:tcPr>
          <w:p w14:paraId="45701BFB"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vAlign w:val="bottom"/>
            <w:hideMark/>
          </w:tcPr>
          <w:p w14:paraId="78EE372F"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materijal i energiju</w:t>
            </w:r>
          </w:p>
        </w:tc>
        <w:tc>
          <w:tcPr>
            <w:tcW w:w="1380" w:type="dxa"/>
            <w:tcBorders>
              <w:top w:val="nil"/>
              <w:left w:val="nil"/>
              <w:bottom w:val="single" w:sz="4" w:space="0" w:color="auto"/>
              <w:right w:val="single" w:sz="4" w:space="0" w:color="auto"/>
            </w:tcBorders>
            <w:vAlign w:val="bottom"/>
            <w:hideMark/>
          </w:tcPr>
          <w:p w14:paraId="65C7FF75"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5.269,45</w:t>
            </w:r>
          </w:p>
        </w:tc>
      </w:tr>
      <w:tr w:rsidR="00CB487A" w14:paraId="37F80733" w14:textId="77777777" w:rsidTr="00375BC1">
        <w:trPr>
          <w:trHeight w:val="319"/>
        </w:trPr>
        <w:tc>
          <w:tcPr>
            <w:tcW w:w="1500" w:type="dxa"/>
            <w:tcBorders>
              <w:top w:val="nil"/>
              <w:left w:val="single" w:sz="4" w:space="0" w:color="auto"/>
              <w:bottom w:val="single" w:sz="4" w:space="0" w:color="auto"/>
              <w:right w:val="single" w:sz="4" w:space="0" w:color="auto"/>
            </w:tcBorders>
            <w:noWrap/>
            <w:vAlign w:val="bottom"/>
            <w:hideMark/>
          </w:tcPr>
          <w:p w14:paraId="4B754192"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R0708</w:t>
            </w:r>
          </w:p>
        </w:tc>
        <w:tc>
          <w:tcPr>
            <w:tcW w:w="960" w:type="dxa"/>
            <w:tcBorders>
              <w:top w:val="nil"/>
              <w:left w:val="nil"/>
              <w:bottom w:val="single" w:sz="4" w:space="0" w:color="auto"/>
              <w:right w:val="single" w:sz="4" w:space="0" w:color="auto"/>
            </w:tcBorders>
            <w:noWrap/>
            <w:vAlign w:val="bottom"/>
            <w:hideMark/>
          </w:tcPr>
          <w:p w14:paraId="6C615088"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324</w:t>
            </w:r>
          </w:p>
        </w:tc>
        <w:tc>
          <w:tcPr>
            <w:tcW w:w="4720" w:type="dxa"/>
            <w:tcBorders>
              <w:top w:val="nil"/>
              <w:left w:val="nil"/>
              <w:bottom w:val="single" w:sz="4" w:space="0" w:color="auto"/>
              <w:right w:val="single" w:sz="4" w:space="0" w:color="auto"/>
            </w:tcBorders>
            <w:noWrap/>
            <w:vAlign w:val="bottom"/>
            <w:hideMark/>
          </w:tcPr>
          <w:p w14:paraId="6C5B7115"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Naknade troškova osobama izvan radnog odnosa</w:t>
            </w:r>
          </w:p>
        </w:tc>
        <w:tc>
          <w:tcPr>
            <w:tcW w:w="1380" w:type="dxa"/>
            <w:tcBorders>
              <w:top w:val="nil"/>
              <w:left w:val="nil"/>
              <w:bottom w:val="single" w:sz="4" w:space="0" w:color="auto"/>
              <w:right w:val="single" w:sz="4" w:space="0" w:color="auto"/>
            </w:tcBorders>
            <w:noWrap/>
            <w:vAlign w:val="bottom"/>
            <w:hideMark/>
          </w:tcPr>
          <w:p w14:paraId="0B0E2041"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6.876,15</w:t>
            </w:r>
          </w:p>
        </w:tc>
      </w:tr>
      <w:tr w:rsidR="00CB487A" w14:paraId="7A782BA5"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41390219" w14:textId="77777777" w:rsidR="00CB487A" w:rsidRDefault="00CB487A" w:rsidP="00375BC1">
            <w:pPr>
              <w:spacing w:after="0" w:line="240" w:lineRule="auto"/>
              <w:jc w:val="center"/>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 </w:t>
            </w:r>
          </w:p>
        </w:tc>
        <w:tc>
          <w:tcPr>
            <w:tcW w:w="960" w:type="dxa"/>
            <w:tcBorders>
              <w:top w:val="nil"/>
              <w:left w:val="nil"/>
              <w:bottom w:val="single" w:sz="4" w:space="0" w:color="auto"/>
              <w:right w:val="single" w:sz="4" w:space="0" w:color="auto"/>
            </w:tcBorders>
            <w:noWrap/>
            <w:vAlign w:val="center"/>
            <w:hideMark/>
          </w:tcPr>
          <w:p w14:paraId="4312595D" w14:textId="77777777" w:rsidR="00CB487A" w:rsidRDefault="00CB487A" w:rsidP="00375BC1">
            <w:pPr>
              <w:spacing w:after="0" w:line="240" w:lineRule="auto"/>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 </w:t>
            </w:r>
          </w:p>
        </w:tc>
        <w:tc>
          <w:tcPr>
            <w:tcW w:w="4720" w:type="dxa"/>
            <w:tcBorders>
              <w:top w:val="nil"/>
              <w:left w:val="nil"/>
              <w:bottom w:val="single" w:sz="4" w:space="0" w:color="auto"/>
              <w:right w:val="single" w:sz="4" w:space="0" w:color="auto"/>
            </w:tcBorders>
            <w:noWrap/>
            <w:vAlign w:val="center"/>
            <w:hideMark/>
          </w:tcPr>
          <w:p w14:paraId="31FB2E49" w14:textId="77777777" w:rsidR="00CB487A" w:rsidRDefault="00CB487A" w:rsidP="00375BC1">
            <w:pPr>
              <w:spacing w:after="0" w:line="240" w:lineRule="auto"/>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Ukupno</w:t>
            </w:r>
          </w:p>
        </w:tc>
        <w:tc>
          <w:tcPr>
            <w:tcW w:w="1380" w:type="dxa"/>
            <w:tcBorders>
              <w:top w:val="nil"/>
              <w:left w:val="nil"/>
              <w:bottom w:val="single" w:sz="4" w:space="0" w:color="auto"/>
              <w:right w:val="single" w:sz="4" w:space="0" w:color="auto"/>
            </w:tcBorders>
            <w:noWrap/>
            <w:vAlign w:val="center"/>
            <w:hideMark/>
          </w:tcPr>
          <w:p w14:paraId="0C2B76C5" w14:textId="77777777" w:rsidR="00CB487A" w:rsidRDefault="00CB487A" w:rsidP="00375BC1">
            <w:pPr>
              <w:spacing w:after="0" w:line="240" w:lineRule="auto"/>
              <w:jc w:val="right"/>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271.388,26</w:t>
            </w:r>
          </w:p>
        </w:tc>
      </w:tr>
      <w:tr w:rsidR="00CB487A" w14:paraId="1B5BF78E" w14:textId="77777777" w:rsidTr="00375BC1">
        <w:trPr>
          <w:trHeight w:val="319"/>
        </w:trPr>
        <w:tc>
          <w:tcPr>
            <w:tcW w:w="1500" w:type="dxa"/>
            <w:noWrap/>
            <w:vAlign w:val="center"/>
            <w:hideMark/>
          </w:tcPr>
          <w:p w14:paraId="6F2F4F1A" w14:textId="77777777" w:rsidR="00CB487A" w:rsidRDefault="00CB487A" w:rsidP="00375BC1">
            <w:pPr>
              <w:spacing w:after="0"/>
              <w:rPr>
                <w:rFonts w:cs="Times New Roman"/>
              </w:rPr>
            </w:pPr>
          </w:p>
        </w:tc>
        <w:tc>
          <w:tcPr>
            <w:tcW w:w="960" w:type="dxa"/>
            <w:tcBorders>
              <w:top w:val="nil"/>
              <w:left w:val="single" w:sz="4" w:space="0" w:color="auto"/>
              <w:bottom w:val="single" w:sz="4" w:space="0" w:color="auto"/>
              <w:right w:val="nil"/>
            </w:tcBorders>
            <w:noWrap/>
            <w:vAlign w:val="center"/>
            <w:hideMark/>
          </w:tcPr>
          <w:p w14:paraId="04FA8386" w14:textId="77777777" w:rsidR="00CB487A" w:rsidRDefault="00CB487A" w:rsidP="00375BC1">
            <w:pPr>
              <w:spacing w:after="0" w:line="240" w:lineRule="auto"/>
              <w:jc w:val="center"/>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4.</w:t>
            </w:r>
          </w:p>
        </w:tc>
        <w:tc>
          <w:tcPr>
            <w:tcW w:w="4720" w:type="dxa"/>
            <w:tcBorders>
              <w:top w:val="nil"/>
              <w:left w:val="nil"/>
              <w:bottom w:val="single" w:sz="4" w:space="0" w:color="auto"/>
              <w:right w:val="nil"/>
            </w:tcBorders>
            <w:noWrap/>
            <w:vAlign w:val="center"/>
            <w:hideMark/>
          </w:tcPr>
          <w:p w14:paraId="19944E86" w14:textId="77777777" w:rsidR="00CB487A" w:rsidRDefault="00CB487A" w:rsidP="00375BC1">
            <w:pPr>
              <w:spacing w:after="0" w:line="240" w:lineRule="auto"/>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OŠ Dragojla Jarnević</w:t>
            </w:r>
          </w:p>
        </w:tc>
        <w:tc>
          <w:tcPr>
            <w:tcW w:w="1380" w:type="dxa"/>
            <w:tcBorders>
              <w:top w:val="nil"/>
              <w:left w:val="single" w:sz="4" w:space="0" w:color="auto"/>
              <w:bottom w:val="single" w:sz="4" w:space="0" w:color="auto"/>
              <w:right w:val="single" w:sz="4" w:space="0" w:color="auto"/>
            </w:tcBorders>
            <w:noWrap/>
            <w:vAlign w:val="center"/>
            <w:hideMark/>
          </w:tcPr>
          <w:p w14:paraId="69952FE9" w14:textId="77777777" w:rsidR="00CB487A" w:rsidRDefault="00CB487A" w:rsidP="00375BC1">
            <w:pPr>
              <w:spacing w:after="0" w:line="240" w:lineRule="auto"/>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 </w:t>
            </w:r>
          </w:p>
        </w:tc>
      </w:tr>
      <w:tr w:rsidR="00CB487A" w14:paraId="20E15EC3" w14:textId="77777777" w:rsidTr="00375BC1">
        <w:trPr>
          <w:trHeight w:val="319"/>
        </w:trPr>
        <w:tc>
          <w:tcPr>
            <w:tcW w:w="1500" w:type="dxa"/>
            <w:tcBorders>
              <w:top w:val="single" w:sz="4" w:space="0" w:color="auto"/>
              <w:left w:val="single" w:sz="4" w:space="0" w:color="auto"/>
              <w:bottom w:val="single" w:sz="4" w:space="0" w:color="auto"/>
              <w:right w:val="single" w:sz="4" w:space="0" w:color="auto"/>
            </w:tcBorders>
            <w:vAlign w:val="center"/>
            <w:hideMark/>
          </w:tcPr>
          <w:p w14:paraId="3234CA5E"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R0643-1</w:t>
            </w:r>
          </w:p>
        </w:tc>
        <w:tc>
          <w:tcPr>
            <w:tcW w:w="960" w:type="dxa"/>
            <w:tcBorders>
              <w:top w:val="nil"/>
              <w:left w:val="nil"/>
              <w:bottom w:val="single" w:sz="4" w:space="0" w:color="auto"/>
              <w:right w:val="single" w:sz="4" w:space="0" w:color="auto"/>
            </w:tcBorders>
            <w:vAlign w:val="center"/>
            <w:hideMark/>
          </w:tcPr>
          <w:p w14:paraId="2E445270"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vAlign w:val="center"/>
            <w:hideMark/>
          </w:tcPr>
          <w:p w14:paraId="0E1B67CF"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materijal i energiju</w:t>
            </w:r>
          </w:p>
        </w:tc>
        <w:tc>
          <w:tcPr>
            <w:tcW w:w="1380" w:type="dxa"/>
            <w:tcBorders>
              <w:top w:val="nil"/>
              <w:left w:val="nil"/>
              <w:bottom w:val="single" w:sz="4" w:space="0" w:color="auto"/>
              <w:right w:val="single" w:sz="4" w:space="0" w:color="auto"/>
            </w:tcBorders>
            <w:noWrap/>
            <w:vAlign w:val="center"/>
            <w:hideMark/>
          </w:tcPr>
          <w:p w14:paraId="4C6A30DD"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3.389,20</w:t>
            </w:r>
          </w:p>
        </w:tc>
      </w:tr>
      <w:tr w:rsidR="00CB487A" w14:paraId="640B6B6F" w14:textId="77777777" w:rsidTr="00375BC1">
        <w:trPr>
          <w:trHeight w:val="319"/>
        </w:trPr>
        <w:tc>
          <w:tcPr>
            <w:tcW w:w="1500" w:type="dxa"/>
            <w:tcBorders>
              <w:top w:val="nil"/>
              <w:left w:val="single" w:sz="4" w:space="0" w:color="auto"/>
              <w:bottom w:val="single" w:sz="4" w:space="0" w:color="auto"/>
              <w:right w:val="single" w:sz="4" w:space="0" w:color="auto"/>
            </w:tcBorders>
            <w:vAlign w:val="center"/>
            <w:hideMark/>
          </w:tcPr>
          <w:p w14:paraId="00FD1577"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R0643-2</w:t>
            </w:r>
          </w:p>
        </w:tc>
        <w:tc>
          <w:tcPr>
            <w:tcW w:w="960" w:type="dxa"/>
            <w:tcBorders>
              <w:top w:val="nil"/>
              <w:left w:val="nil"/>
              <w:bottom w:val="single" w:sz="4" w:space="0" w:color="auto"/>
              <w:right w:val="single" w:sz="4" w:space="0" w:color="auto"/>
            </w:tcBorders>
            <w:vAlign w:val="center"/>
            <w:hideMark/>
          </w:tcPr>
          <w:p w14:paraId="082D39AB"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vAlign w:val="center"/>
            <w:hideMark/>
          </w:tcPr>
          <w:p w14:paraId="4A0A1AE1"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materijal i energiju</w:t>
            </w:r>
          </w:p>
        </w:tc>
        <w:tc>
          <w:tcPr>
            <w:tcW w:w="1380" w:type="dxa"/>
            <w:tcBorders>
              <w:top w:val="nil"/>
              <w:left w:val="nil"/>
              <w:bottom w:val="single" w:sz="4" w:space="0" w:color="auto"/>
              <w:right w:val="single" w:sz="4" w:space="0" w:color="auto"/>
            </w:tcBorders>
            <w:noWrap/>
            <w:vAlign w:val="center"/>
            <w:hideMark/>
          </w:tcPr>
          <w:p w14:paraId="00B61334"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51.655,14</w:t>
            </w:r>
          </w:p>
        </w:tc>
      </w:tr>
      <w:tr w:rsidR="00CB487A" w14:paraId="7F34EF78" w14:textId="77777777" w:rsidTr="00375BC1">
        <w:trPr>
          <w:trHeight w:val="319"/>
        </w:trPr>
        <w:tc>
          <w:tcPr>
            <w:tcW w:w="1500" w:type="dxa"/>
            <w:tcBorders>
              <w:top w:val="nil"/>
              <w:left w:val="single" w:sz="4" w:space="0" w:color="auto"/>
              <w:bottom w:val="single" w:sz="4" w:space="0" w:color="auto"/>
              <w:right w:val="single" w:sz="4" w:space="0" w:color="auto"/>
            </w:tcBorders>
            <w:vAlign w:val="center"/>
            <w:hideMark/>
          </w:tcPr>
          <w:p w14:paraId="25256E59"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R0644-1</w:t>
            </w:r>
          </w:p>
        </w:tc>
        <w:tc>
          <w:tcPr>
            <w:tcW w:w="960" w:type="dxa"/>
            <w:tcBorders>
              <w:top w:val="nil"/>
              <w:left w:val="nil"/>
              <w:bottom w:val="single" w:sz="4" w:space="0" w:color="auto"/>
              <w:right w:val="single" w:sz="4" w:space="0" w:color="auto"/>
            </w:tcBorders>
            <w:vAlign w:val="center"/>
            <w:hideMark/>
          </w:tcPr>
          <w:p w14:paraId="2807164A"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vAlign w:val="center"/>
            <w:hideMark/>
          </w:tcPr>
          <w:p w14:paraId="32EED313"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materijal i energiju</w:t>
            </w:r>
          </w:p>
        </w:tc>
        <w:tc>
          <w:tcPr>
            <w:tcW w:w="1380" w:type="dxa"/>
            <w:tcBorders>
              <w:top w:val="nil"/>
              <w:left w:val="nil"/>
              <w:bottom w:val="single" w:sz="4" w:space="0" w:color="auto"/>
              <w:right w:val="single" w:sz="4" w:space="0" w:color="auto"/>
            </w:tcBorders>
            <w:noWrap/>
            <w:vAlign w:val="center"/>
            <w:hideMark/>
          </w:tcPr>
          <w:p w14:paraId="0F24509A"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2.929,95</w:t>
            </w:r>
          </w:p>
        </w:tc>
      </w:tr>
      <w:tr w:rsidR="00CB487A" w14:paraId="1268E92A" w14:textId="77777777" w:rsidTr="00375BC1">
        <w:trPr>
          <w:trHeight w:val="319"/>
        </w:trPr>
        <w:tc>
          <w:tcPr>
            <w:tcW w:w="1500" w:type="dxa"/>
            <w:tcBorders>
              <w:top w:val="nil"/>
              <w:left w:val="single" w:sz="4" w:space="0" w:color="auto"/>
              <w:bottom w:val="single" w:sz="4" w:space="0" w:color="auto"/>
              <w:right w:val="single" w:sz="4" w:space="0" w:color="auto"/>
            </w:tcBorders>
            <w:vAlign w:val="center"/>
            <w:hideMark/>
          </w:tcPr>
          <w:p w14:paraId="2CD3D265"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R0644-02</w:t>
            </w:r>
          </w:p>
        </w:tc>
        <w:tc>
          <w:tcPr>
            <w:tcW w:w="960" w:type="dxa"/>
            <w:tcBorders>
              <w:top w:val="nil"/>
              <w:left w:val="nil"/>
              <w:bottom w:val="single" w:sz="4" w:space="0" w:color="auto"/>
              <w:right w:val="single" w:sz="4" w:space="0" w:color="auto"/>
            </w:tcBorders>
            <w:vAlign w:val="center"/>
            <w:hideMark/>
          </w:tcPr>
          <w:p w14:paraId="553B33A6"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329</w:t>
            </w:r>
          </w:p>
        </w:tc>
        <w:tc>
          <w:tcPr>
            <w:tcW w:w="4720" w:type="dxa"/>
            <w:tcBorders>
              <w:top w:val="nil"/>
              <w:left w:val="nil"/>
              <w:bottom w:val="single" w:sz="4" w:space="0" w:color="auto"/>
              <w:right w:val="single" w:sz="4" w:space="0" w:color="auto"/>
            </w:tcBorders>
            <w:vAlign w:val="center"/>
            <w:hideMark/>
          </w:tcPr>
          <w:p w14:paraId="5B3941AB"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Ostali nespomenuti rashodi poslovanja</w:t>
            </w:r>
          </w:p>
        </w:tc>
        <w:tc>
          <w:tcPr>
            <w:tcW w:w="1380" w:type="dxa"/>
            <w:tcBorders>
              <w:top w:val="nil"/>
              <w:left w:val="nil"/>
              <w:bottom w:val="single" w:sz="4" w:space="0" w:color="auto"/>
              <w:right w:val="single" w:sz="4" w:space="0" w:color="auto"/>
            </w:tcBorders>
            <w:noWrap/>
            <w:vAlign w:val="center"/>
            <w:hideMark/>
          </w:tcPr>
          <w:p w14:paraId="3E991935"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1.875,00</w:t>
            </w:r>
          </w:p>
        </w:tc>
      </w:tr>
      <w:tr w:rsidR="00CB487A" w14:paraId="0DAAB667" w14:textId="77777777" w:rsidTr="00375BC1">
        <w:trPr>
          <w:trHeight w:val="319"/>
        </w:trPr>
        <w:tc>
          <w:tcPr>
            <w:tcW w:w="1500" w:type="dxa"/>
            <w:tcBorders>
              <w:top w:val="nil"/>
              <w:left w:val="single" w:sz="4" w:space="0" w:color="auto"/>
              <w:bottom w:val="single" w:sz="4" w:space="0" w:color="auto"/>
              <w:right w:val="single" w:sz="4" w:space="0" w:color="auto"/>
            </w:tcBorders>
            <w:vAlign w:val="center"/>
            <w:hideMark/>
          </w:tcPr>
          <w:p w14:paraId="5DC59ABE"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R0645-1</w:t>
            </w:r>
          </w:p>
        </w:tc>
        <w:tc>
          <w:tcPr>
            <w:tcW w:w="960" w:type="dxa"/>
            <w:tcBorders>
              <w:top w:val="nil"/>
              <w:left w:val="nil"/>
              <w:bottom w:val="single" w:sz="4" w:space="0" w:color="auto"/>
              <w:right w:val="single" w:sz="4" w:space="0" w:color="auto"/>
            </w:tcBorders>
            <w:vAlign w:val="center"/>
            <w:hideMark/>
          </w:tcPr>
          <w:p w14:paraId="00CE447E"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vAlign w:val="center"/>
            <w:hideMark/>
          </w:tcPr>
          <w:p w14:paraId="0426449C"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materijal i energiju</w:t>
            </w:r>
          </w:p>
        </w:tc>
        <w:tc>
          <w:tcPr>
            <w:tcW w:w="1380" w:type="dxa"/>
            <w:tcBorders>
              <w:top w:val="nil"/>
              <w:left w:val="nil"/>
              <w:bottom w:val="single" w:sz="4" w:space="0" w:color="auto"/>
              <w:right w:val="single" w:sz="4" w:space="0" w:color="auto"/>
            </w:tcBorders>
            <w:noWrap/>
            <w:vAlign w:val="center"/>
            <w:hideMark/>
          </w:tcPr>
          <w:p w14:paraId="4B22B5F1"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9.600,00</w:t>
            </w:r>
          </w:p>
        </w:tc>
      </w:tr>
      <w:tr w:rsidR="00CB487A" w14:paraId="3AC00BAF" w14:textId="77777777" w:rsidTr="00375BC1">
        <w:trPr>
          <w:trHeight w:val="319"/>
        </w:trPr>
        <w:tc>
          <w:tcPr>
            <w:tcW w:w="1500" w:type="dxa"/>
            <w:tcBorders>
              <w:top w:val="nil"/>
              <w:left w:val="single" w:sz="4" w:space="0" w:color="auto"/>
              <w:bottom w:val="single" w:sz="4" w:space="0" w:color="auto"/>
              <w:right w:val="single" w:sz="4" w:space="0" w:color="auto"/>
            </w:tcBorders>
            <w:vAlign w:val="center"/>
            <w:hideMark/>
          </w:tcPr>
          <w:p w14:paraId="69244B75"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R0647-1</w:t>
            </w:r>
          </w:p>
        </w:tc>
        <w:tc>
          <w:tcPr>
            <w:tcW w:w="960" w:type="dxa"/>
            <w:tcBorders>
              <w:top w:val="nil"/>
              <w:left w:val="nil"/>
              <w:bottom w:val="single" w:sz="4" w:space="0" w:color="auto"/>
              <w:right w:val="single" w:sz="4" w:space="0" w:color="auto"/>
            </w:tcBorders>
            <w:vAlign w:val="center"/>
            <w:hideMark/>
          </w:tcPr>
          <w:p w14:paraId="306FB0A1"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422</w:t>
            </w:r>
          </w:p>
        </w:tc>
        <w:tc>
          <w:tcPr>
            <w:tcW w:w="4720" w:type="dxa"/>
            <w:tcBorders>
              <w:top w:val="nil"/>
              <w:left w:val="nil"/>
              <w:bottom w:val="single" w:sz="4" w:space="0" w:color="auto"/>
              <w:right w:val="single" w:sz="4" w:space="0" w:color="auto"/>
            </w:tcBorders>
            <w:vAlign w:val="center"/>
            <w:hideMark/>
          </w:tcPr>
          <w:p w14:paraId="47D7E442"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Postrojenja i oprema</w:t>
            </w:r>
          </w:p>
        </w:tc>
        <w:tc>
          <w:tcPr>
            <w:tcW w:w="1380" w:type="dxa"/>
            <w:tcBorders>
              <w:top w:val="nil"/>
              <w:left w:val="nil"/>
              <w:bottom w:val="single" w:sz="4" w:space="0" w:color="auto"/>
              <w:right w:val="single" w:sz="4" w:space="0" w:color="auto"/>
            </w:tcBorders>
            <w:noWrap/>
            <w:vAlign w:val="center"/>
            <w:hideMark/>
          </w:tcPr>
          <w:p w14:paraId="405C94AA"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30.000,00</w:t>
            </w:r>
          </w:p>
        </w:tc>
      </w:tr>
      <w:tr w:rsidR="00CB487A" w14:paraId="1A8D6F4F" w14:textId="77777777" w:rsidTr="00375BC1">
        <w:trPr>
          <w:trHeight w:val="319"/>
        </w:trPr>
        <w:tc>
          <w:tcPr>
            <w:tcW w:w="1500" w:type="dxa"/>
            <w:tcBorders>
              <w:top w:val="nil"/>
              <w:left w:val="single" w:sz="4" w:space="0" w:color="auto"/>
              <w:bottom w:val="single" w:sz="4" w:space="0" w:color="auto"/>
              <w:right w:val="single" w:sz="4" w:space="0" w:color="auto"/>
            </w:tcBorders>
            <w:vAlign w:val="center"/>
            <w:hideMark/>
          </w:tcPr>
          <w:p w14:paraId="748D0ED0"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R0629-1</w:t>
            </w:r>
          </w:p>
        </w:tc>
        <w:tc>
          <w:tcPr>
            <w:tcW w:w="960" w:type="dxa"/>
            <w:tcBorders>
              <w:top w:val="nil"/>
              <w:left w:val="nil"/>
              <w:bottom w:val="single" w:sz="4" w:space="0" w:color="auto"/>
              <w:right w:val="single" w:sz="4" w:space="0" w:color="auto"/>
            </w:tcBorders>
            <w:vAlign w:val="center"/>
            <w:hideMark/>
          </w:tcPr>
          <w:p w14:paraId="627E4463"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vAlign w:val="center"/>
            <w:hideMark/>
          </w:tcPr>
          <w:p w14:paraId="21126980"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materijal i energiju</w:t>
            </w:r>
          </w:p>
        </w:tc>
        <w:tc>
          <w:tcPr>
            <w:tcW w:w="1380" w:type="dxa"/>
            <w:tcBorders>
              <w:top w:val="nil"/>
              <w:left w:val="nil"/>
              <w:bottom w:val="single" w:sz="4" w:space="0" w:color="auto"/>
              <w:right w:val="single" w:sz="4" w:space="0" w:color="auto"/>
            </w:tcBorders>
            <w:noWrap/>
            <w:vAlign w:val="center"/>
            <w:hideMark/>
          </w:tcPr>
          <w:p w14:paraId="5A661DAD"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900,00</w:t>
            </w:r>
          </w:p>
        </w:tc>
      </w:tr>
      <w:tr w:rsidR="00CB487A" w14:paraId="6AE64575" w14:textId="77777777" w:rsidTr="00375BC1">
        <w:trPr>
          <w:trHeight w:val="319"/>
        </w:trPr>
        <w:tc>
          <w:tcPr>
            <w:tcW w:w="1500" w:type="dxa"/>
            <w:tcBorders>
              <w:top w:val="nil"/>
              <w:left w:val="single" w:sz="4" w:space="0" w:color="auto"/>
              <w:bottom w:val="single" w:sz="4" w:space="0" w:color="auto"/>
              <w:right w:val="single" w:sz="4" w:space="0" w:color="auto"/>
            </w:tcBorders>
            <w:vAlign w:val="center"/>
            <w:hideMark/>
          </w:tcPr>
          <w:p w14:paraId="3EF3EE09"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R0630-1</w:t>
            </w:r>
          </w:p>
        </w:tc>
        <w:tc>
          <w:tcPr>
            <w:tcW w:w="960" w:type="dxa"/>
            <w:tcBorders>
              <w:top w:val="nil"/>
              <w:left w:val="nil"/>
              <w:bottom w:val="single" w:sz="4" w:space="0" w:color="auto"/>
              <w:right w:val="single" w:sz="4" w:space="0" w:color="auto"/>
            </w:tcBorders>
            <w:vAlign w:val="center"/>
            <w:hideMark/>
          </w:tcPr>
          <w:p w14:paraId="2EFF9BEC"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422</w:t>
            </w:r>
          </w:p>
        </w:tc>
        <w:tc>
          <w:tcPr>
            <w:tcW w:w="4720" w:type="dxa"/>
            <w:tcBorders>
              <w:top w:val="nil"/>
              <w:left w:val="nil"/>
              <w:bottom w:val="single" w:sz="4" w:space="0" w:color="auto"/>
              <w:right w:val="single" w:sz="4" w:space="0" w:color="auto"/>
            </w:tcBorders>
            <w:vAlign w:val="center"/>
            <w:hideMark/>
          </w:tcPr>
          <w:p w14:paraId="1F0D7F9B"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Postrojenja i oprema</w:t>
            </w:r>
          </w:p>
        </w:tc>
        <w:tc>
          <w:tcPr>
            <w:tcW w:w="1380" w:type="dxa"/>
            <w:tcBorders>
              <w:top w:val="nil"/>
              <w:left w:val="nil"/>
              <w:bottom w:val="single" w:sz="4" w:space="0" w:color="auto"/>
              <w:right w:val="single" w:sz="4" w:space="0" w:color="auto"/>
            </w:tcBorders>
            <w:noWrap/>
            <w:vAlign w:val="center"/>
            <w:hideMark/>
          </w:tcPr>
          <w:p w14:paraId="63E5331A"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1.367,42</w:t>
            </w:r>
          </w:p>
        </w:tc>
      </w:tr>
      <w:tr w:rsidR="00CB487A" w14:paraId="25AE12D2"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1F03919E" w14:textId="77777777" w:rsidR="00CB487A" w:rsidRDefault="00CB487A" w:rsidP="00375BC1">
            <w:pPr>
              <w:spacing w:after="0" w:line="240" w:lineRule="auto"/>
              <w:jc w:val="center"/>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 </w:t>
            </w:r>
          </w:p>
        </w:tc>
        <w:tc>
          <w:tcPr>
            <w:tcW w:w="960" w:type="dxa"/>
            <w:tcBorders>
              <w:top w:val="nil"/>
              <w:left w:val="nil"/>
              <w:bottom w:val="single" w:sz="4" w:space="0" w:color="auto"/>
              <w:right w:val="single" w:sz="4" w:space="0" w:color="auto"/>
            </w:tcBorders>
            <w:noWrap/>
            <w:vAlign w:val="center"/>
            <w:hideMark/>
          </w:tcPr>
          <w:p w14:paraId="66F61477" w14:textId="77777777" w:rsidR="00CB487A" w:rsidRDefault="00CB487A" w:rsidP="00375BC1">
            <w:pPr>
              <w:spacing w:after="0" w:line="240" w:lineRule="auto"/>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 </w:t>
            </w:r>
          </w:p>
        </w:tc>
        <w:tc>
          <w:tcPr>
            <w:tcW w:w="4720" w:type="dxa"/>
            <w:tcBorders>
              <w:top w:val="nil"/>
              <w:left w:val="nil"/>
              <w:bottom w:val="single" w:sz="4" w:space="0" w:color="auto"/>
              <w:right w:val="single" w:sz="4" w:space="0" w:color="auto"/>
            </w:tcBorders>
            <w:noWrap/>
            <w:vAlign w:val="center"/>
            <w:hideMark/>
          </w:tcPr>
          <w:p w14:paraId="097C10AB" w14:textId="77777777" w:rsidR="00CB487A" w:rsidRDefault="00CB487A" w:rsidP="00375BC1">
            <w:pPr>
              <w:spacing w:after="0" w:line="240" w:lineRule="auto"/>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Ukupno</w:t>
            </w:r>
          </w:p>
        </w:tc>
        <w:tc>
          <w:tcPr>
            <w:tcW w:w="1380" w:type="dxa"/>
            <w:tcBorders>
              <w:top w:val="nil"/>
              <w:left w:val="nil"/>
              <w:bottom w:val="single" w:sz="4" w:space="0" w:color="auto"/>
              <w:right w:val="single" w:sz="4" w:space="0" w:color="auto"/>
            </w:tcBorders>
            <w:noWrap/>
            <w:vAlign w:val="center"/>
            <w:hideMark/>
          </w:tcPr>
          <w:p w14:paraId="77983820" w14:textId="77777777" w:rsidR="00CB487A" w:rsidRDefault="00CB487A" w:rsidP="00375BC1">
            <w:pPr>
              <w:spacing w:after="0" w:line="240" w:lineRule="auto"/>
              <w:jc w:val="right"/>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101.716,71</w:t>
            </w:r>
          </w:p>
        </w:tc>
      </w:tr>
      <w:tr w:rsidR="00CB487A" w14:paraId="1D4D7C83" w14:textId="77777777" w:rsidTr="00375BC1">
        <w:trPr>
          <w:trHeight w:val="319"/>
        </w:trPr>
        <w:tc>
          <w:tcPr>
            <w:tcW w:w="1500" w:type="dxa"/>
            <w:noWrap/>
            <w:vAlign w:val="center"/>
            <w:hideMark/>
          </w:tcPr>
          <w:p w14:paraId="2214CB0C" w14:textId="77777777" w:rsidR="00CB487A" w:rsidRDefault="00CB487A" w:rsidP="00375BC1">
            <w:pPr>
              <w:spacing w:after="0"/>
              <w:rPr>
                <w:rFonts w:cs="Times New Roman"/>
              </w:rPr>
            </w:pPr>
          </w:p>
        </w:tc>
        <w:tc>
          <w:tcPr>
            <w:tcW w:w="960" w:type="dxa"/>
            <w:tcBorders>
              <w:top w:val="nil"/>
              <w:left w:val="single" w:sz="4" w:space="0" w:color="auto"/>
              <w:bottom w:val="single" w:sz="4" w:space="0" w:color="auto"/>
              <w:right w:val="single" w:sz="4" w:space="0" w:color="auto"/>
            </w:tcBorders>
            <w:noWrap/>
            <w:vAlign w:val="center"/>
            <w:hideMark/>
          </w:tcPr>
          <w:p w14:paraId="12BE4D26" w14:textId="77777777" w:rsidR="00CB487A" w:rsidRDefault="00CB487A" w:rsidP="00375BC1">
            <w:pPr>
              <w:spacing w:after="0" w:line="240" w:lineRule="auto"/>
              <w:jc w:val="center"/>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5.</w:t>
            </w:r>
          </w:p>
        </w:tc>
        <w:tc>
          <w:tcPr>
            <w:tcW w:w="4720" w:type="dxa"/>
            <w:tcBorders>
              <w:top w:val="nil"/>
              <w:left w:val="nil"/>
              <w:bottom w:val="single" w:sz="4" w:space="0" w:color="auto"/>
              <w:right w:val="single" w:sz="4" w:space="0" w:color="auto"/>
            </w:tcBorders>
            <w:noWrap/>
            <w:vAlign w:val="center"/>
            <w:hideMark/>
          </w:tcPr>
          <w:p w14:paraId="29A270B7" w14:textId="77777777" w:rsidR="00CB487A" w:rsidRDefault="00CB487A" w:rsidP="00375BC1">
            <w:pPr>
              <w:spacing w:after="0" w:line="240" w:lineRule="auto"/>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OŠ Grabrik</w:t>
            </w:r>
          </w:p>
        </w:tc>
        <w:tc>
          <w:tcPr>
            <w:tcW w:w="1380" w:type="dxa"/>
            <w:tcBorders>
              <w:top w:val="nil"/>
              <w:left w:val="nil"/>
              <w:bottom w:val="single" w:sz="4" w:space="0" w:color="auto"/>
              <w:right w:val="single" w:sz="4" w:space="0" w:color="auto"/>
            </w:tcBorders>
            <w:noWrap/>
            <w:vAlign w:val="center"/>
            <w:hideMark/>
          </w:tcPr>
          <w:p w14:paraId="57CAE203" w14:textId="77777777" w:rsidR="00CB487A" w:rsidRDefault="00CB487A" w:rsidP="00375BC1">
            <w:pPr>
              <w:spacing w:after="0" w:line="240" w:lineRule="auto"/>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 </w:t>
            </w:r>
          </w:p>
        </w:tc>
      </w:tr>
      <w:tr w:rsidR="00CB487A" w14:paraId="2C6A4C66" w14:textId="77777777" w:rsidTr="00375BC1">
        <w:trPr>
          <w:trHeight w:val="319"/>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40AE64E3"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R0771-1</w:t>
            </w:r>
          </w:p>
        </w:tc>
        <w:tc>
          <w:tcPr>
            <w:tcW w:w="960" w:type="dxa"/>
            <w:tcBorders>
              <w:top w:val="nil"/>
              <w:left w:val="nil"/>
              <w:bottom w:val="single" w:sz="4" w:space="0" w:color="auto"/>
              <w:right w:val="single" w:sz="4" w:space="0" w:color="auto"/>
            </w:tcBorders>
            <w:noWrap/>
            <w:vAlign w:val="center"/>
            <w:hideMark/>
          </w:tcPr>
          <w:p w14:paraId="7D613440"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323</w:t>
            </w:r>
          </w:p>
        </w:tc>
        <w:tc>
          <w:tcPr>
            <w:tcW w:w="4720" w:type="dxa"/>
            <w:tcBorders>
              <w:top w:val="nil"/>
              <w:left w:val="nil"/>
              <w:bottom w:val="single" w:sz="4" w:space="0" w:color="auto"/>
              <w:right w:val="single" w:sz="4" w:space="0" w:color="auto"/>
            </w:tcBorders>
            <w:vAlign w:val="center"/>
            <w:hideMark/>
          </w:tcPr>
          <w:p w14:paraId="151E68A6"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usluge</w:t>
            </w:r>
          </w:p>
        </w:tc>
        <w:tc>
          <w:tcPr>
            <w:tcW w:w="1380" w:type="dxa"/>
            <w:tcBorders>
              <w:top w:val="nil"/>
              <w:left w:val="nil"/>
              <w:bottom w:val="single" w:sz="4" w:space="0" w:color="auto"/>
              <w:right w:val="single" w:sz="4" w:space="0" w:color="auto"/>
            </w:tcBorders>
            <w:noWrap/>
            <w:vAlign w:val="center"/>
            <w:hideMark/>
          </w:tcPr>
          <w:p w14:paraId="4AA16346"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44.886,11</w:t>
            </w:r>
          </w:p>
        </w:tc>
      </w:tr>
      <w:tr w:rsidR="00CB487A" w14:paraId="332A8E39"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0501A1FA"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R0761-1</w:t>
            </w:r>
          </w:p>
        </w:tc>
        <w:tc>
          <w:tcPr>
            <w:tcW w:w="960" w:type="dxa"/>
            <w:tcBorders>
              <w:top w:val="nil"/>
              <w:left w:val="nil"/>
              <w:bottom w:val="single" w:sz="4" w:space="0" w:color="auto"/>
              <w:right w:val="single" w:sz="4" w:space="0" w:color="auto"/>
            </w:tcBorders>
            <w:noWrap/>
            <w:vAlign w:val="center"/>
            <w:hideMark/>
          </w:tcPr>
          <w:p w14:paraId="2AAF9AC9"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311</w:t>
            </w:r>
          </w:p>
        </w:tc>
        <w:tc>
          <w:tcPr>
            <w:tcW w:w="4720" w:type="dxa"/>
            <w:tcBorders>
              <w:top w:val="nil"/>
              <w:left w:val="nil"/>
              <w:bottom w:val="single" w:sz="4" w:space="0" w:color="auto"/>
              <w:right w:val="single" w:sz="4" w:space="0" w:color="auto"/>
            </w:tcBorders>
            <w:vAlign w:val="center"/>
            <w:hideMark/>
          </w:tcPr>
          <w:p w14:paraId="2DD1D5E1"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Plaće (bruto)</w:t>
            </w:r>
          </w:p>
        </w:tc>
        <w:tc>
          <w:tcPr>
            <w:tcW w:w="1380" w:type="dxa"/>
            <w:tcBorders>
              <w:top w:val="nil"/>
              <w:left w:val="nil"/>
              <w:bottom w:val="single" w:sz="4" w:space="0" w:color="auto"/>
              <w:right w:val="single" w:sz="4" w:space="0" w:color="auto"/>
            </w:tcBorders>
            <w:noWrap/>
            <w:vAlign w:val="center"/>
            <w:hideMark/>
          </w:tcPr>
          <w:p w14:paraId="6606EFCE"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44.397,73</w:t>
            </w:r>
          </w:p>
        </w:tc>
      </w:tr>
      <w:tr w:rsidR="00CB487A" w14:paraId="77EFAB47"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029EF920"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R0766-1</w:t>
            </w:r>
          </w:p>
        </w:tc>
        <w:tc>
          <w:tcPr>
            <w:tcW w:w="960" w:type="dxa"/>
            <w:tcBorders>
              <w:top w:val="nil"/>
              <w:left w:val="nil"/>
              <w:bottom w:val="single" w:sz="4" w:space="0" w:color="auto"/>
              <w:right w:val="single" w:sz="4" w:space="0" w:color="auto"/>
            </w:tcBorders>
            <w:noWrap/>
            <w:vAlign w:val="center"/>
            <w:hideMark/>
          </w:tcPr>
          <w:p w14:paraId="27C800FD"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422</w:t>
            </w:r>
          </w:p>
        </w:tc>
        <w:tc>
          <w:tcPr>
            <w:tcW w:w="4720" w:type="dxa"/>
            <w:tcBorders>
              <w:top w:val="nil"/>
              <w:left w:val="nil"/>
              <w:bottom w:val="single" w:sz="4" w:space="0" w:color="auto"/>
              <w:right w:val="single" w:sz="4" w:space="0" w:color="auto"/>
            </w:tcBorders>
            <w:vAlign w:val="center"/>
            <w:hideMark/>
          </w:tcPr>
          <w:p w14:paraId="3EDAC4E0"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Postrojenja i oprema</w:t>
            </w:r>
          </w:p>
        </w:tc>
        <w:tc>
          <w:tcPr>
            <w:tcW w:w="1380" w:type="dxa"/>
            <w:tcBorders>
              <w:top w:val="nil"/>
              <w:left w:val="nil"/>
              <w:bottom w:val="single" w:sz="4" w:space="0" w:color="auto"/>
              <w:right w:val="single" w:sz="4" w:space="0" w:color="auto"/>
            </w:tcBorders>
            <w:noWrap/>
            <w:vAlign w:val="center"/>
            <w:hideMark/>
          </w:tcPr>
          <w:p w14:paraId="69BFA37C"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26.000,00</w:t>
            </w:r>
          </w:p>
        </w:tc>
      </w:tr>
      <w:tr w:rsidR="00CB487A" w14:paraId="2AB0ADD4"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408ABDD3"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R0765-1</w:t>
            </w:r>
          </w:p>
        </w:tc>
        <w:tc>
          <w:tcPr>
            <w:tcW w:w="960" w:type="dxa"/>
            <w:tcBorders>
              <w:top w:val="nil"/>
              <w:left w:val="nil"/>
              <w:bottom w:val="single" w:sz="4" w:space="0" w:color="auto"/>
              <w:right w:val="single" w:sz="4" w:space="0" w:color="auto"/>
            </w:tcBorders>
            <w:noWrap/>
            <w:vAlign w:val="center"/>
            <w:hideMark/>
          </w:tcPr>
          <w:p w14:paraId="25A12B62"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vAlign w:val="center"/>
            <w:hideMark/>
          </w:tcPr>
          <w:p w14:paraId="330A1F60"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materijal i energiju</w:t>
            </w:r>
          </w:p>
        </w:tc>
        <w:tc>
          <w:tcPr>
            <w:tcW w:w="1380" w:type="dxa"/>
            <w:tcBorders>
              <w:top w:val="nil"/>
              <w:left w:val="nil"/>
              <w:bottom w:val="single" w:sz="4" w:space="0" w:color="auto"/>
              <w:right w:val="single" w:sz="4" w:space="0" w:color="auto"/>
            </w:tcBorders>
            <w:noWrap/>
            <w:vAlign w:val="center"/>
            <w:hideMark/>
          </w:tcPr>
          <w:p w14:paraId="2662785F"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471,36</w:t>
            </w:r>
          </w:p>
        </w:tc>
      </w:tr>
      <w:tr w:rsidR="00CB487A" w14:paraId="0357A1FC"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57096545"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R0754-1</w:t>
            </w:r>
          </w:p>
        </w:tc>
        <w:tc>
          <w:tcPr>
            <w:tcW w:w="960" w:type="dxa"/>
            <w:tcBorders>
              <w:top w:val="nil"/>
              <w:left w:val="nil"/>
              <w:bottom w:val="single" w:sz="4" w:space="0" w:color="auto"/>
              <w:right w:val="single" w:sz="4" w:space="0" w:color="auto"/>
            </w:tcBorders>
            <w:noWrap/>
            <w:vAlign w:val="center"/>
            <w:hideMark/>
          </w:tcPr>
          <w:p w14:paraId="1E7EFE4E"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321</w:t>
            </w:r>
          </w:p>
        </w:tc>
        <w:tc>
          <w:tcPr>
            <w:tcW w:w="4720" w:type="dxa"/>
            <w:tcBorders>
              <w:top w:val="nil"/>
              <w:left w:val="nil"/>
              <w:bottom w:val="single" w:sz="4" w:space="0" w:color="auto"/>
              <w:right w:val="single" w:sz="4" w:space="0" w:color="auto"/>
            </w:tcBorders>
            <w:vAlign w:val="center"/>
            <w:hideMark/>
          </w:tcPr>
          <w:p w14:paraId="08EEC1F1"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Naknade troškova zaposlenima </w:t>
            </w:r>
          </w:p>
        </w:tc>
        <w:tc>
          <w:tcPr>
            <w:tcW w:w="1380" w:type="dxa"/>
            <w:tcBorders>
              <w:top w:val="nil"/>
              <w:left w:val="nil"/>
              <w:bottom w:val="single" w:sz="4" w:space="0" w:color="auto"/>
              <w:right w:val="single" w:sz="4" w:space="0" w:color="auto"/>
            </w:tcBorders>
            <w:noWrap/>
            <w:vAlign w:val="center"/>
            <w:hideMark/>
          </w:tcPr>
          <w:p w14:paraId="4A92F897"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1.500,00</w:t>
            </w:r>
          </w:p>
        </w:tc>
      </w:tr>
      <w:tr w:rsidR="00CB487A" w14:paraId="5DA2CCB5"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53EDEDF4"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R0755-1</w:t>
            </w:r>
          </w:p>
        </w:tc>
        <w:tc>
          <w:tcPr>
            <w:tcW w:w="960" w:type="dxa"/>
            <w:tcBorders>
              <w:top w:val="nil"/>
              <w:left w:val="nil"/>
              <w:bottom w:val="single" w:sz="4" w:space="0" w:color="auto"/>
              <w:right w:val="single" w:sz="4" w:space="0" w:color="auto"/>
            </w:tcBorders>
            <w:noWrap/>
            <w:vAlign w:val="center"/>
            <w:hideMark/>
          </w:tcPr>
          <w:p w14:paraId="69CE8653"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vAlign w:val="center"/>
            <w:hideMark/>
          </w:tcPr>
          <w:p w14:paraId="33041271"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materijal i energiju</w:t>
            </w:r>
          </w:p>
        </w:tc>
        <w:tc>
          <w:tcPr>
            <w:tcW w:w="1380" w:type="dxa"/>
            <w:tcBorders>
              <w:top w:val="nil"/>
              <w:left w:val="nil"/>
              <w:bottom w:val="single" w:sz="4" w:space="0" w:color="auto"/>
              <w:right w:val="single" w:sz="4" w:space="0" w:color="auto"/>
            </w:tcBorders>
            <w:noWrap/>
            <w:vAlign w:val="center"/>
            <w:hideMark/>
          </w:tcPr>
          <w:p w14:paraId="3E444F4B"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5.154,55</w:t>
            </w:r>
          </w:p>
        </w:tc>
      </w:tr>
      <w:tr w:rsidR="00CB487A" w14:paraId="70685918"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49941B23"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R0781-1</w:t>
            </w:r>
          </w:p>
        </w:tc>
        <w:tc>
          <w:tcPr>
            <w:tcW w:w="960" w:type="dxa"/>
            <w:tcBorders>
              <w:top w:val="nil"/>
              <w:left w:val="nil"/>
              <w:bottom w:val="single" w:sz="4" w:space="0" w:color="auto"/>
              <w:right w:val="single" w:sz="4" w:space="0" w:color="auto"/>
            </w:tcBorders>
            <w:noWrap/>
            <w:vAlign w:val="center"/>
            <w:hideMark/>
          </w:tcPr>
          <w:p w14:paraId="51E1F052"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vAlign w:val="center"/>
            <w:hideMark/>
          </w:tcPr>
          <w:p w14:paraId="63CD5520"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materijal i energiju</w:t>
            </w:r>
          </w:p>
        </w:tc>
        <w:tc>
          <w:tcPr>
            <w:tcW w:w="1380" w:type="dxa"/>
            <w:tcBorders>
              <w:top w:val="nil"/>
              <w:left w:val="nil"/>
              <w:bottom w:val="single" w:sz="4" w:space="0" w:color="auto"/>
              <w:right w:val="single" w:sz="4" w:space="0" w:color="auto"/>
            </w:tcBorders>
            <w:noWrap/>
            <w:vAlign w:val="center"/>
            <w:hideMark/>
          </w:tcPr>
          <w:p w14:paraId="57479693"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45.000,00</w:t>
            </w:r>
          </w:p>
        </w:tc>
      </w:tr>
      <w:tr w:rsidR="00CB487A" w14:paraId="4B96A51D"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6E2EE9CC"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R0782-1</w:t>
            </w:r>
          </w:p>
        </w:tc>
        <w:tc>
          <w:tcPr>
            <w:tcW w:w="960" w:type="dxa"/>
            <w:tcBorders>
              <w:top w:val="nil"/>
              <w:left w:val="nil"/>
              <w:bottom w:val="single" w:sz="4" w:space="0" w:color="auto"/>
              <w:right w:val="single" w:sz="4" w:space="0" w:color="auto"/>
            </w:tcBorders>
            <w:noWrap/>
            <w:vAlign w:val="center"/>
            <w:hideMark/>
          </w:tcPr>
          <w:p w14:paraId="18CC2F86"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vAlign w:val="center"/>
            <w:hideMark/>
          </w:tcPr>
          <w:p w14:paraId="6C47D742"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usluge</w:t>
            </w:r>
          </w:p>
        </w:tc>
        <w:tc>
          <w:tcPr>
            <w:tcW w:w="1380" w:type="dxa"/>
            <w:tcBorders>
              <w:top w:val="nil"/>
              <w:left w:val="nil"/>
              <w:bottom w:val="single" w:sz="4" w:space="0" w:color="auto"/>
              <w:right w:val="single" w:sz="4" w:space="0" w:color="auto"/>
            </w:tcBorders>
            <w:noWrap/>
            <w:vAlign w:val="center"/>
            <w:hideMark/>
          </w:tcPr>
          <w:p w14:paraId="1B19E5EE"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2.828,01</w:t>
            </w:r>
          </w:p>
        </w:tc>
      </w:tr>
      <w:tr w:rsidR="00CB487A" w14:paraId="245A4F64"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6D493894"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R0783-1</w:t>
            </w:r>
          </w:p>
        </w:tc>
        <w:tc>
          <w:tcPr>
            <w:tcW w:w="960" w:type="dxa"/>
            <w:tcBorders>
              <w:top w:val="nil"/>
              <w:left w:val="nil"/>
              <w:bottom w:val="single" w:sz="4" w:space="0" w:color="auto"/>
              <w:right w:val="single" w:sz="4" w:space="0" w:color="auto"/>
            </w:tcBorders>
            <w:noWrap/>
            <w:vAlign w:val="center"/>
            <w:hideMark/>
          </w:tcPr>
          <w:p w14:paraId="2D0C66F3"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422</w:t>
            </w:r>
          </w:p>
        </w:tc>
        <w:tc>
          <w:tcPr>
            <w:tcW w:w="4720" w:type="dxa"/>
            <w:tcBorders>
              <w:top w:val="nil"/>
              <w:left w:val="nil"/>
              <w:bottom w:val="single" w:sz="4" w:space="0" w:color="auto"/>
              <w:right w:val="single" w:sz="4" w:space="0" w:color="auto"/>
            </w:tcBorders>
            <w:vAlign w:val="center"/>
            <w:hideMark/>
          </w:tcPr>
          <w:p w14:paraId="4FD64261"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Postrojenja i oprema</w:t>
            </w:r>
          </w:p>
        </w:tc>
        <w:tc>
          <w:tcPr>
            <w:tcW w:w="1380" w:type="dxa"/>
            <w:tcBorders>
              <w:top w:val="nil"/>
              <w:left w:val="nil"/>
              <w:bottom w:val="single" w:sz="4" w:space="0" w:color="auto"/>
              <w:right w:val="single" w:sz="4" w:space="0" w:color="auto"/>
            </w:tcBorders>
            <w:noWrap/>
            <w:vAlign w:val="center"/>
            <w:hideMark/>
          </w:tcPr>
          <w:p w14:paraId="69BD75BA"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10.000,00</w:t>
            </w:r>
          </w:p>
        </w:tc>
      </w:tr>
      <w:tr w:rsidR="00CB487A" w14:paraId="54005204"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37A47B9B"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R0780-1</w:t>
            </w:r>
          </w:p>
        </w:tc>
        <w:tc>
          <w:tcPr>
            <w:tcW w:w="960" w:type="dxa"/>
            <w:tcBorders>
              <w:top w:val="nil"/>
              <w:left w:val="nil"/>
              <w:bottom w:val="single" w:sz="4" w:space="0" w:color="auto"/>
              <w:right w:val="single" w:sz="4" w:space="0" w:color="auto"/>
            </w:tcBorders>
            <w:noWrap/>
            <w:vAlign w:val="center"/>
            <w:hideMark/>
          </w:tcPr>
          <w:p w14:paraId="3C26BFB4"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vAlign w:val="center"/>
            <w:hideMark/>
          </w:tcPr>
          <w:p w14:paraId="3595206D"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materijal i energiju</w:t>
            </w:r>
          </w:p>
        </w:tc>
        <w:tc>
          <w:tcPr>
            <w:tcW w:w="1380" w:type="dxa"/>
            <w:tcBorders>
              <w:top w:val="nil"/>
              <w:left w:val="nil"/>
              <w:bottom w:val="single" w:sz="4" w:space="0" w:color="auto"/>
              <w:right w:val="single" w:sz="4" w:space="0" w:color="auto"/>
            </w:tcBorders>
            <w:noWrap/>
            <w:vAlign w:val="center"/>
            <w:hideMark/>
          </w:tcPr>
          <w:p w14:paraId="3509CCBE"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1.742,62</w:t>
            </w:r>
          </w:p>
        </w:tc>
      </w:tr>
      <w:tr w:rsidR="00CB487A" w14:paraId="089844A0"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2B5737C0"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R0780-2</w:t>
            </w:r>
          </w:p>
        </w:tc>
        <w:tc>
          <w:tcPr>
            <w:tcW w:w="960" w:type="dxa"/>
            <w:tcBorders>
              <w:top w:val="nil"/>
              <w:left w:val="nil"/>
              <w:bottom w:val="single" w:sz="4" w:space="0" w:color="auto"/>
              <w:right w:val="single" w:sz="4" w:space="0" w:color="auto"/>
            </w:tcBorders>
            <w:noWrap/>
            <w:vAlign w:val="center"/>
            <w:hideMark/>
          </w:tcPr>
          <w:p w14:paraId="4C02817D"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329</w:t>
            </w:r>
          </w:p>
        </w:tc>
        <w:tc>
          <w:tcPr>
            <w:tcW w:w="4720" w:type="dxa"/>
            <w:tcBorders>
              <w:top w:val="nil"/>
              <w:left w:val="nil"/>
              <w:bottom w:val="single" w:sz="4" w:space="0" w:color="auto"/>
              <w:right w:val="single" w:sz="4" w:space="0" w:color="auto"/>
            </w:tcBorders>
            <w:vAlign w:val="center"/>
            <w:hideMark/>
          </w:tcPr>
          <w:p w14:paraId="172E6FDB"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Ostali nespomenuti rashodi poslovanja</w:t>
            </w:r>
          </w:p>
        </w:tc>
        <w:tc>
          <w:tcPr>
            <w:tcW w:w="1380" w:type="dxa"/>
            <w:tcBorders>
              <w:top w:val="nil"/>
              <w:left w:val="nil"/>
              <w:bottom w:val="single" w:sz="4" w:space="0" w:color="auto"/>
              <w:right w:val="single" w:sz="4" w:space="0" w:color="auto"/>
            </w:tcBorders>
            <w:noWrap/>
            <w:vAlign w:val="center"/>
            <w:hideMark/>
          </w:tcPr>
          <w:p w14:paraId="6B85D70F"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2.796,00</w:t>
            </w:r>
          </w:p>
        </w:tc>
      </w:tr>
      <w:tr w:rsidR="00CB487A" w14:paraId="1AAC867D"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548D7070"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R0757-1</w:t>
            </w:r>
          </w:p>
        </w:tc>
        <w:tc>
          <w:tcPr>
            <w:tcW w:w="960" w:type="dxa"/>
            <w:tcBorders>
              <w:top w:val="nil"/>
              <w:left w:val="nil"/>
              <w:bottom w:val="single" w:sz="4" w:space="0" w:color="auto"/>
              <w:right w:val="single" w:sz="4" w:space="0" w:color="auto"/>
            </w:tcBorders>
            <w:noWrap/>
            <w:vAlign w:val="center"/>
            <w:hideMark/>
          </w:tcPr>
          <w:p w14:paraId="511F4903"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324</w:t>
            </w:r>
          </w:p>
        </w:tc>
        <w:tc>
          <w:tcPr>
            <w:tcW w:w="4720" w:type="dxa"/>
            <w:tcBorders>
              <w:top w:val="nil"/>
              <w:left w:val="nil"/>
              <w:bottom w:val="single" w:sz="4" w:space="0" w:color="auto"/>
              <w:right w:val="single" w:sz="4" w:space="0" w:color="auto"/>
            </w:tcBorders>
            <w:vAlign w:val="center"/>
            <w:hideMark/>
          </w:tcPr>
          <w:p w14:paraId="3840C724"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Naknade troškova osobama izvan radnog odnosa</w:t>
            </w:r>
          </w:p>
        </w:tc>
        <w:tc>
          <w:tcPr>
            <w:tcW w:w="1380" w:type="dxa"/>
            <w:tcBorders>
              <w:top w:val="nil"/>
              <w:left w:val="nil"/>
              <w:bottom w:val="single" w:sz="4" w:space="0" w:color="auto"/>
              <w:right w:val="single" w:sz="4" w:space="0" w:color="auto"/>
            </w:tcBorders>
            <w:noWrap/>
            <w:vAlign w:val="center"/>
            <w:hideMark/>
          </w:tcPr>
          <w:p w14:paraId="28247BC2"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12.208,78</w:t>
            </w:r>
          </w:p>
        </w:tc>
      </w:tr>
      <w:tr w:rsidR="00CB487A" w14:paraId="543E52D1"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67B0280C"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w:t>
            </w:r>
          </w:p>
        </w:tc>
        <w:tc>
          <w:tcPr>
            <w:tcW w:w="960" w:type="dxa"/>
            <w:tcBorders>
              <w:top w:val="nil"/>
              <w:left w:val="nil"/>
              <w:bottom w:val="single" w:sz="4" w:space="0" w:color="auto"/>
              <w:right w:val="single" w:sz="4" w:space="0" w:color="auto"/>
            </w:tcBorders>
            <w:noWrap/>
            <w:vAlign w:val="center"/>
            <w:hideMark/>
          </w:tcPr>
          <w:p w14:paraId="6BFD4EDD"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w:t>
            </w:r>
          </w:p>
        </w:tc>
        <w:tc>
          <w:tcPr>
            <w:tcW w:w="4720" w:type="dxa"/>
            <w:tcBorders>
              <w:top w:val="nil"/>
              <w:left w:val="nil"/>
              <w:bottom w:val="single" w:sz="4" w:space="0" w:color="auto"/>
              <w:right w:val="single" w:sz="4" w:space="0" w:color="auto"/>
            </w:tcBorders>
            <w:noWrap/>
            <w:vAlign w:val="center"/>
            <w:hideMark/>
          </w:tcPr>
          <w:p w14:paraId="6FC773CF" w14:textId="77777777" w:rsidR="00CB487A" w:rsidRDefault="00CB487A" w:rsidP="00375BC1">
            <w:pPr>
              <w:spacing w:after="0" w:line="240" w:lineRule="auto"/>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Ukupno</w:t>
            </w:r>
          </w:p>
        </w:tc>
        <w:tc>
          <w:tcPr>
            <w:tcW w:w="1380" w:type="dxa"/>
            <w:tcBorders>
              <w:top w:val="nil"/>
              <w:left w:val="nil"/>
              <w:bottom w:val="single" w:sz="4" w:space="0" w:color="auto"/>
              <w:right w:val="single" w:sz="4" w:space="0" w:color="auto"/>
            </w:tcBorders>
            <w:noWrap/>
            <w:vAlign w:val="center"/>
            <w:hideMark/>
          </w:tcPr>
          <w:p w14:paraId="51B2D265" w14:textId="77777777" w:rsidR="00CB487A" w:rsidRDefault="00CB487A" w:rsidP="00375BC1">
            <w:pPr>
              <w:spacing w:after="0" w:line="240" w:lineRule="auto"/>
              <w:jc w:val="right"/>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196.985,16</w:t>
            </w:r>
          </w:p>
        </w:tc>
      </w:tr>
      <w:tr w:rsidR="00CB487A" w14:paraId="5F086775" w14:textId="77777777" w:rsidTr="00375BC1">
        <w:trPr>
          <w:trHeight w:val="319"/>
        </w:trPr>
        <w:tc>
          <w:tcPr>
            <w:tcW w:w="1500" w:type="dxa"/>
            <w:noWrap/>
            <w:vAlign w:val="center"/>
            <w:hideMark/>
          </w:tcPr>
          <w:p w14:paraId="75FC0BDE" w14:textId="77777777" w:rsidR="00CB487A" w:rsidRDefault="00CB487A" w:rsidP="00375BC1">
            <w:pPr>
              <w:spacing w:after="0"/>
              <w:rPr>
                <w:rFonts w:cs="Times New Roman"/>
              </w:rPr>
            </w:pPr>
          </w:p>
        </w:tc>
        <w:tc>
          <w:tcPr>
            <w:tcW w:w="960" w:type="dxa"/>
            <w:tcBorders>
              <w:top w:val="nil"/>
              <w:left w:val="single" w:sz="4" w:space="0" w:color="auto"/>
              <w:bottom w:val="single" w:sz="4" w:space="0" w:color="auto"/>
              <w:right w:val="single" w:sz="4" w:space="0" w:color="auto"/>
            </w:tcBorders>
            <w:noWrap/>
            <w:vAlign w:val="center"/>
            <w:hideMark/>
          </w:tcPr>
          <w:p w14:paraId="61602BB9" w14:textId="77777777" w:rsidR="00CB487A" w:rsidRDefault="00CB487A" w:rsidP="00375BC1">
            <w:pPr>
              <w:spacing w:after="0" w:line="240" w:lineRule="auto"/>
              <w:jc w:val="center"/>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6.</w:t>
            </w:r>
          </w:p>
        </w:tc>
        <w:tc>
          <w:tcPr>
            <w:tcW w:w="4720" w:type="dxa"/>
            <w:tcBorders>
              <w:top w:val="nil"/>
              <w:left w:val="nil"/>
              <w:bottom w:val="single" w:sz="4" w:space="0" w:color="auto"/>
              <w:right w:val="single" w:sz="4" w:space="0" w:color="auto"/>
            </w:tcBorders>
            <w:noWrap/>
            <w:vAlign w:val="center"/>
            <w:hideMark/>
          </w:tcPr>
          <w:p w14:paraId="417A3D96" w14:textId="77777777" w:rsidR="00CB487A" w:rsidRDefault="00CB487A" w:rsidP="00375BC1">
            <w:pPr>
              <w:spacing w:after="0" w:line="240" w:lineRule="auto"/>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OŠ Švarča</w:t>
            </w:r>
          </w:p>
        </w:tc>
        <w:tc>
          <w:tcPr>
            <w:tcW w:w="1380" w:type="dxa"/>
            <w:tcBorders>
              <w:top w:val="nil"/>
              <w:left w:val="nil"/>
              <w:bottom w:val="single" w:sz="4" w:space="0" w:color="auto"/>
              <w:right w:val="single" w:sz="4" w:space="0" w:color="auto"/>
            </w:tcBorders>
            <w:noWrap/>
            <w:vAlign w:val="center"/>
            <w:hideMark/>
          </w:tcPr>
          <w:p w14:paraId="0999741E" w14:textId="77777777" w:rsidR="00CB487A" w:rsidRDefault="00CB487A" w:rsidP="00375BC1">
            <w:pPr>
              <w:spacing w:after="0" w:line="240" w:lineRule="auto"/>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 </w:t>
            </w:r>
          </w:p>
        </w:tc>
      </w:tr>
      <w:tr w:rsidR="00CB487A" w14:paraId="07D6028D" w14:textId="77777777" w:rsidTr="00375BC1">
        <w:trPr>
          <w:trHeight w:val="319"/>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6075D50F"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R0840</w:t>
            </w:r>
          </w:p>
        </w:tc>
        <w:tc>
          <w:tcPr>
            <w:tcW w:w="960" w:type="dxa"/>
            <w:tcBorders>
              <w:top w:val="nil"/>
              <w:left w:val="nil"/>
              <w:bottom w:val="single" w:sz="4" w:space="0" w:color="auto"/>
              <w:right w:val="single" w:sz="4" w:space="0" w:color="auto"/>
            </w:tcBorders>
            <w:noWrap/>
            <w:vAlign w:val="center"/>
            <w:hideMark/>
          </w:tcPr>
          <w:p w14:paraId="237B8D52"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422</w:t>
            </w:r>
          </w:p>
        </w:tc>
        <w:tc>
          <w:tcPr>
            <w:tcW w:w="4720" w:type="dxa"/>
            <w:tcBorders>
              <w:top w:val="nil"/>
              <w:left w:val="nil"/>
              <w:bottom w:val="single" w:sz="4" w:space="0" w:color="auto"/>
              <w:right w:val="single" w:sz="4" w:space="0" w:color="auto"/>
            </w:tcBorders>
            <w:noWrap/>
            <w:vAlign w:val="center"/>
            <w:hideMark/>
          </w:tcPr>
          <w:p w14:paraId="55E959B4"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Postrojenja i oprema</w:t>
            </w:r>
          </w:p>
        </w:tc>
        <w:tc>
          <w:tcPr>
            <w:tcW w:w="1380" w:type="dxa"/>
            <w:tcBorders>
              <w:top w:val="nil"/>
              <w:left w:val="nil"/>
              <w:bottom w:val="single" w:sz="4" w:space="0" w:color="auto"/>
              <w:right w:val="single" w:sz="4" w:space="0" w:color="auto"/>
            </w:tcBorders>
            <w:noWrap/>
            <w:vAlign w:val="bottom"/>
            <w:hideMark/>
          </w:tcPr>
          <w:p w14:paraId="74234333"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11.330,20</w:t>
            </w:r>
          </w:p>
        </w:tc>
      </w:tr>
      <w:tr w:rsidR="00CB487A" w14:paraId="2108CC5A"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382C9AFD"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R0840-1</w:t>
            </w:r>
          </w:p>
        </w:tc>
        <w:tc>
          <w:tcPr>
            <w:tcW w:w="960" w:type="dxa"/>
            <w:tcBorders>
              <w:top w:val="nil"/>
              <w:left w:val="nil"/>
              <w:bottom w:val="single" w:sz="4" w:space="0" w:color="auto"/>
              <w:right w:val="single" w:sz="4" w:space="0" w:color="auto"/>
            </w:tcBorders>
            <w:noWrap/>
            <w:vAlign w:val="center"/>
            <w:hideMark/>
          </w:tcPr>
          <w:p w14:paraId="2242A57E"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424</w:t>
            </w:r>
          </w:p>
        </w:tc>
        <w:tc>
          <w:tcPr>
            <w:tcW w:w="4720" w:type="dxa"/>
            <w:tcBorders>
              <w:top w:val="nil"/>
              <w:left w:val="nil"/>
              <w:bottom w:val="single" w:sz="4" w:space="0" w:color="auto"/>
              <w:right w:val="single" w:sz="4" w:space="0" w:color="auto"/>
            </w:tcBorders>
            <w:noWrap/>
            <w:vAlign w:val="center"/>
            <w:hideMark/>
          </w:tcPr>
          <w:p w14:paraId="71D3947C"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Knjige</w:t>
            </w:r>
          </w:p>
        </w:tc>
        <w:tc>
          <w:tcPr>
            <w:tcW w:w="1380" w:type="dxa"/>
            <w:tcBorders>
              <w:top w:val="nil"/>
              <w:left w:val="nil"/>
              <w:bottom w:val="single" w:sz="4" w:space="0" w:color="auto"/>
              <w:right w:val="single" w:sz="4" w:space="0" w:color="auto"/>
            </w:tcBorders>
            <w:noWrap/>
            <w:vAlign w:val="center"/>
            <w:hideMark/>
          </w:tcPr>
          <w:p w14:paraId="5CF43E59"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3.000,00</w:t>
            </w:r>
          </w:p>
        </w:tc>
      </w:tr>
      <w:tr w:rsidR="00CB487A" w14:paraId="0C5A480D"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69946160"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R0833-1</w:t>
            </w:r>
          </w:p>
        </w:tc>
        <w:tc>
          <w:tcPr>
            <w:tcW w:w="960" w:type="dxa"/>
            <w:tcBorders>
              <w:top w:val="nil"/>
              <w:left w:val="nil"/>
              <w:bottom w:val="single" w:sz="4" w:space="0" w:color="auto"/>
              <w:right w:val="single" w:sz="4" w:space="0" w:color="auto"/>
            </w:tcBorders>
            <w:noWrap/>
            <w:vAlign w:val="center"/>
            <w:hideMark/>
          </w:tcPr>
          <w:p w14:paraId="7C68810E"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noWrap/>
            <w:vAlign w:val="center"/>
            <w:hideMark/>
          </w:tcPr>
          <w:p w14:paraId="502BE67A"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materijal i energiju</w:t>
            </w:r>
          </w:p>
        </w:tc>
        <w:tc>
          <w:tcPr>
            <w:tcW w:w="1380" w:type="dxa"/>
            <w:tcBorders>
              <w:top w:val="nil"/>
              <w:left w:val="nil"/>
              <w:bottom w:val="single" w:sz="4" w:space="0" w:color="auto"/>
              <w:right w:val="single" w:sz="4" w:space="0" w:color="auto"/>
            </w:tcBorders>
            <w:noWrap/>
            <w:vAlign w:val="bottom"/>
            <w:hideMark/>
          </w:tcPr>
          <w:p w14:paraId="3F35C1D8"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281,62</w:t>
            </w:r>
          </w:p>
        </w:tc>
      </w:tr>
      <w:tr w:rsidR="00CB487A" w14:paraId="1FA0B0B4"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7E8AC042"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R0843-1</w:t>
            </w:r>
          </w:p>
        </w:tc>
        <w:tc>
          <w:tcPr>
            <w:tcW w:w="960" w:type="dxa"/>
            <w:tcBorders>
              <w:top w:val="nil"/>
              <w:left w:val="nil"/>
              <w:bottom w:val="single" w:sz="4" w:space="0" w:color="auto"/>
              <w:right w:val="single" w:sz="4" w:space="0" w:color="auto"/>
            </w:tcBorders>
            <w:noWrap/>
            <w:vAlign w:val="center"/>
            <w:hideMark/>
          </w:tcPr>
          <w:p w14:paraId="2BFEA441"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noWrap/>
            <w:vAlign w:val="center"/>
            <w:hideMark/>
          </w:tcPr>
          <w:p w14:paraId="62F02A40"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materijal i energiju</w:t>
            </w:r>
          </w:p>
        </w:tc>
        <w:tc>
          <w:tcPr>
            <w:tcW w:w="1380" w:type="dxa"/>
            <w:tcBorders>
              <w:top w:val="nil"/>
              <w:left w:val="nil"/>
              <w:bottom w:val="single" w:sz="4" w:space="0" w:color="auto"/>
              <w:right w:val="single" w:sz="4" w:space="0" w:color="auto"/>
            </w:tcBorders>
            <w:noWrap/>
            <w:vAlign w:val="center"/>
            <w:hideMark/>
          </w:tcPr>
          <w:p w14:paraId="3291D4E2"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1.564,00</w:t>
            </w:r>
          </w:p>
        </w:tc>
      </w:tr>
      <w:tr w:rsidR="00CB487A" w14:paraId="2058250B"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72A7B19E"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R0844-1</w:t>
            </w:r>
          </w:p>
        </w:tc>
        <w:tc>
          <w:tcPr>
            <w:tcW w:w="960" w:type="dxa"/>
            <w:tcBorders>
              <w:top w:val="nil"/>
              <w:left w:val="nil"/>
              <w:bottom w:val="single" w:sz="4" w:space="0" w:color="auto"/>
              <w:right w:val="single" w:sz="4" w:space="0" w:color="auto"/>
            </w:tcBorders>
            <w:noWrap/>
            <w:vAlign w:val="center"/>
            <w:hideMark/>
          </w:tcPr>
          <w:p w14:paraId="2655FE80"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noWrap/>
            <w:vAlign w:val="center"/>
            <w:hideMark/>
          </w:tcPr>
          <w:p w14:paraId="4C1130F7"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materijal i energiju</w:t>
            </w:r>
          </w:p>
        </w:tc>
        <w:tc>
          <w:tcPr>
            <w:tcW w:w="1380" w:type="dxa"/>
            <w:tcBorders>
              <w:top w:val="nil"/>
              <w:left w:val="nil"/>
              <w:bottom w:val="single" w:sz="4" w:space="0" w:color="auto"/>
              <w:right w:val="single" w:sz="4" w:space="0" w:color="auto"/>
            </w:tcBorders>
            <w:noWrap/>
            <w:vAlign w:val="center"/>
            <w:hideMark/>
          </w:tcPr>
          <w:p w14:paraId="4A9063F9"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1.057,00</w:t>
            </w:r>
          </w:p>
        </w:tc>
      </w:tr>
      <w:tr w:rsidR="00CB487A" w14:paraId="074E13BB"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7091EBD0"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R0844-2</w:t>
            </w:r>
          </w:p>
        </w:tc>
        <w:tc>
          <w:tcPr>
            <w:tcW w:w="960" w:type="dxa"/>
            <w:tcBorders>
              <w:top w:val="nil"/>
              <w:left w:val="nil"/>
              <w:bottom w:val="single" w:sz="4" w:space="0" w:color="auto"/>
              <w:right w:val="single" w:sz="4" w:space="0" w:color="auto"/>
            </w:tcBorders>
            <w:noWrap/>
            <w:vAlign w:val="center"/>
            <w:hideMark/>
          </w:tcPr>
          <w:p w14:paraId="29107C15"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329</w:t>
            </w:r>
          </w:p>
        </w:tc>
        <w:tc>
          <w:tcPr>
            <w:tcW w:w="4720" w:type="dxa"/>
            <w:tcBorders>
              <w:top w:val="nil"/>
              <w:left w:val="nil"/>
              <w:bottom w:val="single" w:sz="4" w:space="0" w:color="auto"/>
              <w:right w:val="single" w:sz="4" w:space="0" w:color="auto"/>
            </w:tcBorders>
            <w:noWrap/>
            <w:vAlign w:val="center"/>
            <w:hideMark/>
          </w:tcPr>
          <w:p w14:paraId="7874EC4B"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Ostali nespomenuti rashodi poslovanja</w:t>
            </w:r>
          </w:p>
        </w:tc>
        <w:tc>
          <w:tcPr>
            <w:tcW w:w="1380" w:type="dxa"/>
            <w:tcBorders>
              <w:top w:val="nil"/>
              <w:left w:val="nil"/>
              <w:bottom w:val="single" w:sz="4" w:space="0" w:color="auto"/>
              <w:right w:val="single" w:sz="4" w:space="0" w:color="auto"/>
            </w:tcBorders>
            <w:noWrap/>
            <w:vAlign w:val="center"/>
            <w:hideMark/>
          </w:tcPr>
          <w:p w14:paraId="389A0211"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1.660,00</w:t>
            </w:r>
          </w:p>
        </w:tc>
      </w:tr>
      <w:tr w:rsidR="00CB487A" w14:paraId="6567AC20"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5957A055"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lastRenderedPageBreak/>
              <w:t>R0843-2</w:t>
            </w:r>
          </w:p>
        </w:tc>
        <w:tc>
          <w:tcPr>
            <w:tcW w:w="960" w:type="dxa"/>
            <w:tcBorders>
              <w:top w:val="nil"/>
              <w:left w:val="nil"/>
              <w:bottom w:val="single" w:sz="4" w:space="0" w:color="auto"/>
              <w:right w:val="single" w:sz="4" w:space="0" w:color="auto"/>
            </w:tcBorders>
            <w:noWrap/>
            <w:vAlign w:val="center"/>
            <w:hideMark/>
          </w:tcPr>
          <w:p w14:paraId="11AECDF3"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noWrap/>
            <w:vAlign w:val="center"/>
            <w:hideMark/>
          </w:tcPr>
          <w:p w14:paraId="7A1F9A6C"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materijal i energiju</w:t>
            </w:r>
          </w:p>
        </w:tc>
        <w:tc>
          <w:tcPr>
            <w:tcW w:w="1380" w:type="dxa"/>
            <w:tcBorders>
              <w:top w:val="nil"/>
              <w:left w:val="nil"/>
              <w:bottom w:val="single" w:sz="4" w:space="0" w:color="auto"/>
              <w:right w:val="single" w:sz="4" w:space="0" w:color="auto"/>
            </w:tcBorders>
            <w:noWrap/>
            <w:vAlign w:val="center"/>
            <w:hideMark/>
          </w:tcPr>
          <w:p w14:paraId="29741573"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14.640,00</w:t>
            </w:r>
          </w:p>
        </w:tc>
      </w:tr>
      <w:tr w:rsidR="00CB487A" w14:paraId="0DF37674"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55432F2D"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R0847-1</w:t>
            </w:r>
          </w:p>
        </w:tc>
        <w:tc>
          <w:tcPr>
            <w:tcW w:w="960" w:type="dxa"/>
            <w:tcBorders>
              <w:top w:val="nil"/>
              <w:left w:val="nil"/>
              <w:bottom w:val="single" w:sz="4" w:space="0" w:color="auto"/>
              <w:right w:val="single" w:sz="4" w:space="0" w:color="auto"/>
            </w:tcBorders>
            <w:noWrap/>
            <w:vAlign w:val="center"/>
            <w:hideMark/>
          </w:tcPr>
          <w:p w14:paraId="0D75AC3D"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422</w:t>
            </w:r>
          </w:p>
        </w:tc>
        <w:tc>
          <w:tcPr>
            <w:tcW w:w="4720" w:type="dxa"/>
            <w:tcBorders>
              <w:top w:val="nil"/>
              <w:left w:val="nil"/>
              <w:bottom w:val="single" w:sz="4" w:space="0" w:color="auto"/>
              <w:right w:val="single" w:sz="4" w:space="0" w:color="auto"/>
            </w:tcBorders>
            <w:noWrap/>
            <w:vAlign w:val="center"/>
            <w:hideMark/>
          </w:tcPr>
          <w:p w14:paraId="765D604C"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Postrojenja i oprema</w:t>
            </w:r>
          </w:p>
        </w:tc>
        <w:tc>
          <w:tcPr>
            <w:tcW w:w="1380" w:type="dxa"/>
            <w:tcBorders>
              <w:top w:val="nil"/>
              <w:left w:val="nil"/>
              <w:bottom w:val="single" w:sz="4" w:space="0" w:color="auto"/>
              <w:right w:val="single" w:sz="4" w:space="0" w:color="auto"/>
            </w:tcBorders>
            <w:noWrap/>
            <w:vAlign w:val="center"/>
            <w:hideMark/>
          </w:tcPr>
          <w:p w14:paraId="77443007"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18.000,00</w:t>
            </w:r>
          </w:p>
        </w:tc>
      </w:tr>
      <w:tr w:rsidR="00CB487A" w14:paraId="2547990F"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501407FF"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R0848-1</w:t>
            </w:r>
          </w:p>
        </w:tc>
        <w:tc>
          <w:tcPr>
            <w:tcW w:w="960" w:type="dxa"/>
            <w:tcBorders>
              <w:top w:val="nil"/>
              <w:left w:val="nil"/>
              <w:bottom w:val="single" w:sz="4" w:space="0" w:color="auto"/>
              <w:right w:val="single" w:sz="4" w:space="0" w:color="auto"/>
            </w:tcBorders>
            <w:noWrap/>
            <w:vAlign w:val="center"/>
            <w:hideMark/>
          </w:tcPr>
          <w:p w14:paraId="2B83A2E5"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424</w:t>
            </w:r>
          </w:p>
        </w:tc>
        <w:tc>
          <w:tcPr>
            <w:tcW w:w="4720" w:type="dxa"/>
            <w:tcBorders>
              <w:top w:val="nil"/>
              <w:left w:val="nil"/>
              <w:bottom w:val="single" w:sz="4" w:space="0" w:color="auto"/>
              <w:right w:val="single" w:sz="4" w:space="0" w:color="auto"/>
            </w:tcBorders>
            <w:noWrap/>
            <w:vAlign w:val="center"/>
            <w:hideMark/>
          </w:tcPr>
          <w:p w14:paraId="740CFC30"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Knjige</w:t>
            </w:r>
          </w:p>
        </w:tc>
        <w:tc>
          <w:tcPr>
            <w:tcW w:w="1380" w:type="dxa"/>
            <w:tcBorders>
              <w:top w:val="nil"/>
              <w:left w:val="nil"/>
              <w:bottom w:val="single" w:sz="4" w:space="0" w:color="auto"/>
              <w:right w:val="single" w:sz="4" w:space="0" w:color="auto"/>
            </w:tcBorders>
            <w:noWrap/>
            <w:vAlign w:val="center"/>
            <w:hideMark/>
          </w:tcPr>
          <w:p w14:paraId="3133A4D7"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1.000,00</w:t>
            </w:r>
          </w:p>
        </w:tc>
      </w:tr>
      <w:tr w:rsidR="00CB487A" w14:paraId="16555A37"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46C79CD4"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R0845-1</w:t>
            </w:r>
          </w:p>
        </w:tc>
        <w:tc>
          <w:tcPr>
            <w:tcW w:w="960" w:type="dxa"/>
            <w:tcBorders>
              <w:top w:val="nil"/>
              <w:left w:val="nil"/>
              <w:bottom w:val="single" w:sz="4" w:space="0" w:color="auto"/>
              <w:right w:val="single" w:sz="4" w:space="0" w:color="auto"/>
            </w:tcBorders>
            <w:noWrap/>
            <w:vAlign w:val="center"/>
            <w:hideMark/>
          </w:tcPr>
          <w:p w14:paraId="72D85CAF"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noWrap/>
            <w:vAlign w:val="center"/>
            <w:hideMark/>
          </w:tcPr>
          <w:p w14:paraId="7168A673"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materijal i energiju</w:t>
            </w:r>
          </w:p>
        </w:tc>
        <w:tc>
          <w:tcPr>
            <w:tcW w:w="1380" w:type="dxa"/>
            <w:tcBorders>
              <w:top w:val="nil"/>
              <w:left w:val="nil"/>
              <w:bottom w:val="single" w:sz="4" w:space="0" w:color="auto"/>
              <w:right w:val="single" w:sz="4" w:space="0" w:color="auto"/>
            </w:tcBorders>
            <w:noWrap/>
            <w:vAlign w:val="center"/>
            <w:hideMark/>
          </w:tcPr>
          <w:p w14:paraId="56C673CD"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9.600,00</w:t>
            </w:r>
          </w:p>
        </w:tc>
      </w:tr>
      <w:tr w:rsidR="00CB487A" w14:paraId="21218706"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6372A22E"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R0846-1</w:t>
            </w:r>
          </w:p>
        </w:tc>
        <w:tc>
          <w:tcPr>
            <w:tcW w:w="960" w:type="dxa"/>
            <w:tcBorders>
              <w:top w:val="nil"/>
              <w:left w:val="nil"/>
              <w:bottom w:val="single" w:sz="4" w:space="0" w:color="auto"/>
              <w:right w:val="single" w:sz="4" w:space="0" w:color="auto"/>
            </w:tcBorders>
            <w:noWrap/>
            <w:vAlign w:val="center"/>
            <w:hideMark/>
          </w:tcPr>
          <w:p w14:paraId="3FC4B360"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323</w:t>
            </w:r>
          </w:p>
        </w:tc>
        <w:tc>
          <w:tcPr>
            <w:tcW w:w="4720" w:type="dxa"/>
            <w:tcBorders>
              <w:top w:val="nil"/>
              <w:left w:val="nil"/>
              <w:bottom w:val="single" w:sz="4" w:space="0" w:color="auto"/>
              <w:right w:val="single" w:sz="4" w:space="0" w:color="auto"/>
            </w:tcBorders>
            <w:noWrap/>
            <w:vAlign w:val="center"/>
            <w:hideMark/>
          </w:tcPr>
          <w:p w14:paraId="78223C98"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usluge</w:t>
            </w:r>
          </w:p>
        </w:tc>
        <w:tc>
          <w:tcPr>
            <w:tcW w:w="1380" w:type="dxa"/>
            <w:tcBorders>
              <w:top w:val="nil"/>
              <w:left w:val="nil"/>
              <w:bottom w:val="single" w:sz="4" w:space="0" w:color="auto"/>
              <w:right w:val="single" w:sz="4" w:space="0" w:color="auto"/>
            </w:tcBorders>
            <w:noWrap/>
            <w:vAlign w:val="center"/>
            <w:hideMark/>
          </w:tcPr>
          <w:p w14:paraId="547B8170"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2.000,00</w:t>
            </w:r>
          </w:p>
        </w:tc>
      </w:tr>
      <w:tr w:rsidR="00CB487A" w14:paraId="5FBA4BA1"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1E45A2C9"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R0826</w:t>
            </w:r>
          </w:p>
        </w:tc>
        <w:tc>
          <w:tcPr>
            <w:tcW w:w="960" w:type="dxa"/>
            <w:tcBorders>
              <w:top w:val="nil"/>
              <w:left w:val="nil"/>
              <w:bottom w:val="single" w:sz="4" w:space="0" w:color="auto"/>
              <w:right w:val="single" w:sz="4" w:space="0" w:color="auto"/>
            </w:tcBorders>
            <w:noWrap/>
            <w:vAlign w:val="center"/>
            <w:hideMark/>
          </w:tcPr>
          <w:p w14:paraId="7082B5EF"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noWrap/>
            <w:vAlign w:val="center"/>
            <w:hideMark/>
          </w:tcPr>
          <w:p w14:paraId="618A8583"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materijal i energiju</w:t>
            </w:r>
          </w:p>
        </w:tc>
        <w:tc>
          <w:tcPr>
            <w:tcW w:w="1380" w:type="dxa"/>
            <w:tcBorders>
              <w:top w:val="nil"/>
              <w:left w:val="nil"/>
              <w:bottom w:val="single" w:sz="4" w:space="0" w:color="auto"/>
              <w:right w:val="single" w:sz="4" w:space="0" w:color="auto"/>
            </w:tcBorders>
            <w:noWrap/>
            <w:vAlign w:val="center"/>
            <w:hideMark/>
          </w:tcPr>
          <w:p w14:paraId="1A30DDD1"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3.000,00</w:t>
            </w:r>
          </w:p>
        </w:tc>
      </w:tr>
      <w:tr w:rsidR="00CB487A" w14:paraId="48A482D2"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08F43BE1"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R0827</w:t>
            </w:r>
          </w:p>
        </w:tc>
        <w:tc>
          <w:tcPr>
            <w:tcW w:w="960" w:type="dxa"/>
            <w:tcBorders>
              <w:top w:val="nil"/>
              <w:left w:val="nil"/>
              <w:bottom w:val="single" w:sz="4" w:space="0" w:color="auto"/>
              <w:right w:val="single" w:sz="4" w:space="0" w:color="auto"/>
            </w:tcBorders>
            <w:noWrap/>
            <w:vAlign w:val="center"/>
            <w:hideMark/>
          </w:tcPr>
          <w:p w14:paraId="1CA9D8CB"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323</w:t>
            </w:r>
          </w:p>
        </w:tc>
        <w:tc>
          <w:tcPr>
            <w:tcW w:w="4720" w:type="dxa"/>
            <w:tcBorders>
              <w:top w:val="nil"/>
              <w:left w:val="nil"/>
              <w:bottom w:val="single" w:sz="4" w:space="0" w:color="auto"/>
              <w:right w:val="single" w:sz="4" w:space="0" w:color="auto"/>
            </w:tcBorders>
            <w:noWrap/>
            <w:vAlign w:val="center"/>
            <w:hideMark/>
          </w:tcPr>
          <w:p w14:paraId="3AEEA41C"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usluge</w:t>
            </w:r>
          </w:p>
        </w:tc>
        <w:tc>
          <w:tcPr>
            <w:tcW w:w="1380" w:type="dxa"/>
            <w:tcBorders>
              <w:top w:val="nil"/>
              <w:left w:val="nil"/>
              <w:bottom w:val="single" w:sz="4" w:space="0" w:color="auto"/>
              <w:right w:val="single" w:sz="4" w:space="0" w:color="auto"/>
            </w:tcBorders>
            <w:noWrap/>
            <w:vAlign w:val="center"/>
            <w:hideMark/>
          </w:tcPr>
          <w:p w14:paraId="701AA122"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1.588,00</w:t>
            </w:r>
          </w:p>
        </w:tc>
      </w:tr>
      <w:tr w:rsidR="00CB487A" w14:paraId="02D63261"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6A3B9AA9"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R0817-2</w:t>
            </w:r>
          </w:p>
        </w:tc>
        <w:tc>
          <w:tcPr>
            <w:tcW w:w="960" w:type="dxa"/>
            <w:tcBorders>
              <w:top w:val="nil"/>
              <w:left w:val="nil"/>
              <w:bottom w:val="single" w:sz="4" w:space="0" w:color="auto"/>
              <w:right w:val="single" w:sz="4" w:space="0" w:color="auto"/>
            </w:tcBorders>
            <w:noWrap/>
            <w:vAlign w:val="center"/>
            <w:hideMark/>
          </w:tcPr>
          <w:p w14:paraId="0BA94693"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329</w:t>
            </w:r>
          </w:p>
        </w:tc>
        <w:tc>
          <w:tcPr>
            <w:tcW w:w="4720" w:type="dxa"/>
            <w:tcBorders>
              <w:top w:val="nil"/>
              <w:left w:val="nil"/>
              <w:bottom w:val="single" w:sz="4" w:space="0" w:color="auto"/>
              <w:right w:val="single" w:sz="4" w:space="0" w:color="auto"/>
            </w:tcBorders>
            <w:noWrap/>
            <w:vAlign w:val="center"/>
            <w:hideMark/>
          </w:tcPr>
          <w:p w14:paraId="78052E92"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Ostali nespomenuti rashodi poslovanja</w:t>
            </w:r>
          </w:p>
        </w:tc>
        <w:tc>
          <w:tcPr>
            <w:tcW w:w="1380" w:type="dxa"/>
            <w:tcBorders>
              <w:top w:val="nil"/>
              <w:left w:val="nil"/>
              <w:bottom w:val="single" w:sz="4" w:space="0" w:color="auto"/>
              <w:right w:val="single" w:sz="4" w:space="0" w:color="auto"/>
            </w:tcBorders>
            <w:noWrap/>
            <w:vAlign w:val="center"/>
            <w:hideMark/>
          </w:tcPr>
          <w:p w14:paraId="79D88794"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1.000,00</w:t>
            </w:r>
          </w:p>
        </w:tc>
      </w:tr>
      <w:tr w:rsidR="00CB487A" w14:paraId="50461086"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6E575F38"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R0824-1</w:t>
            </w:r>
          </w:p>
        </w:tc>
        <w:tc>
          <w:tcPr>
            <w:tcW w:w="960" w:type="dxa"/>
            <w:tcBorders>
              <w:top w:val="nil"/>
              <w:left w:val="nil"/>
              <w:bottom w:val="single" w:sz="4" w:space="0" w:color="auto"/>
              <w:right w:val="single" w:sz="4" w:space="0" w:color="auto"/>
            </w:tcBorders>
            <w:noWrap/>
            <w:vAlign w:val="center"/>
            <w:hideMark/>
          </w:tcPr>
          <w:p w14:paraId="28ECD917"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noWrap/>
            <w:vAlign w:val="center"/>
            <w:hideMark/>
          </w:tcPr>
          <w:p w14:paraId="21510792"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materijal i energiju</w:t>
            </w:r>
          </w:p>
        </w:tc>
        <w:tc>
          <w:tcPr>
            <w:tcW w:w="1380" w:type="dxa"/>
            <w:tcBorders>
              <w:top w:val="nil"/>
              <w:left w:val="nil"/>
              <w:bottom w:val="single" w:sz="4" w:space="0" w:color="auto"/>
              <w:right w:val="single" w:sz="4" w:space="0" w:color="auto"/>
            </w:tcBorders>
            <w:noWrap/>
            <w:vAlign w:val="center"/>
            <w:hideMark/>
          </w:tcPr>
          <w:p w14:paraId="3C9C3911"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377,43</w:t>
            </w:r>
          </w:p>
        </w:tc>
      </w:tr>
      <w:tr w:rsidR="00CB487A" w14:paraId="72E550CE"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2AF4CC3B"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w:t>
            </w:r>
          </w:p>
        </w:tc>
        <w:tc>
          <w:tcPr>
            <w:tcW w:w="960" w:type="dxa"/>
            <w:tcBorders>
              <w:top w:val="nil"/>
              <w:left w:val="nil"/>
              <w:bottom w:val="single" w:sz="4" w:space="0" w:color="auto"/>
              <w:right w:val="single" w:sz="4" w:space="0" w:color="auto"/>
            </w:tcBorders>
            <w:noWrap/>
            <w:vAlign w:val="center"/>
            <w:hideMark/>
          </w:tcPr>
          <w:p w14:paraId="0C4BCE53"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w:t>
            </w:r>
          </w:p>
        </w:tc>
        <w:tc>
          <w:tcPr>
            <w:tcW w:w="4720" w:type="dxa"/>
            <w:tcBorders>
              <w:top w:val="nil"/>
              <w:left w:val="nil"/>
              <w:bottom w:val="single" w:sz="4" w:space="0" w:color="auto"/>
              <w:right w:val="single" w:sz="4" w:space="0" w:color="auto"/>
            </w:tcBorders>
            <w:noWrap/>
            <w:vAlign w:val="center"/>
            <w:hideMark/>
          </w:tcPr>
          <w:p w14:paraId="5337064A" w14:textId="77777777" w:rsidR="00CB487A" w:rsidRDefault="00CB487A" w:rsidP="00375BC1">
            <w:pPr>
              <w:spacing w:after="0" w:line="240" w:lineRule="auto"/>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Ukupno</w:t>
            </w:r>
          </w:p>
        </w:tc>
        <w:tc>
          <w:tcPr>
            <w:tcW w:w="1380" w:type="dxa"/>
            <w:tcBorders>
              <w:top w:val="nil"/>
              <w:left w:val="nil"/>
              <w:bottom w:val="single" w:sz="4" w:space="0" w:color="auto"/>
              <w:right w:val="single" w:sz="4" w:space="0" w:color="auto"/>
            </w:tcBorders>
            <w:noWrap/>
            <w:vAlign w:val="center"/>
            <w:hideMark/>
          </w:tcPr>
          <w:p w14:paraId="00F9314F" w14:textId="77777777" w:rsidR="00CB487A" w:rsidRDefault="00CB487A" w:rsidP="00375BC1">
            <w:pPr>
              <w:spacing w:after="0" w:line="240" w:lineRule="auto"/>
              <w:jc w:val="right"/>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70.098,25</w:t>
            </w:r>
          </w:p>
        </w:tc>
      </w:tr>
      <w:tr w:rsidR="00CB487A" w14:paraId="4A890E0C"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6259D603" w14:textId="77777777" w:rsidR="00CB487A" w:rsidRDefault="00CB487A" w:rsidP="00375BC1">
            <w:pPr>
              <w:spacing w:after="0" w:line="240" w:lineRule="auto"/>
              <w:jc w:val="center"/>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 </w:t>
            </w:r>
          </w:p>
        </w:tc>
        <w:tc>
          <w:tcPr>
            <w:tcW w:w="960" w:type="dxa"/>
            <w:tcBorders>
              <w:top w:val="nil"/>
              <w:left w:val="nil"/>
              <w:bottom w:val="single" w:sz="4" w:space="0" w:color="auto"/>
              <w:right w:val="nil"/>
            </w:tcBorders>
            <w:noWrap/>
            <w:vAlign w:val="center"/>
            <w:hideMark/>
          </w:tcPr>
          <w:p w14:paraId="2B741B1D" w14:textId="77777777" w:rsidR="00CB487A" w:rsidRDefault="00CB487A" w:rsidP="00375BC1">
            <w:pPr>
              <w:spacing w:after="0" w:line="240" w:lineRule="auto"/>
              <w:jc w:val="center"/>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7.</w:t>
            </w:r>
          </w:p>
        </w:tc>
        <w:tc>
          <w:tcPr>
            <w:tcW w:w="4720" w:type="dxa"/>
            <w:tcBorders>
              <w:top w:val="nil"/>
              <w:left w:val="nil"/>
              <w:bottom w:val="single" w:sz="4" w:space="0" w:color="auto"/>
              <w:right w:val="nil"/>
            </w:tcBorders>
            <w:noWrap/>
            <w:vAlign w:val="center"/>
            <w:hideMark/>
          </w:tcPr>
          <w:p w14:paraId="20410233" w14:textId="77777777" w:rsidR="00CB487A" w:rsidRDefault="00CB487A" w:rsidP="00375BC1">
            <w:pPr>
              <w:spacing w:after="0" w:line="240" w:lineRule="auto"/>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OŠ Turanj</w:t>
            </w:r>
          </w:p>
        </w:tc>
        <w:tc>
          <w:tcPr>
            <w:tcW w:w="1380" w:type="dxa"/>
            <w:tcBorders>
              <w:top w:val="nil"/>
              <w:left w:val="single" w:sz="4" w:space="0" w:color="auto"/>
              <w:bottom w:val="single" w:sz="4" w:space="0" w:color="auto"/>
              <w:right w:val="single" w:sz="4" w:space="0" w:color="auto"/>
            </w:tcBorders>
            <w:noWrap/>
            <w:vAlign w:val="center"/>
            <w:hideMark/>
          </w:tcPr>
          <w:p w14:paraId="78FE301F"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w:t>
            </w:r>
          </w:p>
        </w:tc>
      </w:tr>
      <w:tr w:rsidR="00CB487A" w14:paraId="585E586F"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06ECB4B6"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R0904-1</w:t>
            </w:r>
          </w:p>
        </w:tc>
        <w:tc>
          <w:tcPr>
            <w:tcW w:w="960" w:type="dxa"/>
            <w:tcBorders>
              <w:top w:val="nil"/>
              <w:left w:val="nil"/>
              <w:bottom w:val="single" w:sz="4" w:space="0" w:color="auto"/>
              <w:right w:val="single" w:sz="4" w:space="0" w:color="auto"/>
            </w:tcBorders>
            <w:noWrap/>
            <w:vAlign w:val="center"/>
            <w:hideMark/>
          </w:tcPr>
          <w:p w14:paraId="41DD4F22"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422</w:t>
            </w:r>
          </w:p>
        </w:tc>
        <w:tc>
          <w:tcPr>
            <w:tcW w:w="4720" w:type="dxa"/>
            <w:tcBorders>
              <w:top w:val="nil"/>
              <w:left w:val="nil"/>
              <w:bottom w:val="single" w:sz="4" w:space="0" w:color="auto"/>
              <w:right w:val="single" w:sz="4" w:space="0" w:color="auto"/>
            </w:tcBorders>
            <w:noWrap/>
            <w:vAlign w:val="center"/>
            <w:hideMark/>
          </w:tcPr>
          <w:p w14:paraId="62319AD9"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Postrojenja i oprema</w:t>
            </w:r>
          </w:p>
        </w:tc>
        <w:tc>
          <w:tcPr>
            <w:tcW w:w="1380" w:type="dxa"/>
            <w:tcBorders>
              <w:top w:val="nil"/>
              <w:left w:val="nil"/>
              <w:bottom w:val="single" w:sz="4" w:space="0" w:color="auto"/>
              <w:right w:val="single" w:sz="4" w:space="0" w:color="auto"/>
            </w:tcBorders>
            <w:noWrap/>
            <w:vAlign w:val="center"/>
            <w:hideMark/>
          </w:tcPr>
          <w:p w14:paraId="240E6C52"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27.305,92</w:t>
            </w:r>
          </w:p>
        </w:tc>
      </w:tr>
      <w:tr w:rsidR="00CB487A" w14:paraId="3509A21D" w14:textId="77777777" w:rsidTr="00375BC1">
        <w:trPr>
          <w:trHeight w:val="319"/>
        </w:trPr>
        <w:tc>
          <w:tcPr>
            <w:tcW w:w="1500" w:type="dxa"/>
            <w:tcBorders>
              <w:top w:val="nil"/>
              <w:left w:val="single" w:sz="4" w:space="0" w:color="auto"/>
              <w:bottom w:val="single" w:sz="4" w:space="0" w:color="auto"/>
              <w:right w:val="single" w:sz="4" w:space="0" w:color="auto"/>
            </w:tcBorders>
            <w:vAlign w:val="center"/>
            <w:hideMark/>
          </w:tcPr>
          <w:p w14:paraId="36738194"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R0893-1</w:t>
            </w:r>
          </w:p>
        </w:tc>
        <w:tc>
          <w:tcPr>
            <w:tcW w:w="960" w:type="dxa"/>
            <w:tcBorders>
              <w:top w:val="nil"/>
              <w:left w:val="nil"/>
              <w:bottom w:val="single" w:sz="4" w:space="0" w:color="auto"/>
              <w:right w:val="single" w:sz="4" w:space="0" w:color="auto"/>
            </w:tcBorders>
            <w:noWrap/>
            <w:vAlign w:val="center"/>
            <w:hideMark/>
          </w:tcPr>
          <w:p w14:paraId="083EC9C9"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311</w:t>
            </w:r>
          </w:p>
        </w:tc>
        <w:tc>
          <w:tcPr>
            <w:tcW w:w="4720" w:type="dxa"/>
            <w:tcBorders>
              <w:top w:val="nil"/>
              <w:left w:val="nil"/>
              <w:bottom w:val="single" w:sz="4" w:space="0" w:color="auto"/>
              <w:right w:val="single" w:sz="4" w:space="0" w:color="auto"/>
            </w:tcBorders>
            <w:noWrap/>
            <w:vAlign w:val="center"/>
            <w:hideMark/>
          </w:tcPr>
          <w:p w14:paraId="6BCFCE47"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Plaće (bruto)</w:t>
            </w:r>
          </w:p>
        </w:tc>
        <w:tc>
          <w:tcPr>
            <w:tcW w:w="1380" w:type="dxa"/>
            <w:tcBorders>
              <w:top w:val="nil"/>
              <w:left w:val="nil"/>
              <w:bottom w:val="single" w:sz="4" w:space="0" w:color="auto"/>
              <w:right w:val="single" w:sz="4" w:space="0" w:color="auto"/>
            </w:tcBorders>
            <w:vAlign w:val="center"/>
            <w:hideMark/>
          </w:tcPr>
          <w:p w14:paraId="1E2964B8"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74.635,00</w:t>
            </w:r>
          </w:p>
        </w:tc>
      </w:tr>
      <w:tr w:rsidR="00CB487A" w14:paraId="23DB3931" w14:textId="77777777" w:rsidTr="00375BC1">
        <w:trPr>
          <w:trHeight w:val="319"/>
        </w:trPr>
        <w:tc>
          <w:tcPr>
            <w:tcW w:w="1500" w:type="dxa"/>
            <w:tcBorders>
              <w:top w:val="nil"/>
              <w:left w:val="single" w:sz="4" w:space="0" w:color="auto"/>
              <w:bottom w:val="single" w:sz="4" w:space="0" w:color="auto"/>
              <w:right w:val="single" w:sz="4" w:space="0" w:color="auto"/>
            </w:tcBorders>
            <w:vAlign w:val="center"/>
            <w:hideMark/>
          </w:tcPr>
          <w:p w14:paraId="4D9D0003"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R0893-2</w:t>
            </w:r>
          </w:p>
        </w:tc>
        <w:tc>
          <w:tcPr>
            <w:tcW w:w="960" w:type="dxa"/>
            <w:tcBorders>
              <w:top w:val="nil"/>
              <w:left w:val="nil"/>
              <w:bottom w:val="single" w:sz="4" w:space="0" w:color="auto"/>
              <w:right w:val="single" w:sz="4" w:space="0" w:color="auto"/>
            </w:tcBorders>
            <w:noWrap/>
            <w:vAlign w:val="center"/>
            <w:hideMark/>
          </w:tcPr>
          <w:p w14:paraId="1B1645E3"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321</w:t>
            </w:r>
          </w:p>
        </w:tc>
        <w:tc>
          <w:tcPr>
            <w:tcW w:w="4720" w:type="dxa"/>
            <w:tcBorders>
              <w:top w:val="nil"/>
              <w:left w:val="nil"/>
              <w:bottom w:val="single" w:sz="4" w:space="0" w:color="auto"/>
              <w:right w:val="single" w:sz="4" w:space="0" w:color="auto"/>
            </w:tcBorders>
            <w:noWrap/>
            <w:vAlign w:val="center"/>
            <w:hideMark/>
          </w:tcPr>
          <w:p w14:paraId="4083E44A"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Naknade troškova zaposlenima </w:t>
            </w:r>
          </w:p>
        </w:tc>
        <w:tc>
          <w:tcPr>
            <w:tcW w:w="1380" w:type="dxa"/>
            <w:tcBorders>
              <w:top w:val="nil"/>
              <w:left w:val="nil"/>
              <w:bottom w:val="single" w:sz="4" w:space="0" w:color="auto"/>
              <w:right w:val="single" w:sz="4" w:space="0" w:color="auto"/>
            </w:tcBorders>
            <w:vAlign w:val="center"/>
            <w:hideMark/>
          </w:tcPr>
          <w:p w14:paraId="1ED9C805"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3.450,00</w:t>
            </w:r>
          </w:p>
        </w:tc>
      </w:tr>
      <w:tr w:rsidR="00CB487A" w14:paraId="669E74FA"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2C2DCA52"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R0896-1</w:t>
            </w:r>
          </w:p>
        </w:tc>
        <w:tc>
          <w:tcPr>
            <w:tcW w:w="960" w:type="dxa"/>
            <w:tcBorders>
              <w:top w:val="nil"/>
              <w:left w:val="nil"/>
              <w:bottom w:val="single" w:sz="4" w:space="0" w:color="auto"/>
              <w:right w:val="single" w:sz="4" w:space="0" w:color="auto"/>
            </w:tcBorders>
            <w:noWrap/>
            <w:vAlign w:val="center"/>
            <w:hideMark/>
          </w:tcPr>
          <w:p w14:paraId="73B76422"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vAlign w:val="center"/>
            <w:hideMark/>
          </w:tcPr>
          <w:p w14:paraId="5D895CF8"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materijal i energiju</w:t>
            </w:r>
          </w:p>
        </w:tc>
        <w:tc>
          <w:tcPr>
            <w:tcW w:w="1380" w:type="dxa"/>
            <w:tcBorders>
              <w:top w:val="nil"/>
              <w:left w:val="nil"/>
              <w:bottom w:val="single" w:sz="4" w:space="0" w:color="auto"/>
              <w:right w:val="single" w:sz="4" w:space="0" w:color="auto"/>
            </w:tcBorders>
            <w:noWrap/>
            <w:vAlign w:val="center"/>
            <w:hideMark/>
          </w:tcPr>
          <w:p w14:paraId="79C0703B"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4.629,21</w:t>
            </w:r>
          </w:p>
        </w:tc>
      </w:tr>
      <w:tr w:rsidR="00CB487A" w14:paraId="7F4FD5F0"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67FA8A3D"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R0915-1</w:t>
            </w:r>
          </w:p>
        </w:tc>
        <w:tc>
          <w:tcPr>
            <w:tcW w:w="960" w:type="dxa"/>
            <w:tcBorders>
              <w:top w:val="nil"/>
              <w:left w:val="nil"/>
              <w:bottom w:val="single" w:sz="4" w:space="0" w:color="auto"/>
              <w:right w:val="single" w:sz="4" w:space="0" w:color="auto"/>
            </w:tcBorders>
            <w:noWrap/>
            <w:vAlign w:val="center"/>
            <w:hideMark/>
          </w:tcPr>
          <w:p w14:paraId="119623D3"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422</w:t>
            </w:r>
          </w:p>
        </w:tc>
        <w:tc>
          <w:tcPr>
            <w:tcW w:w="4720" w:type="dxa"/>
            <w:tcBorders>
              <w:top w:val="nil"/>
              <w:left w:val="nil"/>
              <w:bottom w:val="single" w:sz="4" w:space="0" w:color="auto"/>
              <w:right w:val="single" w:sz="4" w:space="0" w:color="auto"/>
            </w:tcBorders>
            <w:vAlign w:val="center"/>
            <w:hideMark/>
          </w:tcPr>
          <w:p w14:paraId="47E90B13"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Postrojenja i oprema</w:t>
            </w:r>
          </w:p>
        </w:tc>
        <w:tc>
          <w:tcPr>
            <w:tcW w:w="1380" w:type="dxa"/>
            <w:tcBorders>
              <w:top w:val="nil"/>
              <w:left w:val="nil"/>
              <w:bottom w:val="single" w:sz="4" w:space="0" w:color="auto"/>
              <w:right w:val="single" w:sz="4" w:space="0" w:color="auto"/>
            </w:tcBorders>
            <w:noWrap/>
            <w:vAlign w:val="center"/>
            <w:hideMark/>
          </w:tcPr>
          <w:p w14:paraId="525AC54C"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34.659,21</w:t>
            </w:r>
          </w:p>
        </w:tc>
      </w:tr>
      <w:tr w:rsidR="00CB487A" w14:paraId="298F4C86"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34CF5685"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R0912-1</w:t>
            </w:r>
          </w:p>
        </w:tc>
        <w:tc>
          <w:tcPr>
            <w:tcW w:w="960" w:type="dxa"/>
            <w:tcBorders>
              <w:top w:val="nil"/>
              <w:left w:val="nil"/>
              <w:bottom w:val="single" w:sz="4" w:space="0" w:color="auto"/>
              <w:right w:val="single" w:sz="4" w:space="0" w:color="auto"/>
            </w:tcBorders>
            <w:noWrap/>
            <w:vAlign w:val="center"/>
            <w:hideMark/>
          </w:tcPr>
          <w:p w14:paraId="1136E963"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vAlign w:val="center"/>
            <w:hideMark/>
          </w:tcPr>
          <w:p w14:paraId="02A42FDE"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materijal i energiju</w:t>
            </w:r>
          </w:p>
        </w:tc>
        <w:tc>
          <w:tcPr>
            <w:tcW w:w="1380" w:type="dxa"/>
            <w:tcBorders>
              <w:top w:val="nil"/>
              <w:left w:val="nil"/>
              <w:bottom w:val="single" w:sz="4" w:space="0" w:color="auto"/>
              <w:right w:val="single" w:sz="4" w:space="0" w:color="auto"/>
            </w:tcBorders>
            <w:noWrap/>
            <w:vAlign w:val="center"/>
            <w:hideMark/>
          </w:tcPr>
          <w:p w14:paraId="6FCD1443"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3.425,00</w:t>
            </w:r>
          </w:p>
        </w:tc>
      </w:tr>
      <w:tr w:rsidR="00CB487A" w14:paraId="75798284"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797776BC"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R0912-2</w:t>
            </w:r>
          </w:p>
        </w:tc>
        <w:tc>
          <w:tcPr>
            <w:tcW w:w="960" w:type="dxa"/>
            <w:tcBorders>
              <w:top w:val="nil"/>
              <w:left w:val="nil"/>
              <w:bottom w:val="single" w:sz="4" w:space="0" w:color="auto"/>
              <w:right w:val="single" w:sz="4" w:space="0" w:color="auto"/>
            </w:tcBorders>
            <w:noWrap/>
            <w:vAlign w:val="center"/>
            <w:hideMark/>
          </w:tcPr>
          <w:p w14:paraId="77130421"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329</w:t>
            </w:r>
          </w:p>
        </w:tc>
        <w:tc>
          <w:tcPr>
            <w:tcW w:w="4720" w:type="dxa"/>
            <w:tcBorders>
              <w:top w:val="nil"/>
              <w:left w:val="nil"/>
              <w:bottom w:val="single" w:sz="4" w:space="0" w:color="auto"/>
              <w:right w:val="single" w:sz="4" w:space="0" w:color="auto"/>
            </w:tcBorders>
            <w:vAlign w:val="center"/>
            <w:hideMark/>
          </w:tcPr>
          <w:p w14:paraId="2F924D51"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Ostali nespomenuti rashodi poslovanja</w:t>
            </w:r>
          </w:p>
        </w:tc>
        <w:tc>
          <w:tcPr>
            <w:tcW w:w="1380" w:type="dxa"/>
            <w:tcBorders>
              <w:top w:val="nil"/>
              <w:left w:val="nil"/>
              <w:bottom w:val="single" w:sz="4" w:space="0" w:color="auto"/>
              <w:right w:val="single" w:sz="4" w:space="0" w:color="auto"/>
            </w:tcBorders>
            <w:noWrap/>
            <w:vAlign w:val="center"/>
            <w:hideMark/>
          </w:tcPr>
          <w:p w14:paraId="1AACE27D"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1.795,00</w:t>
            </w:r>
          </w:p>
        </w:tc>
      </w:tr>
      <w:tr w:rsidR="00CB487A" w14:paraId="06087C64"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5190E921"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R0889-1</w:t>
            </w:r>
          </w:p>
        </w:tc>
        <w:tc>
          <w:tcPr>
            <w:tcW w:w="960" w:type="dxa"/>
            <w:tcBorders>
              <w:top w:val="nil"/>
              <w:left w:val="nil"/>
              <w:bottom w:val="single" w:sz="4" w:space="0" w:color="auto"/>
              <w:right w:val="single" w:sz="4" w:space="0" w:color="auto"/>
            </w:tcBorders>
            <w:noWrap/>
            <w:vAlign w:val="center"/>
            <w:hideMark/>
          </w:tcPr>
          <w:p w14:paraId="3F4C7579"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311</w:t>
            </w:r>
          </w:p>
        </w:tc>
        <w:tc>
          <w:tcPr>
            <w:tcW w:w="4720" w:type="dxa"/>
            <w:tcBorders>
              <w:top w:val="nil"/>
              <w:left w:val="nil"/>
              <w:bottom w:val="single" w:sz="4" w:space="0" w:color="auto"/>
              <w:right w:val="single" w:sz="4" w:space="0" w:color="auto"/>
            </w:tcBorders>
            <w:vAlign w:val="center"/>
            <w:hideMark/>
          </w:tcPr>
          <w:p w14:paraId="73437EAB"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Plaće (bruto)</w:t>
            </w:r>
          </w:p>
        </w:tc>
        <w:tc>
          <w:tcPr>
            <w:tcW w:w="1380" w:type="dxa"/>
            <w:tcBorders>
              <w:top w:val="nil"/>
              <w:left w:val="nil"/>
              <w:bottom w:val="single" w:sz="4" w:space="0" w:color="auto"/>
              <w:right w:val="single" w:sz="4" w:space="0" w:color="auto"/>
            </w:tcBorders>
            <w:noWrap/>
            <w:vAlign w:val="center"/>
            <w:hideMark/>
          </w:tcPr>
          <w:p w14:paraId="7F5F4C8B"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11.621,82</w:t>
            </w:r>
          </w:p>
        </w:tc>
      </w:tr>
      <w:tr w:rsidR="00CB487A" w14:paraId="578B5B7E"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0E98C09A"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R0889-2</w:t>
            </w:r>
          </w:p>
        </w:tc>
        <w:tc>
          <w:tcPr>
            <w:tcW w:w="960" w:type="dxa"/>
            <w:tcBorders>
              <w:top w:val="nil"/>
              <w:left w:val="nil"/>
              <w:bottom w:val="single" w:sz="4" w:space="0" w:color="auto"/>
              <w:right w:val="single" w:sz="4" w:space="0" w:color="auto"/>
            </w:tcBorders>
            <w:noWrap/>
            <w:vAlign w:val="center"/>
            <w:hideMark/>
          </w:tcPr>
          <w:p w14:paraId="1521973C"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321</w:t>
            </w:r>
          </w:p>
        </w:tc>
        <w:tc>
          <w:tcPr>
            <w:tcW w:w="4720" w:type="dxa"/>
            <w:tcBorders>
              <w:top w:val="nil"/>
              <w:left w:val="nil"/>
              <w:bottom w:val="single" w:sz="4" w:space="0" w:color="auto"/>
              <w:right w:val="single" w:sz="4" w:space="0" w:color="auto"/>
            </w:tcBorders>
            <w:vAlign w:val="center"/>
            <w:hideMark/>
          </w:tcPr>
          <w:p w14:paraId="44B3909E"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Naknade troškova zaposlenima </w:t>
            </w:r>
          </w:p>
        </w:tc>
        <w:tc>
          <w:tcPr>
            <w:tcW w:w="1380" w:type="dxa"/>
            <w:tcBorders>
              <w:top w:val="nil"/>
              <w:left w:val="nil"/>
              <w:bottom w:val="single" w:sz="4" w:space="0" w:color="auto"/>
              <w:right w:val="single" w:sz="4" w:space="0" w:color="auto"/>
            </w:tcBorders>
            <w:noWrap/>
            <w:vAlign w:val="center"/>
            <w:hideMark/>
          </w:tcPr>
          <w:p w14:paraId="37BFE39A"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285,00</w:t>
            </w:r>
          </w:p>
        </w:tc>
      </w:tr>
      <w:tr w:rsidR="00CB487A" w14:paraId="3F8176B0"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1841D4BB"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R0889-3</w:t>
            </w:r>
          </w:p>
        </w:tc>
        <w:tc>
          <w:tcPr>
            <w:tcW w:w="960" w:type="dxa"/>
            <w:tcBorders>
              <w:top w:val="nil"/>
              <w:left w:val="nil"/>
              <w:bottom w:val="single" w:sz="4" w:space="0" w:color="auto"/>
              <w:right w:val="single" w:sz="4" w:space="0" w:color="auto"/>
            </w:tcBorders>
            <w:noWrap/>
            <w:vAlign w:val="center"/>
            <w:hideMark/>
          </w:tcPr>
          <w:p w14:paraId="308AC940"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324</w:t>
            </w:r>
          </w:p>
        </w:tc>
        <w:tc>
          <w:tcPr>
            <w:tcW w:w="4720" w:type="dxa"/>
            <w:tcBorders>
              <w:top w:val="nil"/>
              <w:left w:val="nil"/>
              <w:bottom w:val="single" w:sz="4" w:space="0" w:color="auto"/>
              <w:right w:val="single" w:sz="4" w:space="0" w:color="auto"/>
            </w:tcBorders>
            <w:vAlign w:val="center"/>
            <w:hideMark/>
          </w:tcPr>
          <w:p w14:paraId="57576262"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Naknade troškova osobama izvan radnog odnosa</w:t>
            </w:r>
          </w:p>
        </w:tc>
        <w:tc>
          <w:tcPr>
            <w:tcW w:w="1380" w:type="dxa"/>
            <w:tcBorders>
              <w:top w:val="nil"/>
              <w:left w:val="nil"/>
              <w:bottom w:val="single" w:sz="4" w:space="0" w:color="auto"/>
              <w:right w:val="single" w:sz="4" w:space="0" w:color="auto"/>
            </w:tcBorders>
            <w:noWrap/>
            <w:vAlign w:val="center"/>
            <w:hideMark/>
          </w:tcPr>
          <w:p w14:paraId="4E66240A"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7.930,00</w:t>
            </w:r>
          </w:p>
        </w:tc>
      </w:tr>
      <w:tr w:rsidR="00CB487A" w14:paraId="1EF34F85"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64B31CB8"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R0892-1</w:t>
            </w:r>
          </w:p>
        </w:tc>
        <w:tc>
          <w:tcPr>
            <w:tcW w:w="960" w:type="dxa"/>
            <w:tcBorders>
              <w:top w:val="nil"/>
              <w:left w:val="nil"/>
              <w:bottom w:val="single" w:sz="4" w:space="0" w:color="auto"/>
              <w:right w:val="single" w:sz="4" w:space="0" w:color="auto"/>
            </w:tcBorders>
            <w:noWrap/>
            <w:vAlign w:val="center"/>
            <w:hideMark/>
          </w:tcPr>
          <w:p w14:paraId="4661B66E"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422</w:t>
            </w:r>
          </w:p>
        </w:tc>
        <w:tc>
          <w:tcPr>
            <w:tcW w:w="4720" w:type="dxa"/>
            <w:tcBorders>
              <w:top w:val="nil"/>
              <w:left w:val="nil"/>
              <w:bottom w:val="single" w:sz="4" w:space="0" w:color="auto"/>
              <w:right w:val="single" w:sz="4" w:space="0" w:color="auto"/>
            </w:tcBorders>
            <w:vAlign w:val="center"/>
            <w:hideMark/>
          </w:tcPr>
          <w:p w14:paraId="2DA06FE8"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Postrojenja i oprema</w:t>
            </w:r>
          </w:p>
        </w:tc>
        <w:tc>
          <w:tcPr>
            <w:tcW w:w="1380" w:type="dxa"/>
            <w:tcBorders>
              <w:top w:val="nil"/>
              <w:left w:val="nil"/>
              <w:bottom w:val="single" w:sz="4" w:space="0" w:color="auto"/>
              <w:right w:val="single" w:sz="4" w:space="0" w:color="auto"/>
            </w:tcBorders>
            <w:noWrap/>
            <w:vAlign w:val="center"/>
            <w:hideMark/>
          </w:tcPr>
          <w:p w14:paraId="7EF1D7DE"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900,00</w:t>
            </w:r>
          </w:p>
        </w:tc>
      </w:tr>
      <w:tr w:rsidR="00CB487A" w14:paraId="1EC7A7BE"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773E5C22"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R0892-2</w:t>
            </w:r>
          </w:p>
        </w:tc>
        <w:tc>
          <w:tcPr>
            <w:tcW w:w="960" w:type="dxa"/>
            <w:tcBorders>
              <w:top w:val="nil"/>
              <w:left w:val="nil"/>
              <w:bottom w:val="single" w:sz="4" w:space="0" w:color="auto"/>
              <w:right w:val="single" w:sz="4" w:space="0" w:color="auto"/>
            </w:tcBorders>
            <w:noWrap/>
            <w:vAlign w:val="center"/>
            <w:hideMark/>
          </w:tcPr>
          <w:p w14:paraId="2E6174BF"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vAlign w:val="bottom"/>
            <w:hideMark/>
          </w:tcPr>
          <w:p w14:paraId="6BC8888B"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materijal i energiju</w:t>
            </w:r>
          </w:p>
        </w:tc>
        <w:tc>
          <w:tcPr>
            <w:tcW w:w="1380" w:type="dxa"/>
            <w:tcBorders>
              <w:top w:val="nil"/>
              <w:left w:val="nil"/>
              <w:bottom w:val="single" w:sz="4" w:space="0" w:color="auto"/>
              <w:right w:val="single" w:sz="4" w:space="0" w:color="auto"/>
            </w:tcBorders>
            <w:noWrap/>
            <w:vAlign w:val="center"/>
            <w:hideMark/>
          </w:tcPr>
          <w:p w14:paraId="072B2F71"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405,09</w:t>
            </w:r>
          </w:p>
        </w:tc>
      </w:tr>
      <w:tr w:rsidR="00CB487A" w14:paraId="13167A18"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6C7AE582"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w:t>
            </w:r>
          </w:p>
        </w:tc>
        <w:tc>
          <w:tcPr>
            <w:tcW w:w="960" w:type="dxa"/>
            <w:tcBorders>
              <w:top w:val="nil"/>
              <w:left w:val="nil"/>
              <w:bottom w:val="single" w:sz="4" w:space="0" w:color="auto"/>
              <w:right w:val="single" w:sz="4" w:space="0" w:color="auto"/>
            </w:tcBorders>
            <w:noWrap/>
            <w:vAlign w:val="center"/>
            <w:hideMark/>
          </w:tcPr>
          <w:p w14:paraId="41C3A2FD"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w:t>
            </w:r>
          </w:p>
        </w:tc>
        <w:tc>
          <w:tcPr>
            <w:tcW w:w="4720" w:type="dxa"/>
            <w:tcBorders>
              <w:top w:val="nil"/>
              <w:left w:val="nil"/>
              <w:bottom w:val="single" w:sz="4" w:space="0" w:color="auto"/>
              <w:right w:val="single" w:sz="4" w:space="0" w:color="auto"/>
            </w:tcBorders>
            <w:noWrap/>
            <w:vAlign w:val="center"/>
            <w:hideMark/>
          </w:tcPr>
          <w:p w14:paraId="09509A02" w14:textId="77777777" w:rsidR="00CB487A" w:rsidRDefault="00CB487A" w:rsidP="00375BC1">
            <w:pPr>
              <w:spacing w:after="0" w:line="240" w:lineRule="auto"/>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Ukupno</w:t>
            </w:r>
          </w:p>
        </w:tc>
        <w:tc>
          <w:tcPr>
            <w:tcW w:w="1380" w:type="dxa"/>
            <w:tcBorders>
              <w:top w:val="nil"/>
              <w:left w:val="nil"/>
              <w:bottom w:val="single" w:sz="4" w:space="0" w:color="auto"/>
              <w:right w:val="single" w:sz="4" w:space="0" w:color="auto"/>
            </w:tcBorders>
            <w:noWrap/>
            <w:vAlign w:val="center"/>
            <w:hideMark/>
          </w:tcPr>
          <w:p w14:paraId="7430E6E3" w14:textId="77777777" w:rsidR="00CB487A" w:rsidRDefault="00CB487A" w:rsidP="00375BC1">
            <w:pPr>
              <w:spacing w:after="0" w:line="240" w:lineRule="auto"/>
              <w:jc w:val="right"/>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171.041,25</w:t>
            </w:r>
          </w:p>
        </w:tc>
      </w:tr>
      <w:tr w:rsidR="00CB487A" w14:paraId="7BCF4F50"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6056A649"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w:t>
            </w:r>
          </w:p>
        </w:tc>
        <w:tc>
          <w:tcPr>
            <w:tcW w:w="960" w:type="dxa"/>
            <w:tcBorders>
              <w:top w:val="nil"/>
              <w:left w:val="nil"/>
              <w:bottom w:val="single" w:sz="4" w:space="0" w:color="auto"/>
              <w:right w:val="single" w:sz="4" w:space="0" w:color="auto"/>
            </w:tcBorders>
            <w:noWrap/>
            <w:vAlign w:val="center"/>
            <w:hideMark/>
          </w:tcPr>
          <w:p w14:paraId="773627DE" w14:textId="77777777" w:rsidR="00CB487A" w:rsidRDefault="00CB487A" w:rsidP="00375BC1">
            <w:pPr>
              <w:spacing w:after="0" w:line="240" w:lineRule="auto"/>
              <w:jc w:val="center"/>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8.</w:t>
            </w:r>
          </w:p>
        </w:tc>
        <w:tc>
          <w:tcPr>
            <w:tcW w:w="4720" w:type="dxa"/>
            <w:tcBorders>
              <w:top w:val="nil"/>
              <w:left w:val="nil"/>
              <w:bottom w:val="single" w:sz="4" w:space="0" w:color="auto"/>
              <w:right w:val="single" w:sz="4" w:space="0" w:color="auto"/>
            </w:tcBorders>
            <w:noWrap/>
            <w:vAlign w:val="center"/>
            <w:hideMark/>
          </w:tcPr>
          <w:p w14:paraId="73A45852" w14:textId="77777777" w:rsidR="00CB487A" w:rsidRDefault="00CB487A" w:rsidP="00375BC1">
            <w:pPr>
              <w:spacing w:after="0" w:line="240" w:lineRule="auto"/>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OŠ Mahično</w:t>
            </w:r>
          </w:p>
        </w:tc>
        <w:tc>
          <w:tcPr>
            <w:tcW w:w="1380" w:type="dxa"/>
            <w:tcBorders>
              <w:top w:val="nil"/>
              <w:left w:val="nil"/>
              <w:bottom w:val="single" w:sz="4" w:space="0" w:color="auto"/>
              <w:right w:val="single" w:sz="4" w:space="0" w:color="auto"/>
            </w:tcBorders>
            <w:noWrap/>
            <w:vAlign w:val="center"/>
            <w:hideMark/>
          </w:tcPr>
          <w:p w14:paraId="02DD388E" w14:textId="77777777" w:rsidR="00CB487A" w:rsidRDefault="00CB487A" w:rsidP="00375BC1">
            <w:pPr>
              <w:spacing w:after="0" w:line="240" w:lineRule="auto"/>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 </w:t>
            </w:r>
          </w:p>
        </w:tc>
      </w:tr>
      <w:tr w:rsidR="00CB487A" w14:paraId="160307F3"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5B22A4F4"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R0952-1</w:t>
            </w:r>
          </w:p>
        </w:tc>
        <w:tc>
          <w:tcPr>
            <w:tcW w:w="960" w:type="dxa"/>
            <w:tcBorders>
              <w:top w:val="nil"/>
              <w:left w:val="nil"/>
              <w:bottom w:val="single" w:sz="4" w:space="0" w:color="auto"/>
              <w:right w:val="single" w:sz="4" w:space="0" w:color="auto"/>
            </w:tcBorders>
            <w:noWrap/>
            <w:vAlign w:val="center"/>
            <w:hideMark/>
          </w:tcPr>
          <w:p w14:paraId="5B1EFCFB"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vAlign w:val="center"/>
            <w:hideMark/>
          </w:tcPr>
          <w:p w14:paraId="4EDC08F1"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materijal i energiju</w:t>
            </w:r>
          </w:p>
        </w:tc>
        <w:tc>
          <w:tcPr>
            <w:tcW w:w="1380" w:type="dxa"/>
            <w:tcBorders>
              <w:top w:val="nil"/>
              <w:left w:val="nil"/>
              <w:bottom w:val="single" w:sz="4" w:space="0" w:color="auto"/>
              <w:right w:val="single" w:sz="4" w:space="0" w:color="auto"/>
            </w:tcBorders>
            <w:noWrap/>
            <w:vAlign w:val="center"/>
            <w:hideMark/>
          </w:tcPr>
          <w:p w14:paraId="6A4FE4A2"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10.951,90</w:t>
            </w:r>
          </w:p>
        </w:tc>
      </w:tr>
      <w:tr w:rsidR="00CB487A" w14:paraId="59C1A3D2"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0D54BABD"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R0953-1</w:t>
            </w:r>
          </w:p>
        </w:tc>
        <w:tc>
          <w:tcPr>
            <w:tcW w:w="960" w:type="dxa"/>
            <w:tcBorders>
              <w:top w:val="nil"/>
              <w:left w:val="nil"/>
              <w:bottom w:val="single" w:sz="4" w:space="0" w:color="auto"/>
              <w:right w:val="single" w:sz="4" w:space="0" w:color="auto"/>
            </w:tcBorders>
            <w:noWrap/>
            <w:vAlign w:val="center"/>
            <w:hideMark/>
          </w:tcPr>
          <w:p w14:paraId="068CA6C0"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323</w:t>
            </w:r>
          </w:p>
        </w:tc>
        <w:tc>
          <w:tcPr>
            <w:tcW w:w="4720" w:type="dxa"/>
            <w:tcBorders>
              <w:top w:val="nil"/>
              <w:left w:val="nil"/>
              <w:bottom w:val="single" w:sz="4" w:space="0" w:color="auto"/>
              <w:right w:val="single" w:sz="4" w:space="0" w:color="auto"/>
            </w:tcBorders>
            <w:vAlign w:val="center"/>
            <w:hideMark/>
          </w:tcPr>
          <w:p w14:paraId="5CE5CF2B"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usluge</w:t>
            </w:r>
          </w:p>
        </w:tc>
        <w:tc>
          <w:tcPr>
            <w:tcW w:w="1380" w:type="dxa"/>
            <w:tcBorders>
              <w:top w:val="nil"/>
              <w:left w:val="nil"/>
              <w:bottom w:val="single" w:sz="4" w:space="0" w:color="auto"/>
              <w:right w:val="single" w:sz="4" w:space="0" w:color="auto"/>
            </w:tcBorders>
            <w:noWrap/>
            <w:vAlign w:val="center"/>
            <w:hideMark/>
          </w:tcPr>
          <w:p w14:paraId="77498008"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20.000,00</w:t>
            </w:r>
          </w:p>
        </w:tc>
      </w:tr>
      <w:tr w:rsidR="00CB487A" w14:paraId="3FEFB02A"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74B6A54C"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R0955-1</w:t>
            </w:r>
          </w:p>
        </w:tc>
        <w:tc>
          <w:tcPr>
            <w:tcW w:w="960" w:type="dxa"/>
            <w:tcBorders>
              <w:top w:val="nil"/>
              <w:left w:val="nil"/>
              <w:bottom w:val="single" w:sz="4" w:space="0" w:color="auto"/>
              <w:right w:val="single" w:sz="4" w:space="0" w:color="auto"/>
            </w:tcBorders>
            <w:noWrap/>
            <w:vAlign w:val="center"/>
            <w:hideMark/>
          </w:tcPr>
          <w:p w14:paraId="1DF05809"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424</w:t>
            </w:r>
          </w:p>
        </w:tc>
        <w:tc>
          <w:tcPr>
            <w:tcW w:w="4720" w:type="dxa"/>
            <w:tcBorders>
              <w:top w:val="nil"/>
              <w:left w:val="nil"/>
              <w:bottom w:val="single" w:sz="4" w:space="0" w:color="auto"/>
              <w:right w:val="single" w:sz="4" w:space="0" w:color="auto"/>
            </w:tcBorders>
            <w:vAlign w:val="center"/>
            <w:hideMark/>
          </w:tcPr>
          <w:p w14:paraId="286E1BD3"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Knjige</w:t>
            </w:r>
          </w:p>
        </w:tc>
        <w:tc>
          <w:tcPr>
            <w:tcW w:w="1380" w:type="dxa"/>
            <w:tcBorders>
              <w:top w:val="nil"/>
              <w:left w:val="nil"/>
              <w:bottom w:val="single" w:sz="4" w:space="0" w:color="auto"/>
              <w:right w:val="single" w:sz="4" w:space="0" w:color="auto"/>
            </w:tcBorders>
            <w:noWrap/>
            <w:vAlign w:val="center"/>
            <w:hideMark/>
          </w:tcPr>
          <w:p w14:paraId="232E3D3A"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5.120,00</w:t>
            </w:r>
          </w:p>
        </w:tc>
      </w:tr>
      <w:tr w:rsidR="00CB487A" w14:paraId="63C98E63"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694609C8"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R0939-1</w:t>
            </w:r>
          </w:p>
        </w:tc>
        <w:tc>
          <w:tcPr>
            <w:tcW w:w="960" w:type="dxa"/>
            <w:tcBorders>
              <w:top w:val="nil"/>
              <w:left w:val="nil"/>
              <w:bottom w:val="single" w:sz="4" w:space="0" w:color="auto"/>
              <w:right w:val="single" w:sz="4" w:space="0" w:color="auto"/>
            </w:tcBorders>
            <w:noWrap/>
            <w:vAlign w:val="center"/>
            <w:hideMark/>
          </w:tcPr>
          <w:p w14:paraId="3EF22548"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311</w:t>
            </w:r>
          </w:p>
        </w:tc>
        <w:tc>
          <w:tcPr>
            <w:tcW w:w="4720" w:type="dxa"/>
            <w:tcBorders>
              <w:top w:val="nil"/>
              <w:left w:val="nil"/>
              <w:bottom w:val="single" w:sz="4" w:space="0" w:color="auto"/>
              <w:right w:val="single" w:sz="4" w:space="0" w:color="auto"/>
            </w:tcBorders>
            <w:vAlign w:val="center"/>
            <w:hideMark/>
          </w:tcPr>
          <w:p w14:paraId="6A8D1D03"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Plaće (bruto)</w:t>
            </w:r>
          </w:p>
        </w:tc>
        <w:tc>
          <w:tcPr>
            <w:tcW w:w="1380" w:type="dxa"/>
            <w:tcBorders>
              <w:top w:val="nil"/>
              <w:left w:val="nil"/>
              <w:bottom w:val="single" w:sz="4" w:space="0" w:color="auto"/>
              <w:right w:val="single" w:sz="4" w:space="0" w:color="auto"/>
            </w:tcBorders>
            <w:noWrap/>
            <w:vAlign w:val="center"/>
            <w:hideMark/>
          </w:tcPr>
          <w:p w14:paraId="429EDE79"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33.262,00</w:t>
            </w:r>
          </w:p>
        </w:tc>
      </w:tr>
      <w:tr w:rsidR="00CB487A" w14:paraId="570ADE18"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46686247"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R0940-1</w:t>
            </w:r>
          </w:p>
        </w:tc>
        <w:tc>
          <w:tcPr>
            <w:tcW w:w="960" w:type="dxa"/>
            <w:tcBorders>
              <w:top w:val="nil"/>
              <w:left w:val="nil"/>
              <w:bottom w:val="single" w:sz="4" w:space="0" w:color="auto"/>
              <w:right w:val="single" w:sz="4" w:space="0" w:color="auto"/>
            </w:tcBorders>
            <w:noWrap/>
            <w:vAlign w:val="center"/>
            <w:hideMark/>
          </w:tcPr>
          <w:p w14:paraId="2D8F105E"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321</w:t>
            </w:r>
          </w:p>
        </w:tc>
        <w:tc>
          <w:tcPr>
            <w:tcW w:w="4720" w:type="dxa"/>
            <w:tcBorders>
              <w:top w:val="nil"/>
              <w:left w:val="nil"/>
              <w:bottom w:val="single" w:sz="4" w:space="0" w:color="auto"/>
              <w:right w:val="single" w:sz="4" w:space="0" w:color="auto"/>
            </w:tcBorders>
            <w:vAlign w:val="center"/>
            <w:hideMark/>
          </w:tcPr>
          <w:p w14:paraId="6473A011"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Naknade troškova zaposlenima </w:t>
            </w:r>
          </w:p>
        </w:tc>
        <w:tc>
          <w:tcPr>
            <w:tcW w:w="1380" w:type="dxa"/>
            <w:tcBorders>
              <w:top w:val="nil"/>
              <w:left w:val="nil"/>
              <w:bottom w:val="single" w:sz="4" w:space="0" w:color="auto"/>
              <w:right w:val="single" w:sz="4" w:space="0" w:color="auto"/>
            </w:tcBorders>
            <w:noWrap/>
            <w:vAlign w:val="center"/>
            <w:hideMark/>
          </w:tcPr>
          <w:p w14:paraId="42D095AD"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1.970,28</w:t>
            </w:r>
          </w:p>
        </w:tc>
      </w:tr>
      <w:tr w:rsidR="00CB487A" w14:paraId="6B183EEA"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56F72D29"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R0944-1</w:t>
            </w:r>
          </w:p>
        </w:tc>
        <w:tc>
          <w:tcPr>
            <w:tcW w:w="960" w:type="dxa"/>
            <w:tcBorders>
              <w:top w:val="nil"/>
              <w:left w:val="nil"/>
              <w:bottom w:val="single" w:sz="4" w:space="0" w:color="auto"/>
              <w:right w:val="single" w:sz="4" w:space="0" w:color="auto"/>
            </w:tcBorders>
            <w:noWrap/>
            <w:vAlign w:val="center"/>
            <w:hideMark/>
          </w:tcPr>
          <w:p w14:paraId="638C740E"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vAlign w:val="center"/>
            <w:hideMark/>
          </w:tcPr>
          <w:p w14:paraId="1E4D2816"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materijal i energiju</w:t>
            </w:r>
          </w:p>
        </w:tc>
        <w:tc>
          <w:tcPr>
            <w:tcW w:w="1380" w:type="dxa"/>
            <w:tcBorders>
              <w:top w:val="nil"/>
              <w:left w:val="nil"/>
              <w:bottom w:val="single" w:sz="4" w:space="0" w:color="auto"/>
              <w:right w:val="single" w:sz="4" w:space="0" w:color="auto"/>
            </w:tcBorders>
            <w:noWrap/>
            <w:vAlign w:val="center"/>
            <w:hideMark/>
          </w:tcPr>
          <w:p w14:paraId="11079628"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1.369,81</w:t>
            </w:r>
          </w:p>
        </w:tc>
      </w:tr>
      <w:tr w:rsidR="00CB487A" w14:paraId="34283171"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1C3294AA"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R0959-1</w:t>
            </w:r>
          </w:p>
        </w:tc>
        <w:tc>
          <w:tcPr>
            <w:tcW w:w="960" w:type="dxa"/>
            <w:tcBorders>
              <w:top w:val="nil"/>
              <w:left w:val="nil"/>
              <w:bottom w:val="single" w:sz="4" w:space="0" w:color="auto"/>
              <w:right w:val="single" w:sz="4" w:space="0" w:color="auto"/>
            </w:tcBorders>
            <w:noWrap/>
            <w:vAlign w:val="center"/>
            <w:hideMark/>
          </w:tcPr>
          <w:p w14:paraId="5B7E08C2"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vAlign w:val="center"/>
            <w:hideMark/>
          </w:tcPr>
          <w:p w14:paraId="0D22F3DD"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materijal i energiju</w:t>
            </w:r>
          </w:p>
        </w:tc>
        <w:tc>
          <w:tcPr>
            <w:tcW w:w="1380" w:type="dxa"/>
            <w:tcBorders>
              <w:top w:val="nil"/>
              <w:left w:val="nil"/>
              <w:bottom w:val="single" w:sz="4" w:space="0" w:color="auto"/>
              <w:right w:val="single" w:sz="4" w:space="0" w:color="auto"/>
            </w:tcBorders>
            <w:noWrap/>
            <w:vAlign w:val="center"/>
            <w:hideMark/>
          </w:tcPr>
          <w:p w14:paraId="10F222A8"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447,00</w:t>
            </w:r>
          </w:p>
        </w:tc>
      </w:tr>
      <w:tr w:rsidR="00CB487A" w14:paraId="3F97F7AD"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04FD8E8D"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R0959-2</w:t>
            </w:r>
          </w:p>
        </w:tc>
        <w:tc>
          <w:tcPr>
            <w:tcW w:w="960" w:type="dxa"/>
            <w:tcBorders>
              <w:top w:val="nil"/>
              <w:left w:val="nil"/>
              <w:bottom w:val="single" w:sz="4" w:space="0" w:color="auto"/>
              <w:right w:val="single" w:sz="4" w:space="0" w:color="auto"/>
            </w:tcBorders>
            <w:noWrap/>
            <w:vAlign w:val="center"/>
            <w:hideMark/>
          </w:tcPr>
          <w:p w14:paraId="0E526A2D"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329</w:t>
            </w:r>
          </w:p>
        </w:tc>
        <w:tc>
          <w:tcPr>
            <w:tcW w:w="4720" w:type="dxa"/>
            <w:tcBorders>
              <w:top w:val="nil"/>
              <w:left w:val="nil"/>
              <w:bottom w:val="single" w:sz="4" w:space="0" w:color="auto"/>
              <w:right w:val="single" w:sz="4" w:space="0" w:color="auto"/>
            </w:tcBorders>
            <w:vAlign w:val="center"/>
            <w:hideMark/>
          </w:tcPr>
          <w:p w14:paraId="0AC0079C"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Ostali nespomenuti rashodi poslovanja</w:t>
            </w:r>
          </w:p>
        </w:tc>
        <w:tc>
          <w:tcPr>
            <w:tcW w:w="1380" w:type="dxa"/>
            <w:tcBorders>
              <w:top w:val="nil"/>
              <w:left w:val="nil"/>
              <w:bottom w:val="single" w:sz="4" w:space="0" w:color="auto"/>
              <w:right w:val="single" w:sz="4" w:space="0" w:color="auto"/>
            </w:tcBorders>
            <w:noWrap/>
            <w:vAlign w:val="center"/>
            <w:hideMark/>
          </w:tcPr>
          <w:p w14:paraId="03F09530"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661,00</w:t>
            </w:r>
          </w:p>
        </w:tc>
      </w:tr>
      <w:tr w:rsidR="00CB487A" w14:paraId="14979E6B"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44058C40"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R0960-1</w:t>
            </w:r>
          </w:p>
        </w:tc>
        <w:tc>
          <w:tcPr>
            <w:tcW w:w="960" w:type="dxa"/>
            <w:tcBorders>
              <w:top w:val="nil"/>
              <w:left w:val="nil"/>
              <w:bottom w:val="single" w:sz="4" w:space="0" w:color="auto"/>
              <w:right w:val="single" w:sz="4" w:space="0" w:color="auto"/>
            </w:tcBorders>
            <w:noWrap/>
            <w:vAlign w:val="center"/>
            <w:hideMark/>
          </w:tcPr>
          <w:p w14:paraId="23E25C60"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vAlign w:val="center"/>
            <w:hideMark/>
          </w:tcPr>
          <w:p w14:paraId="3DFEA2A5"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materijal i energiju</w:t>
            </w:r>
          </w:p>
        </w:tc>
        <w:tc>
          <w:tcPr>
            <w:tcW w:w="1380" w:type="dxa"/>
            <w:tcBorders>
              <w:top w:val="nil"/>
              <w:left w:val="nil"/>
              <w:bottom w:val="single" w:sz="4" w:space="0" w:color="auto"/>
              <w:right w:val="single" w:sz="4" w:space="0" w:color="auto"/>
            </w:tcBorders>
            <w:noWrap/>
            <w:vAlign w:val="center"/>
            <w:hideMark/>
          </w:tcPr>
          <w:p w14:paraId="6CB270A0"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20.553,00</w:t>
            </w:r>
          </w:p>
        </w:tc>
      </w:tr>
      <w:tr w:rsidR="00CB487A" w14:paraId="706EC6A5"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17A51EC1"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R0963-1</w:t>
            </w:r>
          </w:p>
        </w:tc>
        <w:tc>
          <w:tcPr>
            <w:tcW w:w="960" w:type="dxa"/>
            <w:tcBorders>
              <w:top w:val="nil"/>
              <w:left w:val="nil"/>
              <w:bottom w:val="single" w:sz="4" w:space="0" w:color="auto"/>
              <w:right w:val="single" w:sz="4" w:space="0" w:color="auto"/>
            </w:tcBorders>
            <w:noWrap/>
            <w:vAlign w:val="center"/>
            <w:hideMark/>
          </w:tcPr>
          <w:p w14:paraId="34998836"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424</w:t>
            </w:r>
          </w:p>
        </w:tc>
        <w:tc>
          <w:tcPr>
            <w:tcW w:w="4720" w:type="dxa"/>
            <w:tcBorders>
              <w:top w:val="nil"/>
              <w:left w:val="nil"/>
              <w:bottom w:val="single" w:sz="4" w:space="0" w:color="auto"/>
              <w:right w:val="single" w:sz="4" w:space="0" w:color="auto"/>
            </w:tcBorders>
            <w:vAlign w:val="center"/>
            <w:hideMark/>
          </w:tcPr>
          <w:p w14:paraId="010B5F01"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Knjige</w:t>
            </w:r>
          </w:p>
        </w:tc>
        <w:tc>
          <w:tcPr>
            <w:tcW w:w="1380" w:type="dxa"/>
            <w:tcBorders>
              <w:top w:val="nil"/>
              <w:left w:val="nil"/>
              <w:bottom w:val="single" w:sz="4" w:space="0" w:color="auto"/>
              <w:right w:val="single" w:sz="4" w:space="0" w:color="auto"/>
            </w:tcBorders>
            <w:noWrap/>
            <w:vAlign w:val="center"/>
            <w:hideMark/>
          </w:tcPr>
          <w:p w14:paraId="2C48659B"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2.086,00</w:t>
            </w:r>
          </w:p>
        </w:tc>
      </w:tr>
      <w:tr w:rsidR="00CB487A" w14:paraId="5598E68E"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64C79D64"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R0947-1</w:t>
            </w:r>
          </w:p>
        </w:tc>
        <w:tc>
          <w:tcPr>
            <w:tcW w:w="960" w:type="dxa"/>
            <w:tcBorders>
              <w:top w:val="nil"/>
              <w:left w:val="nil"/>
              <w:bottom w:val="single" w:sz="4" w:space="0" w:color="auto"/>
              <w:right w:val="single" w:sz="4" w:space="0" w:color="auto"/>
            </w:tcBorders>
            <w:noWrap/>
            <w:vAlign w:val="center"/>
            <w:hideMark/>
          </w:tcPr>
          <w:p w14:paraId="58EDE7B5"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311</w:t>
            </w:r>
          </w:p>
        </w:tc>
        <w:tc>
          <w:tcPr>
            <w:tcW w:w="4720" w:type="dxa"/>
            <w:tcBorders>
              <w:top w:val="nil"/>
              <w:left w:val="nil"/>
              <w:bottom w:val="single" w:sz="4" w:space="0" w:color="auto"/>
              <w:right w:val="single" w:sz="4" w:space="0" w:color="auto"/>
            </w:tcBorders>
            <w:vAlign w:val="center"/>
            <w:hideMark/>
          </w:tcPr>
          <w:p w14:paraId="39DEF78D"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Plaće (bruto)</w:t>
            </w:r>
          </w:p>
        </w:tc>
        <w:tc>
          <w:tcPr>
            <w:tcW w:w="1380" w:type="dxa"/>
            <w:tcBorders>
              <w:top w:val="nil"/>
              <w:left w:val="nil"/>
              <w:bottom w:val="single" w:sz="4" w:space="0" w:color="auto"/>
              <w:right w:val="single" w:sz="4" w:space="0" w:color="auto"/>
            </w:tcBorders>
            <w:noWrap/>
            <w:vAlign w:val="center"/>
            <w:hideMark/>
          </w:tcPr>
          <w:p w14:paraId="39CBAC2C"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5.942,75</w:t>
            </w:r>
          </w:p>
        </w:tc>
      </w:tr>
      <w:tr w:rsidR="00CB487A" w14:paraId="3441BB6C"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65D1B5DE"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R0948-1</w:t>
            </w:r>
          </w:p>
        </w:tc>
        <w:tc>
          <w:tcPr>
            <w:tcW w:w="960" w:type="dxa"/>
            <w:tcBorders>
              <w:top w:val="nil"/>
              <w:left w:val="nil"/>
              <w:bottom w:val="single" w:sz="4" w:space="0" w:color="auto"/>
              <w:right w:val="single" w:sz="4" w:space="0" w:color="auto"/>
            </w:tcBorders>
            <w:noWrap/>
            <w:vAlign w:val="center"/>
            <w:hideMark/>
          </w:tcPr>
          <w:p w14:paraId="393AEF26"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321</w:t>
            </w:r>
          </w:p>
        </w:tc>
        <w:tc>
          <w:tcPr>
            <w:tcW w:w="4720" w:type="dxa"/>
            <w:tcBorders>
              <w:top w:val="nil"/>
              <w:left w:val="nil"/>
              <w:bottom w:val="single" w:sz="4" w:space="0" w:color="auto"/>
              <w:right w:val="single" w:sz="4" w:space="0" w:color="auto"/>
            </w:tcBorders>
            <w:vAlign w:val="center"/>
            <w:hideMark/>
          </w:tcPr>
          <w:p w14:paraId="24F5550E"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Naknade troškova zaposlenima </w:t>
            </w:r>
          </w:p>
        </w:tc>
        <w:tc>
          <w:tcPr>
            <w:tcW w:w="1380" w:type="dxa"/>
            <w:tcBorders>
              <w:top w:val="nil"/>
              <w:left w:val="nil"/>
              <w:bottom w:val="single" w:sz="4" w:space="0" w:color="auto"/>
              <w:right w:val="single" w:sz="4" w:space="0" w:color="auto"/>
            </w:tcBorders>
            <w:noWrap/>
            <w:vAlign w:val="center"/>
            <w:hideMark/>
          </w:tcPr>
          <w:p w14:paraId="72CCC22A"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333,00</w:t>
            </w:r>
          </w:p>
        </w:tc>
      </w:tr>
      <w:tr w:rsidR="00CB487A" w14:paraId="58903D27"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58BFE2F1"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R0950-1</w:t>
            </w:r>
          </w:p>
        </w:tc>
        <w:tc>
          <w:tcPr>
            <w:tcW w:w="960" w:type="dxa"/>
            <w:tcBorders>
              <w:top w:val="nil"/>
              <w:left w:val="nil"/>
              <w:bottom w:val="single" w:sz="4" w:space="0" w:color="auto"/>
              <w:right w:val="single" w:sz="4" w:space="0" w:color="auto"/>
            </w:tcBorders>
            <w:noWrap/>
            <w:vAlign w:val="center"/>
            <w:hideMark/>
          </w:tcPr>
          <w:p w14:paraId="5472270B"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vAlign w:val="center"/>
            <w:hideMark/>
          </w:tcPr>
          <w:p w14:paraId="3A50B5A0"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materijal i energiju</w:t>
            </w:r>
          </w:p>
        </w:tc>
        <w:tc>
          <w:tcPr>
            <w:tcW w:w="1380" w:type="dxa"/>
            <w:tcBorders>
              <w:top w:val="nil"/>
              <w:left w:val="nil"/>
              <w:bottom w:val="single" w:sz="4" w:space="0" w:color="auto"/>
              <w:right w:val="single" w:sz="4" w:space="0" w:color="auto"/>
            </w:tcBorders>
            <w:noWrap/>
            <w:vAlign w:val="center"/>
            <w:hideMark/>
          </w:tcPr>
          <w:p w14:paraId="455492CB"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1.720,00</w:t>
            </w:r>
          </w:p>
        </w:tc>
      </w:tr>
      <w:tr w:rsidR="00CB487A" w14:paraId="71177FE2"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3086DEFB"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R0936-1</w:t>
            </w:r>
          </w:p>
        </w:tc>
        <w:tc>
          <w:tcPr>
            <w:tcW w:w="960" w:type="dxa"/>
            <w:tcBorders>
              <w:top w:val="nil"/>
              <w:left w:val="nil"/>
              <w:bottom w:val="single" w:sz="4" w:space="0" w:color="auto"/>
              <w:right w:val="single" w:sz="4" w:space="0" w:color="auto"/>
            </w:tcBorders>
            <w:noWrap/>
            <w:vAlign w:val="center"/>
            <w:hideMark/>
          </w:tcPr>
          <w:p w14:paraId="4125068B"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323</w:t>
            </w:r>
          </w:p>
        </w:tc>
        <w:tc>
          <w:tcPr>
            <w:tcW w:w="4720" w:type="dxa"/>
            <w:tcBorders>
              <w:top w:val="nil"/>
              <w:left w:val="nil"/>
              <w:bottom w:val="single" w:sz="4" w:space="0" w:color="auto"/>
              <w:right w:val="single" w:sz="4" w:space="0" w:color="auto"/>
            </w:tcBorders>
            <w:vAlign w:val="center"/>
            <w:hideMark/>
          </w:tcPr>
          <w:p w14:paraId="4478E7A6"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usluge</w:t>
            </w:r>
          </w:p>
        </w:tc>
        <w:tc>
          <w:tcPr>
            <w:tcW w:w="1380" w:type="dxa"/>
            <w:tcBorders>
              <w:top w:val="nil"/>
              <w:left w:val="nil"/>
              <w:bottom w:val="single" w:sz="4" w:space="0" w:color="auto"/>
              <w:right w:val="single" w:sz="4" w:space="0" w:color="auto"/>
            </w:tcBorders>
            <w:noWrap/>
            <w:vAlign w:val="center"/>
            <w:hideMark/>
          </w:tcPr>
          <w:p w14:paraId="6D5BAD62"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557,25</w:t>
            </w:r>
          </w:p>
        </w:tc>
      </w:tr>
      <w:tr w:rsidR="00CB487A" w14:paraId="7E641A0C"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2D9207E6"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w:t>
            </w:r>
          </w:p>
        </w:tc>
        <w:tc>
          <w:tcPr>
            <w:tcW w:w="960" w:type="dxa"/>
            <w:tcBorders>
              <w:top w:val="nil"/>
              <w:left w:val="nil"/>
              <w:bottom w:val="single" w:sz="4" w:space="0" w:color="auto"/>
              <w:right w:val="single" w:sz="4" w:space="0" w:color="auto"/>
            </w:tcBorders>
            <w:noWrap/>
            <w:vAlign w:val="center"/>
            <w:hideMark/>
          </w:tcPr>
          <w:p w14:paraId="5645D3B3"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w:t>
            </w:r>
          </w:p>
        </w:tc>
        <w:tc>
          <w:tcPr>
            <w:tcW w:w="4720" w:type="dxa"/>
            <w:tcBorders>
              <w:top w:val="nil"/>
              <w:left w:val="nil"/>
              <w:bottom w:val="single" w:sz="4" w:space="0" w:color="auto"/>
              <w:right w:val="single" w:sz="4" w:space="0" w:color="auto"/>
            </w:tcBorders>
            <w:noWrap/>
            <w:vAlign w:val="center"/>
            <w:hideMark/>
          </w:tcPr>
          <w:p w14:paraId="4FD76F5D" w14:textId="77777777" w:rsidR="00CB487A" w:rsidRDefault="00CB487A" w:rsidP="00375BC1">
            <w:pPr>
              <w:spacing w:after="0" w:line="240" w:lineRule="auto"/>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Ukupno</w:t>
            </w:r>
          </w:p>
        </w:tc>
        <w:tc>
          <w:tcPr>
            <w:tcW w:w="1380" w:type="dxa"/>
            <w:tcBorders>
              <w:top w:val="nil"/>
              <w:left w:val="nil"/>
              <w:bottom w:val="single" w:sz="4" w:space="0" w:color="auto"/>
              <w:right w:val="single" w:sz="4" w:space="0" w:color="auto"/>
            </w:tcBorders>
            <w:noWrap/>
            <w:vAlign w:val="center"/>
            <w:hideMark/>
          </w:tcPr>
          <w:p w14:paraId="16D82DDC" w14:textId="77777777" w:rsidR="00CB487A" w:rsidRDefault="00CB487A" w:rsidP="00375BC1">
            <w:pPr>
              <w:spacing w:after="0" w:line="240" w:lineRule="auto"/>
              <w:jc w:val="right"/>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104.973,99</w:t>
            </w:r>
          </w:p>
        </w:tc>
      </w:tr>
      <w:tr w:rsidR="00CB487A" w14:paraId="7540C798"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6148495A"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w:t>
            </w:r>
          </w:p>
        </w:tc>
        <w:tc>
          <w:tcPr>
            <w:tcW w:w="960" w:type="dxa"/>
            <w:tcBorders>
              <w:top w:val="nil"/>
              <w:left w:val="nil"/>
              <w:bottom w:val="single" w:sz="4" w:space="0" w:color="auto"/>
              <w:right w:val="single" w:sz="4" w:space="0" w:color="auto"/>
            </w:tcBorders>
            <w:noWrap/>
            <w:vAlign w:val="center"/>
            <w:hideMark/>
          </w:tcPr>
          <w:p w14:paraId="2D32D970" w14:textId="77777777" w:rsidR="00CB487A" w:rsidRDefault="00CB487A" w:rsidP="00375BC1">
            <w:pPr>
              <w:spacing w:after="0" w:line="240" w:lineRule="auto"/>
              <w:jc w:val="center"/>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9.</w:t>
            </w:r>
          </w:p>
        </w:tc>
        <w:tc>
          <w:tcPr>
            <w:tcW w:w="4720" w:type="dxa"/>
            <w:tcBorders>
              <w:top w:val="nil"/>
              <w:left w:val="nil"/>
              <w:bottom w:val="single" w:sz="4" w:space="0" w:color="auto"/>
              <w:right w:val="single" w:sz="4" w:space="0" w:color="auto"/>
            </w:tcBorders>
            <w:noWrap/>
            <w:vAlign w:val="center"/>
            <w:hideMark/>
          </w:tcPr>
          <w:p w14:paraId="12CC6C11" w14:textId="77777777" w:rsidR="00CB487A" w:rsidRDefault="00CB487A" w:rsidP="00375BC1">
            <w:pPr>
              <w:spacing w:after="0" w:line="240" w:lineRule="auto"/>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OŠ Rečica</w:t>
            </w:r>
          </w:p>
        </w:tc>
        <w:tc>
          <w:tcPr>
            <w:tcW w:w="1380" w:type="dxa"/>
            <w:tcBorders>
              <w:top w:val="nil"/>
              <w:left w:val="nil"/>
              <w:bottom w:val="single" w:sz="4" w:space="0" w:color="auto"/>
              <w:right w:val="single" w:sz="4" w:space="0" w:color="auto"/>
            </w:tcBorders>
            <w:noWrap/>
            <w:vAlign w:val="center"/>
            <w:hideMark/>
          </w:tcPr>
          <w:p w14:paraId="475A7B80" w14:textId="77777777" w:rsidR="00CB487A" w:rsidRDefault="00CB487A" w:rsidP="00375BC1">
            <w:pPr>
              <w:spacing w:after="0" w:line="240" w:lineRule="auto"/>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 </w:t>
            </w:r>
          </w:p>
        </w:tc>
      </w:tr>
      <w:tr w:rsidR="00CB487A" w14:paraId="07069B74"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51361A36"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R0983-1</w:t>
            </w:r>
          </w:p>
        </w:tc>
        <w:tc>
          <w:tcPr>
            <w:tcW w:w="960" w:type="dxa"/>
            <w:tcBorders>
              <w:top w:val="nil"/>
              <w:left w:val="nil"/>
              <w:bottom w:val="single" w:sz="4" w:space="0" w:color="auto"/>
              <w:right w:val="single" w:sz="4" w:space="0" w:color="auto"/>
            </w:tcBorders>
            <w:noWrap/>
            <w:vAlign w:val="center"/>
            <w:hideMark/>
          </w:tcPr>
          <w:p w14:paraId="23987D89"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vAlign w:val="center"/>
            <w:hideMark/>
          </w:tcPr>
          <w:p w14:paraId="2C14A42C"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Radhodi za materijal i energiju</w:t>
            </w:r>
          </w:p>
        </w:tc>
        <w:tc>
          <w:tcPr>
            <w:tcW w:w="1380" w:type="dxa"/>
            <w:tcBorders>
              <w:top w:val="nil"/>
              <w:left w:val="nil"/>
              <w:bottom w:val="single" w:sz="4" w:space="0" w:color="auto"/>
              <w:right w:val="single" w:sz="4" w:space="0" w:color="auto"/>
            </w:tcBorders>
            <w:noWrap/>
            <w:vAlign w:val="center"/>
            <w:hideMark/>
          </w:tcPr>
          <w:p w14:paraId="2EEAF6B0"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8.836,92</w:t>
            </w:r>
          </w:p>
        </w:tc>
      </w:tr>
      <w:tr w:rsidR="00CB487A" w14:paraId="41C44A86"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238658A1"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lastRenderedPageBreak/>
              <w:t>R0998-1</w:t>
            </w:r>
          </w:p>
        </w:tc>
        <w:tc>
          <w:tcPr>
            <w:tcW w:w="960" w:type="dxa"/>
            <w:tcBorders>
              <w:top w:val="nil"/>
              <w:left w:val="nil"/>
              <w:bottom w:val="single" w:sz="4" w:space="0" w:color="auto"/>
              <w:right w:val="single" w:sz="4" w:space="0" w:color="auto"/>
            </w:tcBorders>
            <w:noWrap/>
            <w:vAlign w:val="center"/>
            <w:hideMark/>
          </w:tcPr>
          <w:p w14:paraId="7402E7C2"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vAlign w:val="center"/>
            <w:hideMark/>
          </w:tcPr>
          <w:p w14:paraId="2E82046C"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materijal i energiju</w:t>
            </w:r>
          </w:p>
        </w:tc>
        <w:tc>
          <w:tcPr>
            <w:tcW w:w="1380" w:type="dxa"/>
            <w:tcBorders>
              <w:top w:val="nil"/>
              <w:left w:val="nil"/>
              <w:bottom w:val="single" w:sz="4" w:space="0" w:color="auto"/>
              <w:right w:val="single" w:sz="4" w:space="0" w:color="auto"/>
            </w:tcBorders>
            <w:noWrap/>
            <w:vAlign w:val="center"/>
            <w:hideMark/>
          </w:tcPr>
          <w:p w14:paraId="4CF08251"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394,00</w:t>
            </w:r>
          </w:p>
        </w:tc>
      </w:tr>
      <w:tr w:rsidR="00CB487A" w14:paraId="5B7A39E9"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226BBC24"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R0998-2</w:t>
            </w:r>
          </w:p>
        </w:tc>
        <w:tc>
          <w:tcPr>
            <w:tcW w:w="960" w:type="dxa"/>
            <w:tcBorders>
              <w:top w:val="nil"/>
              <w:left w:val="nil"/>
              <w:bottom w:val="single" w:sz="4" w:space="0" w:color="auto"/>
              <w:right w:val="single" w:sz="4" w:space="0" w:color="auto"/>
            </w:tcBorders>
            <w:noWrap/>
            <w:vAlign w:val="center"/>
            <w:hideMark/>
          </w:tcPr>
          <w:p w14:paraId="1A1D732B"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329</w:t>
            </w:r>
          </w:p>
        </w:tc>
        <w:tc>
          <w:tcPr>
            <w:tcW w:w="4720" w:type="dxa"/>
            <w:tcBorders>
              <w:top w:val="nil"/>
              <w:left w:val="nil"/>
              <w:bottom w:val="single" w:sz="4" w:space="0" w:color="auto"/>
              <w:right w:val="single" w:sz="4" w:space="0" w:color="auto"/>
            </w:tcBorders>
            <w:vAlign w:val="center"/>
            <w:hideMark/>
          </w:tcPr>
          <w:p w14:paraId="76D7F409"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Ostali nespomenuti rashodi poslovanja</w:t>
            </w:r>
          </w:p>
        </w:tc>
        <w:tc>
          <w:tcPr>
            <w:tcW w:w="1380" w:type="dxa"/>
            <w:tcBorders>
              <w:top w:val="nil"/>
              <w:left w:val="nil"/>
              <w:bottom w:val="single" w:sz="4" w:space="0" w:color="auto"/>
              <w:right w:val="single" w:sz="4" w:space="0" w:color="auto"/>
            </w:tcBorders>
            <w:noWrap/>
            <w:vAlign w:val="center"/>
            <w:hideMark/>
          </w:tcPr>
          <w:p w14:paraId="55B9FF0B"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361,00</w:t>
            </w:r>
          </w:p>
        </w:tc>
      </w:tr>
      <w:tr w:rsidR="00CB487A" w14:paraId="4BC64632"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7B0C9594"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R0999-1</w:t>
            </w:r>
          </w:p>
        </w:tc>
        <w:tc>
          <w:tcPr>
            <w:tcW w:w="960" w:type="dxa"/>
            <w:tcBorders>
              <w:top w:val="nil"/>
              <w:left w:val="nil"/>
              <w:bottom w:val="single" w:sz="4" w:space="0" w:color="auto"/>
              <w:right w:val="single" w:sz="4" w:space="0" w:color="auto"/>
            </w:tcBorders>
            <w:noWrap/>
            <w:vAlign w:val="center"/>
            <w:hideMark/>
          </w:tcPr>
          <w:p w14:paraId="2CD34B39"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vAlign w:val="center"/>
            <w:hideMark/>
          </w:tcPr>
          <w:p w14:paraId="40F9984F"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materijal i energiju</w:t>
            </w:r>
          </w:p>
        </w:tc>
        <w:tc>
          <w:tcPr>
            <w:tcW w:w="1380" w:type="dxa"/>
            <w:tcBorders>
              <w:top w:val="nil"/>
              <w:left w:val="nil"/>
              <w:bottom w:val="single" w:sz="4" w:space="0" w:color="auto"/>
              <w:right w:val="single" w:sz="4" w:space="0" w:color="auto"/>
            </w:tcBorders>
            <w:noWrap/>
            <w:vAlign w:val="center"/>
            <w:hideMark/>
          </w:tcPr>
          <w:p w14:paraId="4254D6EE"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15.199,38</w:t>
            </w:r>
          </w:p>
        </w:tc>
      </w:tr>
      <w:tr w:rsidR="00CB487A" w14:paraId="6EB3796C"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107FCEEC"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R1001-1</w:t>
            </w:r>
          </w:p>
        </w:tc>
        <w:tc>
          <w:tcPr>
            <w:tcW w:w="960" w:type="dxa"/>
            <w:tcBorders>
              <w:top w:val="nil"/>
              <w:left w:val="nil"/>
              <w:bottom w:val="single" w:sz="4" w:space="0" w:color="auto"/>
              <w:right w:val="single" w:sz="4" w:space="0" w:color="auto"/>
            </w:tcBorders>
            <w:noWrap/>
            <w:vAlign w:val="center"/>
            <w:hideMark/>
          </w:tcPr>
          <w:p w14:paraId="1231F6A6"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422</w:t>
            </w:r>
          </w:p>
        </w:tc>
        <w:tc>
          <w:tcPr>
            <w:tcW w:w="4720" w:type="dxa"/>
            <w:tcBorders>
              <w:top w:val="nil"/>
              <w:left w:val="nil"/>
              <w:bottom w:val="single" w:sz="4" w:space="0" w:color="auto"/>
              <w:right w:val="single" w:sz="4" w:space="0" w:color="auto"/>
            </w:tcBorders>
            <w:vAlign w:val="center"/>
            <w:hideMark/>
          </w:tcPr>
          <w:p w14:paraId="21CFF9A6"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Postrojenja i oprema</w:t>
            </w:r>
          </w:p>
        </w:tc>
        <w:tc>
          <w:tcPr>
            <w:tcW w:w="1380" w:type="dxa"/>
            <w:tcBorders>
              <w:top w:val="nil"/>
              <w:left w:val="nil"/>
              <w:bottom w:val="single" w:sz="4" w:space="0" w:color="auto"/>
              <w:right w:val="single" w:sz="4" w:space="0" w:color="auto"/>
            </w:tcBorders>
            <w:noWrap/>
            <w:vAlign w:val="center"/>
            <w:hideMark/>
          </w:tcPr>
          <w:p w14:paraId="42A929C0"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7.600,00</w:t>
            </w:r>
          </w:p>
        </w:tc>
      </w:tr>
      <w:tr w:rsidR="00CB487A" w14:paraId="729F41B3"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764619CB"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w:t>
            </w:r>
          </w:p>
        </w:tc>
        <w:tc>
          <w:tcPr>
            <w:tcW w:w="960" w:type="dxa"/>
            <w:tcBorders>
              <w:top w:val="nil"/>
              <w:left w:val="nil"/>
              <w:bottom w:val="single" w:sz="4" w:space="0" w:color="auto"/>
              <w:right w:val="single" w:sz="4" w:space="0" w:color="auto"/>
            </w:tcBorders>
            <w:noWrap/>
            <w:vAlign w:val="center"/>
            <w:hideMark/>
          </w:tcPr>
          <w:p w14:paraId="7A5880CC"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w:t>
            </w:r>
          </w:p>
        </w:tc>
        <w:tc>
          <w:tcPr>
            <w:tcW w:w="4720" w:type="dxa"/>
            <w:tcBorders>
              <w:top w:val="nil"/>
              <w:left w:val="nil"/>
              <w:bottom w:val="single" w:sz="4" w:space="0" w:color="auto"/>
              <w:right w:val="single" w:sz="4" w:space="0" w:color="auto"/>
            </w:tcBorders>
            <w:noWrap/>
            <w:vAlign w:val="center"/>
            <w:hideMark/>
          </w:tcPr>
          <w:p w14:paraId="3051FC49" w14:textId="77777777" w:rsidR="00CB487A" w:rsidRDefault="00CB487A" w:rsidP="00375BC1">
            <w:pPr>
              <w:spacing w:after="0" w:line="240" w:lineRule="auto"/>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Ukupno</w:t>
            </w:r>
          </w:p>
        </w:tc>
        <w:tc>
          <w:tcPr>
            <w:tcW w:w="1380" w:type="dxa"/>
            <w:tcBorders>
              <w:top w:val="nil"/>
              <w:left w:val="nil"/>
              <w:bottom w:val="single" w:sz="4" w:space="0" w:color="auto"/>
              <w:right w:val="single" w:sz="4" w:space="0" w:color="auto"/>
            </w:tcBorders>
            <w:noWrap/>
            <w:vAlign w:val="center"/>
            <w:hideMark/>
          </w:tcPr>
          <w:p w14:paraId="54483ED5" w14:textId="77777777" w:rsidR="00CB487A" w:rsidRDefault="00CB487A" w:rsidP="00375BC1">
            <w:pPr>
              <w:spacing w:after="0" w:line="240" w:lineRule="auto"/>
              <w:jc w:val="right"/>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32.391,30</w:t>
            </w:r>
          </w:p>
        </w:tc>
      </w:tr>
      <w:tr w:rsidR="00CB487A" w14:paraId="66B896AD" w14:textId="77777777" w:rsidTr="00375BC1">
        <w:trPr>
          <w:trHeight w:val="319"/>
        </w:trPr>
        <w:tc>
          <w:tcPr>
            <w:tcW w:w="1500" w:type="dxa"/>
            <w:noWrap/>
            <w:vAlign w:val="center"/>
            <w:hideMark/>
          </w:tcPr>
          <w:p w14:paraId="62A86570" w14:textId="77777777" w:rsidR="00CB487A" w:rsidRDefault="00CB487A" w:rsidP="00375BC1">
            <w:pPr>
              <w:spacing w:after="0"/>
              <w:rPr>
                <w:rFonts w:cs="Times New Roman"/>
              </w:rPr>
            </w:pPr>
          </w:p>
        </w:tc>
        <w:tc>
          <w:tcPr>
            <w:tcW w:w="960" w:type="dxa"/>
            <w:tcBorders>
              <w:top w:val="nil"/>
              <w:left w:val="single" w:sz="4" w:space="0" w:color="auto"/>
              <w:bottom w:val="single" w:sz="4" w:space="0" w:color="auto"/>
              <w:right w:val="nil"/>
            </w:tcBorders>
            <w:noWrap/>
            <w:vAlign w:val="center"/>
            <w:hideMark/>
          </w:tcPr>
          <w:p w14:paraId="71486BCD" w14:textId="77777777" w:rsidR="00CB487A" w:rsidRDefault="00CB487A" w:rsidP="00375BC1">
            <w:pPr>
              <w:spacing w:after="0" w:line="240" w:lineRule="auto"/>
              <w:jc w:val="center"/>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10.</w:t>
            </w:r>
          </w:p>
        </w:tc>
        <w:tc>
          <w:tcPr>
            <w:tcW w:w="4720" w:type="dxa"/>
            <w:tcBorders>
              <w:top w:val="nil"/>
              <w:left w:val="nil"/>
              <w:bottom w:val="single" w:sz="4" w:space="0" w:color="auto"/>
              <w:right w:val="nil"/>
            </w:tcBorders>
            <w:noWrap/>
            <w:vAlign w:val="center"/>
            <w:hideMark/>
          </w:tcPr>
          <w:p w14:paraId="025C89D1" w14:textId="77777777" w:rsidR="00CB487A" w:rsidRDefault="00CB487A" w:rsidP="00375BC1">
            <w:pPr>
              <w:spacing w:after="0" w:line="240" w:lineRule="auto"/>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OŠ Skakavac</w:t>
            </w:r>
          </w:p>
        </w:tc>
        <w:tc>
          <w:tcPr>
            <w:tcW w:w="1380" w:type="dxa"/>
            <w:tcBorders>
              <w:top w:val="nil"/>
              <w:left w:val="single" w:sz="4" w:space="0" w:color="auto"/>
              <w:bottom w:val="single" w:sz="4" w:space="0" w:color="auto"/>
              <w:right w:val="single" w:sz="4" w:space="0" w:color="auto"/>
            </w:tcBorders>
            <w:noWrap/>
            <w:vAlign w:val="center"/>
            <w:hideMark/>
          </w:tcPr>
          <w:p w14:paraId="331FD199"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w:t>
            </w:r>
          </w:p>
        </w:tc>
      </w:tr>
      <w:tr w:rsidR="00CB487A" w14:paraId="548ED16A" w14:textId="77777777" w:rsidTr="00375BC1">
        <w:trPr>
          <w:trHeight w:val="319"/>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52794F40" w14:textId="77777777" w:rsidR="00CB487A" w:rsidRDefault="00CB487A" w:rsidP="00375BC1">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R1034-1</w:t>
            </w:r>
          </w:p>
        </w:tc>
        <w:tc>
          <w:tcPr>
            <w:tcW w:w="960" w:type="dxa"/>
            <w:tcBorders>
              <w:top w:val="nil"/>
              <w:left w:val="nil"/>
              <w:bottom w:val="single" w:sz="4" w:space="0" w:color="auto"/>
              <w:right w:val="single" w:sz="4" w:space="0" w:color="auto"/>
            </w:tcBorders>
            <w:noWrap/>
            <w:vAlign w:val="center"/>
            <w:hideMark/>
          </w:tcPr>
          <w:p w14:paraId="12E23361" w14:textId="77777777" w:rsidR="00CB487A" w:rsidRDefault="00CB487A" w:rsidP="00375BC1">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322</w:t>
            </w:r>
          </w:p>
        </w:tc>
        <w:tc>
          <w:tcPr>
            <w:tcW w:w="4720" w:type="dxa"/>
            <w:tcBorders>
              <w:top w:val="nil"/>
              <w:left w:val="nil"/>
              <w:bottom w:val="single" w:sz="4" w:space="0" w:color="auto"/>
              <w:right w:val="single" w:sz="4" w:space="0" w:color="auto"/>
            </w:tcBorders>
            <w:vAlign w:val="center"/>
            <w:hideMark/>
          </w:tcPr>
          <w:p w14:paraId="0AD9BDA6" w14:textId="77777777" w:rsidR="00CB487A" w:rsidRDefault="00CB487A" w:rsidP="00375BC1">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Rashodi za materijal i energiju</w:t>
            </w:r>
          </w:p>
        </w:tc>
        <w:tc>
          <w:tcPr>
            <w:tcW w:w="1380" w:type="dxa"/>
            <w:tcBorders>
              <w:top w:val="nil"/>
              <w:left w:val="nil"/>
              <w:bottom w:val="single" w:sz="4" w:space="0" w:color="auto"/>
              <w:right w:val="single" w:sz="4" w:space="0" w:color="auto"/>
            </w:tcBorders>
            <w:noWrap/>
            <w:vAlign w:val="center"/>
            <w:hideMark/>
          </w:tcPr>
          <w:p w14:paraId="5E4D3FA0" w14:textId="77777777" w:rsidR="00CB487A" w:rsidRDefault="00CB487A" w:rsidP="00375BC1">
            <w:pPr>
              <w:spacing w:after="0" w:line="240" w:lineRule="auto"/>
              <w:jc w:val="right"/>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3.537,81</w:t>
            </w:r>
          </w:p>
        </w:tc>
      </w:tr>
      <w:tr w:rsidR="00CB487A" w14:paraId="5BBFDD84"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0604A5C1" w14:textId="77777777" w:rsidR="00CB487A" w:rsidRDefault="00CB487A" w:rsidP="00375BC1">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R1036-1</w:t>
            </w:r>
          </w:p>
        </w:tc>
        <w:tc>
          <w:tcPr>
            <w:tcW w:w="960" w:type="dxa"/>
            <w:tcBorders>
              <w:top w:val="nil"/>
              <w:left w:val="nil"/>
              <w:bottom w:val="single" w:sz="4" w:space="0" w:color="auto"/>
              <w:right w:val="single" w:sz="4" w:space="0" w:color="auto"/>
            </w:tcBorders>
            <w:noWrap/>
            <w:vAlign w:val="center"/>
            <w:hideMark/>
          </w:tcPr>
          <w:p w14:paraId="7B579335" w14:textId="77777777" w:rsidR="00CB487A" w:rsidRDefault="00CB487A" w:rsidP="00375BC1">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322</w:t>
            </w:r>
          </w:p>
        </w:tc>
        <w:tc>
          <w:tcPr>
            <w:tcW w:w="4720" w:type="dxa"/>
            <w:tcBorders>
              <w:top w:val="nil"/>
              <w:left w:val="nil"/>
              <w:bottom w:val="single" w:sz="4" w:space="0" w:color="auto"/>
              <w:right w:val="single" w:sz="4" w:space="0" w:color="auto"/>
            </w:tcBorders>
            <w:vAlign w:val="center"/>
            <w:hideMark/>
          </w:tcPr>
          <w:p w14:paraId="69B75E00" w14:textId="77777777" w:rsidR="00CB487A" w:rsidRDefault="00CB487A" w:rsidP="00375BC1">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Rashodi za materijal i energiju</w:t>
            </w:r>
          </w:p>
        </w:tc>
        <w:tc>
          <w:tcPr>
            <w:tcW w:w="1380" w:type="dxa"/>
            <w:tcBorders>
              <w:top w:val="nil"/>
              <w:left w:val="nil"/>
              <w:bottom w:val="single" w:sz="4" w:space="0" w:color="auto"/>
              <w:right w:val="single" w:sz="4" w:space="0" w:color="auto"/>
            </w:tcBorders>
            <w:noWrap/>
            <w:vAlign w:val="center"/>
            <w:hideMark/>
          </w:tcPr>
          <w:p w14:paraId="3A9E08AE" w14:textId="77777777" w:rsidR="00CB487A" w:rsidRDefault="00CB487A" w:rsidP="00375BC1">
            <w:pPr>
              <w:spacing w:after="0" w:line="240" w:lineRule="auto"/>
              <w:jc w:val="right"/>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396,80</w:t>
            </w:r>
          </w:p>
        </w:tc>
      </w:tr>
      <w:tr w:rsidR="00CB487A" w14:paraId="3F634678"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6AA1F6C7" w14:textId="77777777" w:rsidR="00CB487A" w:rsidRDefault="00CB487A" w:rsidP="00375BC1">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R1038-1</w:t>
            </w:r>
          </w:p>
        </w:tc>
        <w:tc>
          <w:tcPr>
            <w:tcW w:w="960" w:type="dxa"/>
            <w:tcBorders>
              <w:top w:val="nil"/>
              <w:left w:val="nil"/>
              <w:bottom w:val="single" w:sz="4" w:space="0" w:color="auto"/>
              <w:right w:val="single" w:sz="4" w:space="0" w:color="auto"/>
            </w:tcBorders>
            <w:noWrap/>
            <w:vAlign w:val="center"/>
            <w:hideMark/>
          </w:tcPr>
          <w:p w14:paraId="62852AB9" w14:textId="77777777" w:rsidR="00CB487A" w:rsidRDefault="00CB487A" w:rsidP="00375BC1">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322</w:t>
            </w:r>
          </w:p>
        </w:tc>
        <w:tc>
          <w:tcPr>
            <w:tcW w:w="4720" w:type="dxa"/>
            <w:tcBorders>
              <w:top w:val="nil"/>
              <w:left w:val="nil"/>
              <w:bottom w:val="single" w:sz="4" w:space="0" w:color="auto"/>
              <w:right w:val="single" w:sz="4" w:space="0" w:color="auto"/>
            </w:tcBorders>
            <w:vAlign w:val="center"/>
            <w:hideMark/>
          </w:tcPr>
          <w:p w14:paraId="29C4F3C5" w14:textId="77777777" w:rsidR="00CB487A" w:rsidRDefault="00CB487A" w:rsidP="00375BC1">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Rashodi za materijal i energiju</w:t>
            </w:r>
          </w:p>
        </w:tc>
        <w:tc>
          <w:tcPr>
            <w:tcW w:w="1380" w:type="dxa"/>
            <w:tcBorders>
              <w:top w:val="nil"/>
              <w:left w:val="nil"/>
              <w:bottom w:val="single" w:sz="4" w:space="0" w:color="auto"/>
              <w:right w:val="single" w:sz="4" w:space="0" w:color="auto"/>
            </w:tcBorders>
            <w:noWrap/>
            <w:vAlign w:val="center"/>
            <w:hideMark/>
          </w:tcPr>
          <w:p w14:paraId="03C88A03" w14:textId="77777777" w:rsidR="00CB487A" w:rsidRDefault="00CB487A" w:rsidP="00375BC1">
            <w:pPr>
              <w:spacing w:after="0" w:line="240" w:lineRule="auto"/>
              <w:jc w:val="right"/>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16.477,50</w:t>
            </w:r>
          </w:p>
        </w:tc>
      </w:tr>
      <w:tr w:rsidR="00CB487A" w14:paraId="2DEF4DDD"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5E9337F8" w14:textId="77777777" w:rsidR="00CB487A" w:rsidRDefault="00CB487A" w:rsidP="00375BC1">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R1040-1</w:t>
            </w:r>
          </w:p>
        </w:tc>
        <w:tc>
          <w:tcPr>
            <w:tcW w:w="960" w:type="dxa"/>
            <w:tcBorders>
              <w:top w:val="nil"/>
              <w:left w:val="nil"/>
              <w:bottom w:val="single" w:sz="4" w:space="0" w:color="auto"/>
              <w:right w:val="single" w:sz="4" w:space="0" w:color="auto"/>
            </w:tcBorders>
            <w:noWrap/>
            <w:vAlign w:val="center"/>
            <w:hideMark/>
          </w:tcPr>
          <w:p w14:paraId="50D6FEC8" w14:textId="77777777" w:rsidR="00CB487A" w:rsidRDefault="00CB487A" w:rsidP="00375BC1">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422</w:t>
            </w:r>
          </w:p>
        </w:tc>
        <w:tc>
          <w:tcPr>
            <w:tcW w:w="4720" w:type="dxa"/>
            <w:tcBorders>
              <w:top w:val="nil"/>
              <w:left w:val="nil"/>
              <w:bottom w:val="single" w:sz="4" w:space="0" w:color="auto"/>
              <w:right w:val="single" w:sz="4" w:space="0" w:color="auto"/>
            </w:tcBorders>
            <w:vAlign w:val="center"/>
            <w:hideMark/>
          </w:tcPr>
          <w:p w14:paraId="62F928C1" w14:textId="77777777" w:rsidR="00CB487A" w:rsidRDefault="00CB487A" w:rsidP="00375BC1">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Postrojenja i oprema</w:t>
            </w:r>
          </w:p>
        </w:tc>
        <w:tc>
          <w:tcPr>
            <w:tcW w:w="1380" w:type="dxa"/>
            <w:tcBorders>
              <w:top w:val="nil"/>
              <w:left w:val="nil"/>
              <w:bottom w:val="single" w:sz="4" w:space="0" w:color="auto"/>
              <w:right w:val="single" w:sz="4" w:space="0" w:color="auto"/>
            </w:tcBorders>
            <w:noWrap/>
            <w:vAlign w:val="center"/>
            <w:hideMark/>
          </w:tcPr>
          <w:p w14:paraId="0B9D55C0" w14:textId="77777777" w:rsidR="00CB487A" w:rsidRDefault="00CB487A" w:rsidP="00375BC1">
            <w:pPr>
              <w:spacing w:after="0" w:line="240" w:lineRule="auto"/>
              <w:jc w:val="right"/>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7.200,00</w:t>
            </w:r>
          </w:p>
        </w:tc>
      </w:tr>
      <w:tr w:rsidR="00CB487A" w14:paraId="0DBAD503"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508AEA15" w14:textId="77777777" w:rsidR="00CB487A" w:rsidRDefault="00CB487A" w:rsidP="00375BC1">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R1039-1</w:t>
            </w:r>
          </w:p>
        </w:tc>
        <w:tc>
          <w:tcPr>
            <w:tcW w:w="960" w:type="dxa"/>
            <w:tcBorders>
              <w:top w:val="nil"/>
              <w:left w:val="nil"/>
              <w:bottom w:val="single" w:sz="4" w:space="0" w:color="auto"/>
              <w:right w:val="single" w:sz="4" w:space="0" w:color="auto"/>
            </w:tcBorders>
            <w:noWrap/>
            <w:vAlign w:val="center"/>
            <w:hideMark/>
          </w:tcPr>
          <w:p w14:paraId="7C42F673" w14:textId="77777777" w:rsidR="00CB487A" w:rsidRDefault="00CB487A" w:rsidP="00375BC1">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323</w:t>
            </w:r>
          </w:p>
        </w:tc>
        <w:tc>
          <w:tcPr>
            <w:tcW w:w="4720" w:type="dxa"/>
            <w:tcBorders>
              <w:top w:val="nil"/>
              <w:left w:val="nil"/>
              <w:bottom w:val="single" w:sz="4" w:space="0" w:color="auto"/>
              <w:right w:val="single" w:sz="4" w:space="0" w:color="auto"/>
            </w:tcBorders>
            <w:vAlign w:val="center"/>
            <w:hideMark/>
          </w:tcPr>
          <w:p w14:paraId="2FF59D47" w14:textId="77777777" w:rsidR="00CB487A" w:rsidRDefault="00CB487A" w:rsidP="00375BC1">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Rashodi za usluge</w:t>
            </w:r>
          </w:p>
        </w:tc>
        <w:tc>
          <w:tcPr>
            <w:tcW w:w="1380" w:type="dxa"/>
            <w:tcBorders>
              <w:top w:val="nil"/>
              <w:left w:val="nil"/>
              <w:bottom w:val="single" w:sz="4" w:space="0" w:color="auto"/>
              <w:right w:val="single" w:sz="4" w:space="0" w:color="auto"/>
            </w:tcBorders>
            <w:noWrap/>
            <w:vAlign w:val="center"/>
            <w:hideMark/>
          </w:tcPr>
          <w:p w14:paraId="7C9F7E3D" w14:textId="77777777" w:rsidR="00CB487A" w:rsidRDefault="00CB487A" w:rsidP="00375BC1">
            <w:pPr>
              <w:spacing w:after="0" w:line="240" w:lineRule="auto"/>
              <w:jc w:val="right"/>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2.000,00</w:t>
            </w:r>
          </w:p>
        </w:tc>
      </w:tr>
      <w:tr w:rsidR="00CB487A" w14:paraId="33226B81"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538A8877" w14:textId="77777777" w:rsidR="00CB487A" w:rsidRDefault="00CB487A" w:rsidP="00375BC1">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R1037-1</w:t>
            </w:r>
          </w:p>
        </w:tc>
        <w:tc>
          <w:tcPr>
            <w:tcW w:w="960" w:type="dxa"/>
            <w:tcBorders>
              <w:top w:val="nil"/>
              <w:left w:val="nil"/>
              <w:bottom w:val="single" w:sz="4" w:space="0" w:color="auto"/>
              <w:right w:val="single" w:sz="4" w:space="0" w:color="auto"/>
            </w:tcBorders>
            <w:noWrap/>
            <w:vAlign w:val="center"/>
            <w:hideMark/>
          </w:tcPr>
          <w:p w14:paraId="04A215CD" w14:textId="77777777" w:rsidR="00CB487A" w:rsidRDefault="00CB487A" w:rsidP="00375BC1">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322</w:t>
            </w:r>
          </w:p>
        </w:tc>
        <w:tc>
          <w:tcPr>
            <w:tcW w:w="4720" w:type="dxa"/>
            <w:tcBorders>
              <w:top w:val="nil"/>
              <w:left w:val="nil"/>
              <w:bottom w:val="single" w:sz="4" w:space="0" w:color="auto"/>
              <w:right w:val="single" w:sz="4" w:space="0" w:color="auto"/>
            </w:tcBorders>
            <w:vAlign w:val="center"/>
            <w:hideMark/>
          </w:tcPr>
          <w:p w14:paraId="592B0169" w14:textId="77777777" w:rsidR="00CB487A" w:rsidRDefault="00CB487A" w:rsidP="00375BC1">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Rashodi za materijal i energiju</w:t>
            </w:r>
          </w:p>
        </w:tc>
        <w:tc>
          <w:tcPr>
            <w:tcW w:w="1380" w:type="dxa"/>
            <w:tcBorders>
              <w:top w:val="nil"/>
              <w:left w:val="nil"/>
              <w:bottom w:val="single" w:sz="4" w:space="0" w:color="auto"/>
              <w:right w:val="single" w:sz="4" w:space="0" w:color="auto"/>
            </w:tcBorders>
            <w:noWrap/>
            <w:vAlign w:val="center"/>
            <w:hideMark/>
          </w:tcPr>
          <w:p w14:paraId="61E1EBDD" w14:textId="77777777" w:rsidR="00CB487A" w:rsidRDefault="00CB487A" w:rsidP="00375BC1">
            <w:pPr>
              <w:spacing w:after="0" w:line="240" w:lineRule="auto"/>
              <w:jc w:val="right"/>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468,58</w:t>
            </w:r>
          </w:p>
        </w:tc>
      </w:tr>
      <w:tr w:rsidR="00CB487A" w14:paraId="30893442"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4A83151F" w14:textId="77777777" w:rsidR="00CB487A" w:rsidRDefault="00CB487A" w:rsidP="00375BC1">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R1037-2</w:t>
            </w:r>
          </w:p>
        </w:tc>
        <w:tc>
          <w:tcPr>
            <w:tcW w:w="960" w:type="dxa"/>
            <w:tcBorders>
              <w:top w:val="nil"/>
              <w:left w:val="nil"/>
              <w:bottom w:val="single" w:sz="4" w:space="0" w:color="auto"/>
              <w:right w:val="single" w:sz="4" w:space="0" w:color="auto"/>
            </w:tcBorders>
            <w:noWrap/>
            <w:vAlign w:val="center"/>
            <w:hideMark/>
          </w:tcPr>
          <w:p w14:paraId="21CE1743" w14:textId="77777777" w:rsidR="00CB487A" w:rsidRDefault="00CB487A" w:rsidP="00375BC1">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329</w:t>
            </w:r>
          </w:p>
        </w:tc>
        <w:tc>
          <w:tcPr>
            <w:tcW w:w="4720" w:type="dxa"/>
            <w:tcBorders>
              <w:top w:val="nil"/>
              <w:left w:val="nil"/>
              <w:bottom w:val="single" w:sz="4" w:space="0" w:color="auto"/>
              <w:right w:val="single" w:sz="4" w:space="0" w:color="auto"/>
            </w:tcBorders>
            <w:vAlign w:val="center"/>
            <w:hideMark/>
          </w:tcPr>
          <w:p w14:paraId="7A5F2660" w14:textId="77777777" w:rsidR="00CB487A" w:rsidRDefault="00CB487A" w:rsidP="00375BC1">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Ostali nespomenuti rashodi poslovanja</w:t>
            </w:r>
          </w:p>
        </w:tc>
        <w:tc>
          <w:tcPr>
            <w:tcW w:w="1380" w:type="dxa"/>
            <w:tcBorders>
              <w:top w:val="nil"/>
              <w:left w:val="nil"/>
              <w:bottom w:val="single" w:sz="4" w:space="0" w:color="auto"/>
              <w:right w:val="single" w:sz="4" w:space="0" w:color="auto"/>
            </w:tcBorders>
            <w:noWrap/>
            <w:vAlign w:val="center"/>
            <w:hideMark/>
          </w:tcPr>
          <w:p w14:paraId="2F502431" w14:textId="77777777" w:rsidR="00CB487A" w:rsidRDefault="00CB487A" w:rsidP="00375BC1">
            <w:pPr>
              <w:spacing w:after="0" w:line="240" w:lineRule="auto"/>
              <w:jc w:val="right"/>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342,00</w:t>
            </w:r>
          </w:p>
        </w:tc>
      </w:tr>
      <w:tr w:rsidR="00CB487A" w14:paraId="78613B89"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1AA69442" w14:textId="77777777" w:rsidR="00CB487A" w:rsidRDefault="00CB487A" w:rsidP="00375BC1">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R1031-1</w:t>
            </w:r>
          </w:p>
        </w:tc>
        <w:tc>
          <w:tcPr>
            <w:tcW w:w="960" w:type="dxa"/>
            <w:tcBorders>
              <w:top w:val="nil"/>
              <w:left w:val="nil"/>
              <w:bottom w:val="single" w:sz="4" w:space="0" w:color="auto"/>
              <w:right w:val="single" w:sz="4" w:space="0" w:color="auto"/>
            </w:tcBorders>
            <w:noWrap/>
            <w:vAlign w:val="center"/>
            <w:hideMark/>
          </w:tcPr>
          <w:p w14:paraId="03925802" w14:textId="77777777" w:rsidR="00CB487A" w:rsidRDefault="00CB487A" w:rsidP="00375BC1">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322</w:t>
            </w:r>
          </w:p>
        </w:tc>
        <w:tc>
          <w:tcPr>
            <w:tcW w:w="4720" w:type="dxa"/>
            <w:tcBorders>
              <w:top w:val="nil"/>
              <w:left w:val="nil"/>
              <w:bottom w:val="single" w:sz="4" w:space="0" w:color="auto"/>
              <w:right w:val="single" w:sz="4" w:space="0" w:color="auto"/>
            </w:tcBorders>
            <w:vAlign w:val="center"/>
            <w:hideMark/>
          </w:tcPr>
          <w:p w14:paraId="204708C4" w14:textId="77777777" w:rsidR="00CB487A" w:rsidRDefault="00CB487A" w:rsidP="00375BC1">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Rashodi za materijal i energiju</w:t>
            </w:r>
          </w:p>
        </w:tc>
        <w:tc>
          <w:tcPr>
            <w:tcW w:w="1380" w:type="dxa"/>
            <w:tcBorders>
              <w:top w:val="nil"/>
              <w:left w:val="nil"/>
              <w:bottom w:val="single" w:sz="4" w:space="0" w:color="auto"/>
              <w:right w:val="single" w:sz="4" w:space="0" w:color="auto"/>
            </w:tcBorders>
            <w:noWrap/>
            <w:vAlign w:val="center"/>
            <w:hideMark/>
          </w:tcPr>
          <w:p w14:paraId="6027F7FB" w14:textId="77777777" w:rsidR="00CB487A" w:rsidRDefault="00CB487A" w:rsidP="00375BC1">
            <w:pPr>
              <w:spacing w:after="0" w:line="240" w:lineRule="auto"/>
              <w:jc w:val="right"/>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937,71</w:t>
            </w:r>
          </w:p>
        </w:tc>
      </w:tr>
      <w:tr w:rsidR="00CB487A" w14:paraId="242F2DE2"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4535F16D"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w:t>
            </w:r>
          </w:p>
        </w:tc>
        <w:tc>
          <w:tcPr>
            <w:tcW w:w="960" w:type="dxa"/>
            <w:tcBorders>
              <w:top w:val="nil"/>
              <w:left w:val="nil"/>
              <w:bottom w:val="single" w:sz="4" w:space="0" w:color="auto"/>
              <w:right w:val="single" w:sz="4" w:space="0" w:color="auto"/>
            </w:tcBorders>
            <w:noWrap/>
            <w:vAlign w:val="center"/>
            <w:hideMark/>
          </w:tcPr>
          <w:p w14:paraId="417BC9C6"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w:t>
            </w:r>
          </w:p>
        </w:tc>
        <w:tc>
          <w:tcPr>
            <w:tcW w:w="4720" w:type="dxa"/>
            <w:tcBorders>
              <w:top w:val="nil"/>
              <w:left w:val="nil"/>
              <w:bottom w:val="single" w:sz="4" w:space="0" w:color="auto"/>
              <w:right w:val="single" w:sz="4" w:space="0" w:color="auto"/>
            </w:tcBorders>
            <w:noWrap/>
            <w:vAlign w:val="center"/>
            <w:hideMark/>
          </w:tcPr>
          <w:p w14:paraId="44F88F57" w14:textId="77777777" w:rsidR="00CB487A" w:rsidRDefault="00CB487A" w:rsidP="00375BC1">
            <w:pPr>
              <w:spacing w:after="0" w:line="240" w:lineRule="auto"/>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Ukupno</w:t>
            </w:r>
          </w:p>
        </w:tc>
        <w:tc>
          <w:tcPr>
            <w:tcW w:w="1380" w:type="dxa"/>
            <w:tcBorders>
              <w:top w:val="nil"/>
              <w:left w:val="nil"/>
              <w:bottom w:val="single" w:sz="4" w:space="0" w:color="auto"/>
              <w:right w:val="single" w:sz="4" w:space="0" w:color="auto"/>
            </w:tcBorders>
            <w:noWrap/>
            <w:vAlign w:val="center"/>
            <w:hideMark/>
          </w:tcPr>
          <w:p w14:paraId="0E9FD15A" w14:textId="77777777" w:rsidR="00CB487A" w:rsidRDefault="00CB487A" w:rsidP="00375BC1">
            <w:pPr>
              <w:spacing w:after="0" w:line="240" w:lineRule="auto"/>
              <w:jc w:val="right"/>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31.360,40</w:t>
            </w:r>
          </w:p>
        </w:tc>
      </w:tr>
      <w:tr w:rsidR="00CB487A" w14:paraId="07628EE1" w14:textId="77777777" w:rsidTr="00375BC1">
        <w:trPr>
          <w:trHeight w:val="319"/>
        </w:trPr>
        <w:tc>
          <w:tcPr>
            <w:tcW w:w="1500" w:type="dxa"/>
            <w:noWrap/>
            <w:vAlign w:val="center"/>
            <w:hideMark/>
          </w:tcPr>
          <w:p w14:paraId="40FFF5D1" w14:textId="77777777" w:rsidR="00CB487A" w:rsidRDefault="00CB487A" w:rsidP="00375BC1">
            <w:pPr>
              <w:spacing w:after="0"/>
              <w:rPr>
                <w:rFonts w:cs="Times New Roman"/>
              </w:rPr>
            </w:pPr>
          </w:p>
        </w:tc>
        <w:tc>
          <w:tcPr>
            <w:tcW w:w="960" w:type="dxa"/>
            <w:tcBorders>
              <w:top w:val="nil"/>
              <w:left w:val="single" w:sz="4" w:space="0" w:color="auto"/>
              <w:bottom w:val="single" w:sz="4" w:space="0" w:color="auto"/>
              <w:right w:val="single" w:sz="4" w:space="0" w:color="auto"/>
            </w:tcBorders>
            <w:noWrap/>
            <w:vAlign w:val="center"/>
            <w:hideMark/>
          </w:tcPr>
          <w:p w14:paraId="36862E0A" w14:textId="77777777" w:rsidR="00CB487A" w:rsidRDefault="00CB487A" w:rsidP="00375BC1">
            <w:pPr>
              <w:spacing w:after="0" w:line="240" w:lineRule="auto"/>
              <w:jc w:val="center"/>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11.</w:t>
            </w:r>
          </w:p>
        </w:tc>
        <w:tc>
          <w:tcPr>
            <w:tcW w:w="4720" w:type="dxa"/>
            <w:tcBorders>
              <w:top w:val="nil"/>
              <w:left w:val="nil"/>
              <w:bottom w:val="single" w:sz="4" w:space="0" w:color="auto"/>
              <w:right w:val="single" w:sz="4" w:space="0" w:color="auto"/>
            </w:tcBorders>
            <w:noWrap/>
            <w:vAlign w:val="center"/>
            <w:hideMark/>
          </w:tcPr>
          <w:p w14:paraId="54A10AAD" w14:textId="77777777" w:rsidR="00CB487A" w:rsidRDefault="00CB487A" w:rsidP="00375BC1">
            <w:pPr>
              <w:spacing w:after="0" w:line="240" w:lineRule="auto"/>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Centar za odgoj djece i mladeži</w:t>
            </w:r>
          </w:p>
        </w:tc>
        <w:tc>
          <w:tcPr>
            <w:tcW w:w="1380" w:type="dxa"/>
            <w:tcBorders>
              <w:top w:val="nil"/>
              <w:left w:val="nil"/>
              <w:bottom w:val="single" w:sz="4" w:space="0" w:color="auto"/>
              <w:right w:val="single" w:sz="4" w:space="0" w:color="auto"/>
            </w:tcBorders>
            <w:noWrap/>
            <w:vAlign w:val="center"/>
            <w:hideMark/>
          </w:tcPr>
          <w:p w14:paraId="41236EE8"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w:t>
            </w:r>
          </w:p>
        </w:tc>
      </w:tr>
      <w:tr w:rsidR="00CB487A" w14:paraId="46C7F825" w14:textId="77777777" w:rsidTr="00375BC1">
        <w:trPr>
          <w:trHeight w:val="319"/>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6B1003FC"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R1076</w:t>
            </w:r>
          </w:p>
        </w:tc>
        <w:tc>
          <w:tcPr>
            <w:tcW w:w="960" w:type="dxa"/>
            <w:tcBorders>
              <w:top w:val="nil"/>
              <w:left w:val="nil"/>
              <w:bottom w:val="single" w:sz="4" w:space="0" w:color="auto"/>
              <w:right w:val="single" w:sz="4" w:space="0" w:color="auto"/>
            </w:tcBorders>
            <w:noWrap/>
            <w:vAlign w:val="center"/>
            <w:hideMark/>
          </w:tcPr>
          <w:p w14:paraId="6075C7DE"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vAlign w:val="center"/>
            <w:hideMark/>
          </w:tcPr>
          <w:p w14:paraId="21816A17"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Rashodi za materijal i energiju </w:t>
            </w:r>
          </w:p>
        </w:tc>
        <w:tc>
          <w:tcPr>
            <w:tcW w:w="1380" w:type="dxa"/>
            <w:tcBorders>
              <w:top w:val="nil"/>
              <w:left w:val="nil"/>
              <w:bottom w:val="single" w:sz="4" w:space="0" w:color="auto"/>
              <w:right w:val="single" w:sz="4" w:space="0" w:color="auto"/>
            </w:tcBorders>
            <w:noWrap/>
            <w:vAlign w:val="center"/>
            <w:hideMark/>
          </w:tcPr>
          <w:p w14:paraId="7CCFB10B"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8.000,00</w:t>
            </w:r>
          </w:p>
        </w:tc>
      </w:tr>
      <w:tr w:rsidR="00CB487A" w14:paraId="2D7172A1"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008774BE"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R1076-1</w:t>
            </w:r>
          </w:p>
        </w:tc>
        <w:tc>
          <w:tcPr>
            <w:tcW w:w="960" w:type="dxa"/>
            <w:tcBorders>
              <w:top w:val="nil"/>
              <w:left w:val="nil"/>
              <w:bottom w:val="single" w:sz="4" w:space="0" w:color="auto"/>
              <w:right w:val="single" w:sz="4" w:space="0" w:color="auto"/>
            </w:tcBorders>
            <w:noWrap/>
            <w:vAlign w:val="center"/>
            <w:hideMark/>
          </w:tcPr>
          <w:p w14:paraId="67965392"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323</w:t>
            </w:r>
          </w:p>
        </w:tc>
        <w:tc>
          <w:tcPr>
            <w:tcW w:w="4720" w:type="dxa"/>
            <w:tcBorders>
              <w:top w:val="nil"/>
              <w:left w:val="nil"/>
              <w:bottom w:val="single" w:sz="4" w:space="0" w:color="auto"/>
              <w:right w:val="single" w:sz="4" w:space="0" w:color="auto"/>
            </w:tcBorders>
            <w:vAlign w:val="center"/>
            <w:hideMark/>
          </w:tcPr>
          <w:p w14:paraId="0D10EAE0"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usluge</w:t>
            </w:r>
          </w:p>
        </w:tc>
        <w:tc>
          <w:tcPr>
            <w:tcW w:w="1380" w:type="dxa"/>
            <w:tcBorders>
              <w:top w:val="nil"/>
              <w:left w:val="nil"/>
              <w:bottom w:val="single" w:sz="4" w:space="0" w:color="auto"/>
              <w:right w:val="single" w:sz="4" w:space="0" w:color="auto"/>
            </w:tcBorders>
            <w:noWrap/>
            <w:vAlign w:val="center"/>
            <w:hideMark/>
          </w:tcPr>
          <w:p w14:paraId="5D0F425B"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8.607,70</w:t>
            </w:r>
          </w:p>
        </w:tc>
      </w:tr>
      <w:tr w:rsidR="00CB487A" w14:paraId="5A49EA23"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74474E98" w14:textId="77777777" w:rsidR="00CB487A" w:rsidRDefault="00CB487A" w:rsidP="00375BC1">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R1074-1</w:t>
            </w:r>
          </w:p>
        </w:tc>
        <w:tc>
          <w:tcPr>
            <w:tcW w:w="960" w:type="dxa"/>
            <w:tcBorders>
              <w:top w:val="nil"/>
              <w:left w:val="nil"/>
              <w:bottom w:val="single" w:sz="4" w:space="0" w:color="auto"/>
              <w:right w:val="single" w:sz="4" w:space="0" w:color="auto"/>
            </w:tcBorders>
            <w:noWrap/>
            <w:vAlign w:val="center"/>
            <w:hideMark/>
          </w:tcPr>
          <w:p w14:paraId="6E9F21B0"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vAlign w:val="center"/>
            <w:hideMark/>
          </w:tcPr>
          <w:p w14:paraId="69DC6288"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materijal i energiju</w:t>
            </w:r>
          </w:p>
        </w:tc>
        <w:tc>
          <w:tcPr>
            <w:tcW w:w="1380" w:type="dxa"/>
            <w:tcBorders>
              <w:top w:val="nil"/>
              <w:left w:val="nil"/>
              <w:bottom w:val="single" w:sz="4" w:space="0" w:color="auto"/>
              <w:right w:val="single" w:sz="4" w:space="0" w:color="auto"/>
            </w:tcBorders>
            <w:noWrap/>
            <w:vAlign w:val="center"/>
            <w:hideMark/>
          </w:tcPr>
          <w:p w14:paraId="46BCF683"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2.174,00</w:t>
            </w:r>
          </w:p>
        </w:tc>
      </w:tr>
      <w:tr w:rsidR="00CB487A" w14:paraId="773F4FF9"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60A825CB"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R1090-1</w:t>
            </w:r>
          </w:p>
        </w:tc>
        <w:tc>
          <w:tcPr>
            <w:tcW w:w="960" w:type="dxa"/>
            <w:tcBorders>
              <w:top w:val="nil"/>
              <w:left w:val="nil"/>
              <w:bottom w:val="single" w:sz="4" w:space="0" w:color="auto"/>
              <w:right w:val="single" w:sz="4" w:space="0" w:color="auto"/>
            </w:tcBorders>
            <w:noWrap/>
            <w:vAlign w:val="center"/>
            <w:hideMark/>
          </w:tcPr>
          <w:p w14:paraId="2DBEB7DC"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vAlign w:val="center"/>
            <w:hideMark/>
          </w:tcPr>
          <w:p w14:paraId="08A047F8"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materijal i energiju</w:t>
            </w:r>
          </w:p>
        </w:tc>
        <w:tc>
          <w:tcPr>
            <w:tcW w:w="1380" w:type="dxa"/>
            <w:tcBorders>
              <w:top w:val="nil"/>
              <w:left w:val="nil"/>
              <w:bottom w:val="single" w:sz="4" w:space="0" w:color="auto"/>
              <w:right w:val="single" w:sz="4" w:space="0" w:color="auto"/>
            </w:tcBorders>
            <w:noWrap/>
            <w:vAlign w:val="center"/>
            <w:hideMark/>
          </w:tcPr>
          <w:p w14:paraId="07F5AECB"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21.000,00</w:t>
            </w:r>
          </w:p>
        </w:tc>
      </w:tr>
      <w:tr w:rsidR="00CB487A" w14:paraId="5F5B6B52"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52EC066E"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R1090-2</w:t>
            </w:r>
          </w:p>
        </w:tc>
        <w:tc>
          <w:tcPr>
            <w:tcW w:w="960" w:type="dxa"/>
            <w:tcBorders>
              <w:top w:val="nil"/>
              <w:left w:val="nil"/>
              <w:bottom w:val="single" w:sz="4" w:space="0" w:color="auto"/>
              <w:right w:val="single" w:sz="4" w:space="0" w:color="auto"/>
            </w:tcBorders>
            <w:noWrap/>
            <w:vAlign w:val="center"/>
            <w:hideMark/>
          </w:tcPr>
          <w:p w14:paraId="43BF9748"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323</w:t>
            </w:r>
          </w:p>
        </w:tc>
        <w:tc>
          <w:tcPr>
            <w:tcW w:w="4720" w:type="dxa"/>
            <w:tcBorders>
              <w:top w:val="nil"/>
              <w:left w:val="nil"/>
              <w:bottom w:val="single" w:sz="4" w:space="0" w:color="auto"/>
              <w:right w:val="single" w:sz="4" w:space="0" w:color="auto"/>
            </w:tcBorders>
            <w:vAlign w:val="center"/>
            <w:hideMark/>
          </w:tcPr>
          <w:p w14:paraId="281B7F86"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usluge</w:t>
            </w:r>
          </w:p>
        </w:tc>
        <w:tc>
          <w:tcPr>
            <w:tcW w:w="1380" w:type="dxa"/>
            <w:tcBorders>
              <w:top w:val="nil"/>
              <w:left w:val="nil"/>
              <w:bottom w:val="single" w:sz="4" w:space="0" w:color="auto"/>
              <w:right w:val="single" w:sz="4" w:space="0" w:color="auto"/>
            </w:tcBorders>
            <w:noWrap/>
            <w:vAlign w:val="center"/>
            <w:hideMark/>
          </w:tcPr>
          <w:p w14:paraId="41F7ED67"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7.400,00</w:t>
            </w:r>
          </w:p>
        </w:tc>
      </w:tr>
      <w:tr w:rsidR="00CB487A" w14:paraId="045003CA"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51312000"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R1090-3</w:t>
            </w:r>
          </w:p>
        </w:tc>
        <w:tc>
          <w:tcPr>
            <w:tcW w:w="960" w:type="dxa"/>
            <w:tcBorders>
              <w:top w:val="nil"/>
              <w:left w:val="nil"/>
              <w:bottom w:val="single" w:sz="4" w:space="0" w:color="auto"/>
              <w:right w:val="single" w:sz="4" w:space="0" w:color="auto"/>
            </w:tcBorders>
            <w:noWrap/>
            <w:vAlign w:val="center"/>
            <w:hideMark/>
          </w:tcPr>
          <w:p w14:paraId="64A57976"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422</w:t>
            </w:r>
          </w:p>
        </w:tc>
        <w:tc>
          <w:tcPr>
            <w:tcW w:w="4720" w:type="dxa"/>
            <w:tcBorders>
              <w:top w:val="nil"/>
              <w:left w:val="nil"/>
              <w:bottom w:val="single" w:sz="4" w:space="0" w:color="auto"/>
              <w:right w:val="single" w:sz="4" w:space="0" w:color="auto"/>
            </w:tcBorders>
            <w:vAlign w:val="center"/>
            <w:hideMark/>
          </w:tcPr>
          <w:p w14:paraId="3B319F6D"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Postrojenja i oprema</w:t>
            </w:r>
          </w:p>
        </w:tc>
        <w:tc>
          <w:tcPr>
            <w:tcW w:w="1380" w:type="dxa"/>
            <w:tcBorders>
              <w:top w:val="nil"/>
              <w:left w:val="nil"/>
              <w:bottom w:val="single" w:sz="4" w:space="0" w:color="auto"/>
              <w:right w:val="single" w:sz="4" w:space="0" w:color="auto"/>
            </w:tcBorders>
            <w:noWrap/>
            <w:vAlign w:val="center"/>
            <w:hideMark/>
          </w:tcPr>
          <w:p w14:paraId="79BDE03A"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108.000,00</w:t>
            </w:r>
          </w:p>
        </w:tc>
      </w:tr>
      <w:tr w:rsidR="00CB487A" w14:paraId="4A792705"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0CAE1375" w14:textId="77777777" w:rsidR="00CB487A" w:rsidRDefault="00CB487A" w:rsidP="00375BC1">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R1086-1</w:t>
            </w:r>
          </w:p>
        </w:tc>
        <w:tc>
          <w:tcPr>
            <w:tcW w:w="960" w:type="dxa"/>
            <w:tcBorders>
              <w:top w:val="nil"/>
              <w:left w:val="nil"/>
              <w:bottom w:val="single" w:sz="4" w:space="0" w:color="auto"/>
              <w:right w:val="single" w:sz="4" w:space="0" w:color="auto"/>
            </w:tcBorders>
            <w:noWrap/>
            <w:vAlign w:val="center"/>
            <w:hideMark/>
          </w:tcPr>
          <w:p w14:paraId="0D2D3664"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noWrap/>
            <w:vAlign w:val="center"/>
            <w:hideMark/>
          </w:tcPr>
          <w:p w14:paraId="1A8C475D"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materijal i energiju</w:t>
            </w:r>
          </w:p>
        </w:tc>
        <w:tc>
          <w:tcPr>
            <w:tcW w:w="1380" w:type="dxa"/>
            <w:tcBorders>
              <w:top w:val="nil"/>
              <w:left w:val="nil"/>
              <w:bottom w:val="single" w:sz="4" w:space="0" w:color="auto"/>
              <w:right w:val="single" w:sz="4" w:space="0" w:color="auto"/>
            </w:tcBorders>
            <w:noWrap/>
            <w:vAlign w:val="center"/>
            <w:hideMark/>
          </w:tcPr>
          <w:p w14:paraId="129A74A2"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183,41</w:t>
            </w:r>
          </w:p>
        </w:tc>
      </w:tr>
      <w:tr w:rsidR="00CB487A" w14:paraId="013109EC"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24DABF30" w14:textId="77777777" w:rsidR="00CB487A" w:rsidRDefault="00CB487A" w:rsidP="00375BC1">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R1086-2</w:t>
            </w:r>
          </w:p>
        </w:tc>
        <w:tc>
          <w:tcPr>
            <w:tcW w:w="960" w:type="dxa"/>
            <w:tcBorders>
              <w:top w:val="nil"/>
              <w:left w:val="nil"/>
              <w:bottom w:val="single" w:sz="4" w:space="0" w:color="auto"/>
              <w:right w:val="single" w:sz="4" w:space="0" w:color="auto"/>
            </w:tcBorders>
            <w:noWrap/>
            <w:vAlign w:val="center"/>
            <w:hideMark/>
          </w:tcPr>
          <w:p w14:paraId="76E55C24"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329</w:t>
            </w:r>
          </w:p>
        </w:tc>
        <w:tc>
          <w:tcPr>
            <w:tcW w:w="4720" w:type="dxa"/>
            <w:tcBorders>
              <w:top w:val="nil"/>
              <w:left w:val="nil"/>
              <w:bottom w:val="single" w:sz="4" w:space="0" w:color="auto"/>
              <w:right w:val="single" w:sz="4" w:space="0" w:color="auto"/>
            </w:tcBorders>
            <w:noWrap/>
            <w:vAlign w:val="center"/>
            <w:hideMark/>
          </w:tcPr>
          <w:p w14:paraId="580CCAC3"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Ostali nespomenuti rashodi poslovanja</w:t>
            </w:r>
          </w:p>
        </w:tc>
        <w:tc>
          <w:tcPr>
            <w:tcW w:w="1380" w:type="dxa"/>
            <w:tcBorders>
              <w:top w:val="nil"/>
              <w:left w:val="nil"/>
              <w:bottom w:val="single" w:sz="4" w:space="0" w:color="auto"/>
              <w:right w:val="single" w:sz="4" w:space="0" w:color="auto"/>
            </w:tcBorders>
            <w:noWrap/>
            <w:vAlign w:val="center"/>
            <w:hideMark/>
          </w:tcPr>
          <w:p w14:paraId="7DCB7413"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385,00</w:t>
            </w:r>
          </w:p>
        </w:tc>
      </w:tr>
      <w:tr w:rsidR="00CB487A" w14:paraId="269B83C1"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51565084"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R1079-1</w:t>
            </w:r>
          </w:p>
        </w:tc>
        <w:tc>
          <w:tcPr>
            <w:tcW w:w="960" w:type="dxa"/>
            <w:tcBorders>
              <w:top w:val="nil"/>
              <w:left w:val="nil"/>
              <w:bottom w:val="single" w:sz="4" w:space="0" w:color="auto"/>
              <w:right w:val="single" w:sz="4" w:space="0" w:color="auto"/>
            </w:tcBorders>
            <w:noWrap/>
            <w:vAlign w:val="center"/>
            <w:hideMark/>
          </w:tcPr>
          <w:p w14:paraId="775BB11E"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422</w:t>
            </w:r>
          </w:p>
        </w:tc>
        <w:tc>
          <w:tcPr>
            <w:tcW w:w="4720" w:type="dxa"/>
            <w:tcBorders>
              <w:top w:val="nil"/>
              <w:left w:val="nil"/>
              <w:bottom w:val="single" w:sz="4" w:space="0" w:color="auto"/>
              <w:right w:val="single" w:sz="4" w:space="0" w:color="auto"/>
            </w:tcBorders>
            <w:noWrap/>
            <w:vAlign w:val="center"/>
            <w:hideMark/>
          </w:tcPr>
          <w:p w14:paraId="13A6B70D"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Postrojenja i oprema</w:t>
            </w:r>
          </w:p>
        </w:tc>
        <w:tc>
          <w:tcPr>
            <w:tcW w:w="1380" w:type="dxa"/>
            <w:tcBorders>
              <w:top w:val="nil"/>
              <w:left w:val="nil"/>
              <w:bottom w:val="single" w:sz="4" w:space="0" w:color="auto"/>
              <w:right w:val="single" w:sz="4" w:space="0" w:color="auto"/>
            </w:tcBorders>
            <w:noWrap/>
            <w:vAlign w:val="center"/>
            <w:hideMark/>
          </w:tcPr>
          <w:p w14:paraId="7DC9179B"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3.379,23</w:t>
            </w:r>
          </w:p>
        </w:tc>
      </w:tr>
      <w:tr w:rsidR="00CB487A" w14:paraId="45D15132"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371A5310"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w:t>
            </w:r>
          </w:p>
        </w:tc>
        <w:tc>
          <w:tcPr>
            <w:tcW w:w="960" w:type="dxa"/>
            <w:tcBorders>
              <w:top w:val="nil"/>
              <w:left w:val="nil"/>
              <w:bottom w:val="single" w:sz="4" w:space="0" w:color="auto"/>
              <w:right w:val="single" w:sz="4" w:space="0" w:color="auto"/>
            </w:tcBorders>
            <w:noWrap/>
            <w:vAlign w:val="center"/>
            <w:hideMark/>
          </w:tcPr>
          <w:p w14:paraId="07F15F63"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w:t>
            </w:r>
          </w:p>
        </w:tc>
        <w:tc>
          <w:tcPr>
            <w:tcW w:w="4720" w:type="dxa"/>
            <w:tcBorders>
              <w:top w:val="nil"/>
              <w:left w:val="nil"/>
              <w:bottom w:val="single" w:sz="4" w:space="0" w:color="auto"/>
              <w:right w:val="single" w:sz="4" w:space="0" w:color="auto"/>
            </w:tcBorders>
            <w:noWrap/>
            <w:vAlign w:val="center"/>
            <w:hideMark/>
          </w:tcPr>
          <w:p w14:paraId="51E512E2" w14:textId="77777777" w:rsidR="00CB487A" w:rsidRDefault="00CB487A" w:rsidP="00375BC1">
            <w:pPr>
              <w:spacing w:after="0" w:line="240" w:lineRule="auto"/>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Ukupno</w:t>
            </w:r>
          </w:p>
        </w:tc>
        <w:tc>
          <w:tcPr>
            <w:tcW w:w="1380" w:type="dxa"/>
            <w:tcBorders>
              <w:top w:val="nil"/>
              <w:left w:val="nil"/>
              <w:bottom w:val="single" w:sz="4" w:space="0" w:color="auto"/>
              <w:right w:val="single" w:sz="4" w:space="0" w:color="auto"/>
            </w:tcBorders>
            <w:noWrap/>
            <w:vAlign w:val="center"/>
            <w:hideMark/>
          </w:tcPr>
          <w:p w14:paraId="5C125199" w14:textId="77777777" w:rsidR="00CB487A" w:rsidRDefault="00CB487A" w:rsidP="00375BC1">
            <w:pPr>
              <w:spacing w:after="0" w:line="240" w:lineRule="auto"/>
              <w:jc w:val="right"/>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159.129,34</w:t>
            </w:r>
          </w:p>
        </w:tc>
      </w:tr>
      <w:tr w:rsidR="00CB487A" w14:paraId="49552910"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0A24B340"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w:t>
            </w:r>
          </w:p>
        </w:tc>
        <w:tc>
          <w:tcPr>
            <w:tcW w:w="960" w:type="dxa"/>
            <w:tcBorders>
              <w:top w:val="nil"/>
              <w:left w:val="nil"/>
              <w:bottom w:val="single" w:sz="4" w:space="0" w:color="auto"/>
              <w:right w:val="single" w:sz="4" w:space="0" w:color="auto"/>
            </w:tcBorders>
            <w:noWrap/>
            <w:vAlign w:val="center"/>
            <w:hideMark/>
          </w:tcPr>
          <w:p w14:paraId="3CFD47B0" w14:textId="77777777" w:rsidR="00CB487A" w:rsidRDefault="00CB487A" w:rsidP="00375BC1">
            <w:pPr>
              <w:spacing w:after="0" w:line="240" w:lineRule="auto"/>
              <w:jc w:val="center"/>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15.</w:t>
            </w:r>
          </w:p>
        </w:tc>
        <w:tc>
          <w:tcPr>
            <w:tcW w:w="4720" w:type="dxa"/>
            <w:tcBorders>
              <w:top w:val="nil"/>
              <w:left w:val="nil"/>
              <w:bottom w:val="single" w:sz="4" w:space="0" w:color="auto"/>
              <w:right w:val="single" w:sz="4" w:space="0" w:color="auto"/>
            </w:tcBorders>
            <w:noWrap/>
            <w:vAlign w:val="center"/>
            <w:hideMark/>
          </w:tcPr>
          <w:p w14:paraId="5BB3EF92" w14:textId="77777777" w:rsidR="00CB487A" w:rsidRDefault="00CB487A" w:rsidP="00375BC1">
            <w:pPr>
              <w:spacing w:after="0" w:line="240" w:lineRule="auto"/>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Gradski muzej Karlovac</w:t>
            </w:r>
          </w:p>
        </w:tc>
        <w:tc>
          <w:tcPr>
            <w:tcW w:w="1380" w:type="dxa"/>
            <w:tcBorders>
              <w:top w:val="nil"/>
              <w:left w:val="nil"/>
              <w:bottom w:val="single" w:sz="4" w:space="0" w:color="auto"/>
              <w:right w:val="single" w:sz="4" w:space="0" w:color="auto"/>
            </w:tcBorders>
            <w:noWrap/>
            <w:vAlign w:val="center"/>
            <w:hideMark/>
          </w:tcPr>
          <w:p w14:paraId="20FA9C91" w14:textId="77777777" w:rsidR="00CB487A" w:rsidRDefault="00CB487A" w:rsidP="00375BC1">
            <w:pPr>
              <w:spacing w:after="0" w:line="240" w:lineRule="auto"/>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 </w:t>
            </w:r>
          </w:p>
        </w:tc>
      </w:tr>
      <w:tr w:rsidR="00CB487A" w14:paraId="3559D17E" w14:textId="77777777" w:rsidTr="00375BC1">
        <w:trPr>
          <w:trHeight w:val="319"/>
        </w:trPr>
        <w:tc>
          <w:tcPr>
            <w:tcW w:w="1500" w:type="dxa"/>
            <w:tcBorders>
              <w:top w:val="nil"/>
              <w:left w:val="single" w:sz="4" w:space="0" w:color="auto"/>
              <w:bottom w:val="single" w:sz="4" w:space="0" w:color="auto"/>
              <w:right w:val="single" w:sz="4" w:space="0" w:color="auto"/>
            </w:tcBorders>
            <w:noWrap/>
            <w:vAlign w:val="bottom"/>
            <w:hideMark/>
          </w:tcPr>
          <w:p w14:paraId="6315221A"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R1183-1</w:t>
            </w:r>
          </w:p>
        </w:tc>
        <w:tc>
          <w:tcPr>
            <w:tcW w:w="960" w:type="dxa"/>
            <w:tcBorders>
              <w:top w:val="nil"/>
              <w:left w:val="nil"/>
              <w:bottom w:val="single" w:sz="4" w:space="0" w:color="auto"/>
              <w:right w:val="single" w:sz="4" w:space="0" w:color="auto"/>
            </w:tcBorders>
            <w:noWrap/>
            <w:vAlign w:val="center"/>
            <w:hideMark/>
          </w:tcPr>
          <w:p w14:paraId="3CCA30BD"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vAlign w:val="center"/>
            <w:hideMark/>
          </w:tcPr>
          <w:p w14:paraId="33BC8EB7"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materijal i energiju</w:t>
            </w:r>
          </w:p>
        </w:tc>
        <w:tc>
          <w:tcPr>
            <w:tcW w:w="1380" w:type="dxa"/>
            <w:tcBorders>
              <w:top w:val="nil"/>
              <w:left w:val="nil"/>
              <w:bottom w:val="single" w:sz="4" w:space="0" w:color="auto"/>
              <w:right w:val="single" w:sz="4" w:space="0" w:color="auto"/>
            </w:tcBorders>
            <w:noWrap/>
            <w:vAlign w:val="bottom"/>
            <w:hideMark/>
          </w:tcPr>
          <w:p w14:paraId="63BBC3F7" w14:textId="77777777" w:rsidR="00CB487A" w:rsidRDefault="00CB487A" w:rsidP="00375BC1">
            <w:pPr>
              <w:spacing w:after="0" w:line="240" w:lineRule="auto"/>
              <w:jc w:val="right"/>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14.247,92</w:t>
            </w:r>
          </w:p>
        </w:tc>
      </w:tr>
      <w:tr w:rsidR="00CB487A" w14:paraId="19703A0F" w14:textId="77777777" w:rsidTr="00375BC1">
        <w:trPr>
          <w:trHeight w:val="319"/>
        </w:trPr>
        <w:tc>
          <w:tcPr>
            <w:tcW w:w="1500" w:type="dxa"/>
            <w:tcBorders>
              <w:top w:val="nil"/>
              <w:left w:val="single" w:sz="4" w:space="0" w:color="auto"/>
              <w:bottom w:val="single" w:sz="4" w:space="0" w:color="auto"/>
              <w:right w:val="single" w:sz="4" w:space="0" w:color="auto"/>
            </w:tcBorders>
            <w:noWrap/>
            <w:vAlign w:val="bottom"/>
            <w:hideMark/>
          </w:tcPr>
          <w:p w14:paraId="51C6A4CA"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R1183-2</w:t>
            </w:r>
          </w:p>
        </w:tc>
        <w:tc>
          <w:tcPr>
            <w:tcW w:w="960" w:type="dxa"/>
            <w:tcBorders>
              <w:top w:val="nil"/>
              <w:left w:val="nil"/>
              <w:bottom w:val="single" w:sz="4" w:space="0" w:color="auto"/>
              <w:right w:val="single" w:sz="4" w:space="0" w:color="auto"/>
            </w:tcBorders>
            <w:noWrap/>
            <w:vAlign w:val="center"/>
            <w:hideMark/>
          </w:tcPr>
          <w:p w14:paraId="4CACC74D" w14:textId="77777777" w:rsidR="00CB487A" w:rsidRDefault="00CB487A" w:rsidP="00375BC1">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323</w:t>
            </w:r>
          </w:p>
        </w:tc>
        <w:tc>
          <w:tcPr>
            <w:tcW w:w="4720" w:type="dxa"/>
            <w:tcBorders>
              <w:top w:val="nil"/>
              <w:left w:val="nil"/>
              <w:bottom w:val="single" w:sz="4" w:space="0" w:color="auto"/>
              <w:right w:val="single" w:sz="4" w:space="0" w:color="auto"/>
            </w:tcBorders>
            <w:vAlign w:val="bottom"/>
            <w:hideMark/>
          </w:tcPr>
          <w:p w14:paraId="1B66C0B9" w14:textId="77777777" w:rsidR="00CB487A" w:rsidRDefault="00CB487A" w:rsidP="00375BC1">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Rashodi za usluge</w:t>
            </w:r>
          </w:p>
        </w:tc>
        <w:tc>
          <w:tcPr>
            <w:tcW w:w="1380" w:type="dxa"/>
            <w:tcBorders>
              <w:top w:val="nil"/>
              <w:left w:val="nil"/>
              <w:bottom w:val="single" w:sz="4" w:space="0" w:color="auto"/>
              <w:right w:val="single" w:sz="4" w:space="0" w:color="auto"/>
            </w:tcBorders>
            <w:noWrap/>
            <w:vAlign w:val="bottom"/>
            <w:hideMark/>
          </w:tcPr>
          <w:p w14:paraId="4FFC3453" w14:textId="77777777" w:rsidR="00CB487A" w:rsidRDefault="00CB487A" w:rsidP="00375BC1">
            <w:pPr>
              <w:spacing w:after="0" w:line="240" w:lineRule="auto"/>
              <w:jc w:val="right"/>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60.000,00</w:t>
            </w:r>
          </w:p>
        </w:tc>
      </w:tr>
      <w:tr w:rsidR="00CB487A" w14:paraId="16A8F14E" w14:textId="77777777" w:rsidTr="00375BC1">
        <w:trPr>
          <w:trHeight w:val="319"/>
        </w:trPr>
        <w:tc>
          <w:tcPr>
            <w:tcW w:w="1500" w:type="dxa"/>
            <w:tcBorders>
              <w:top w:val="nil"/>
              <w:left w:val="single" w:sz="4" w:space="0" w:color="auto"/>
              <w:bottom w:val="single" w:sz="4" w:space="0" w:color="auto"/>
              <w:right w:val="single" w:sz="4" w:space="0" w:color="auto"/>
            </w:tcBorders>
            <w:noWrap/>
            <w:vAlign w:val="bottom"/>
            <w:hideMark/>
          </w:tcPr>
          <w:p w14:paraId="01700621"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R1183-3</w:t>
            </w:r>
          </w:p>
        </w:tc>
        <w:tc>
          <w:tcPr>
            <w:tcW w:w="960" w:type="dxa"/>
            <w:tcBorders>
              <w:top w:val="nil"/>
              <w:left w:val="nil"/>
              <w:bottom w:val="single" w:sz="4" w:space="0" w:color="auto"/>
              <w:right w:val="single" w:sz="4" w:space="0" w:color="auto"/>
            </w:tcBorders>
            <w:noWrap/>
            <w:vAlign w:val="center"/>
            <w:hideMark/>
          </w:tcPr>
          <w:p w14:paraId="41A7C7B3" w14:textId="77777777" w:rsidR="00CB487A" w:rsidRDefault="00CB487A" w:rsidP="00375BC1">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422</w:t>
            </w:r>
          </w:p>
        </w:tc>
        <w:tc>
          <w:tcPr>
            <w:tcW w:w="4720" w:type="dxa"/>
            <w:tcBorders>
              <w:top w:val="nil"/>
              <w:left w:val="nil"/>
              <w:bottom w:val="single" w:sz="4" w:space="0" w:color="auto"/>
              <w:right w:val="single" w:sz="4" w:space="0" w:color="auto"/>
            </w:tcBorders>
            <w:vAlign w:val="bottom"/>
            <w:hideMark/>
          </w:tcPr>
          <w:p w14:paraId="5CA50235" w14:textId="77777777" w:rsidR="00CB487A" w:rsidRDefault="00CB487A" w:rsidP="00375BC1">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Postrojenja i oprema</w:t>
            </w:r>
          </w:p>
        </w:tc>
        <w:tc>
          <w:tcPr>
            <w:tcW w:w="1380" w:type="dxa"/>
            <w:tcBorders>
              <w:top w:val="nil"/>
              <w:left w:val="nil"/>
              <w:bottom w:val="single" w:sz="4" w:space="0" w:color="auto"/>
              <w:right w:val="single" w:sz="4" w:space="0" w:color="auto"/>
            </w:tcBorders>
            <w:noWrap/>
            <w:vAlign w:val="bottom"/>
            <w:hideMark/>
          </w:tcPr>
          <w:p w14:paraId="41528AF0" w14:textId="77777777" w:rsidR="00CB487A" w:rsidRDefault="00CB487A" w:rsidP="00375BC1">
            <w:pPr>
              <w:spacing w:after="0" w:line="240" w:lineRule="auto"/>
              <w:jc w:val="right"/>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50.000,00</w:t>
            </w:r>
          </w:p>
        </w:tc>
      </w:tr>
      <w:tr w:rsidR="00CB487A" w14:paraId="5ED013A3" w14:textId="77777777" w:rsidTr="00375BC1">
        <w:trPr>
          <w:trHeight w:val="319"/>
        </w:trPr>
        <w:tc>
          <w:tcPr>
            <w:tcW w:w="1500" w:type="dxa"/>
            <w:tcBorders>
              <w:top w:val="nil"/>
              <w:left w:val="single" w:sz="4" w:space="0" w:color="auto"/>
              <w:bottom w:val="single" w:sz="4" w:space="0" w:color="auto"/>
              <w:right w:val="single" w:sz="4" w:space="0" w:color="auto"/>
            </w:tcBorders>
            <w:noWrap/>
            <w:vAlign w:val="bottom"/>
            <w:hideMark/>
          </w:tcPr>
          <w:p w14:paraId="6A3E0830"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R0183-4</w:t>
            </w:r>
          </w:p>
        </w:tc>
        <w:tc>
          <w:tcPr>
            <w:tcW w:w="960" w:type="dxa"/>
            <w:tcBorders>
              <w:top w:val="nil"/>
              <w:left w:val="nil"/>
              <w:bottom w:val="single" w:sz="4" w:space="0" w:color="auto"/>
              <w:right w:val="single" w:sz="4" w:space="0" w:color="auto"/>
            </w:tcBorders>
            <w:noWrap/>
            <w:vAlign w:val="center"/>
            <w:hideMark/>
          </w:tcPr>
          <w:p w14:paraId="68CD04E2" w14:textId="77777777" w:rsidR="00CB487A" w:rsidRDefault="00CB487A" w:rsidP="00375BC1">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426</w:t>
            </w:r>
          </w:p>
        </w:tc>
        <w:tc>
          <w:tcPr>
            <w:tcW w:w="4720" w:type="dxa"/>
            <w:tcBorders>
              <w:top w:val="nil"/>
              <w:left w:val="nil"/>
              <w:bottom w:val="single" w:sz="4" w:space="0" w:color="auto"/>
              <w:right w:val="single" w:sz="4" w:space="0" w:color="auto"/>
            </w:tcBorders>
            <w:vAlign w:val="bottom"/>
            <w:hideMark/>
          </w:tcPr>
          <w:p w14:paraId="1C413E13" w14:textId="77777777" w:rsidR="00CB487A" w:rsidRDefault="00CB487A" w:rsidP="00375BC1">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Nematerijalna proizvedena imovina</w:t>
            </w:r>
          </w:p>
        </w:tc>
        <w:tc>
          <w:tcPr>
            <w:tcW w:w="1380" w:type="dxa"/>
            <w:tcBorders>
              <w:top w:val="nil"/>
              <w:left w:val="nil"/>
              <w:bottom w:val="single" w:sz="4" w:space="0" w:color="auto"/>
              <w:right w:val="single" w:sz="4" w:space="0" w:color="auto"/>
            </w:tcBorders>
            <w:noWrap/>
            <w:vAlign w:val="bottom"/>
            <w:hideMark/>
          </w:tcPr>
          <w:p w14:paraId="0DF72EEE" w14:textId="77777777" w:rsidR="00CB487A" w:rsidRDefault="00CB487A" w:rsidP="00375BC1">
            <w:pPr>
              <w:spacing w:after="0" w:line="240" w:lineRule="auto"/>
              <w:jc w:val="right"/>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30.000,00</w:t>
            </w:r>
          </w:p>
        </w:tc>
      </w:tr>
      <w:tr w:rsidR="00CB487A" w14:paraId="3C700875" w14:textId="77777777" w:rsidTr="00375BC1">
        <w:trPr>
          <w:trHeight w:val="675"/>
        </w:trPr>
        <w:tc>
          <w:tcPr>
            <w:tcW w:w="1500" w:type="dxa"/>
            <w:tcBorders>
              <w:top w:val="nil"/>
              <w:left w:val="single" w:sz="4" w:space="0" w:color="auto"/>
              <w:bottom w:val="single" w:sz="4" w:space="0" w:color="auto"/>
              <w:right w:val="single" w:sz="4" w:space="0" w:color="auto"/>
            </w:tcBorders>
            <w:noWrap/>
            <w:vAlign w:val="bottom"/>
            <w:hideMark/>
          </w:tcPr>
          <w:p w14:paraId="6F8E3060"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R1174-2</w:t>
            </w:r>
          </w:p>
        </w:tc>
        <w:tc>
          <w:tcPr>
            <w:tcW w:w="960" w:type="dxa"/>
            <w:tcBorders>
              <w:top w:val="nil"/>
              <w:left w:val="nil"/>
              <w:bottom w:val="single" w:sz="4" w:space="0" w:color="auto"/>
              <w:right w:val="single" w:sz="4" w:space="0" w:color="auto"/>
            </w:tcBorders>
            <w:noWrap/>
            <w:vAlign w:val="center"/>
            <w:hideMark/>
          </w:tcPr>
          <w:p w14:paraId="3CE2BCC0" w14:textId="77777777" w:rsidR="00CB487A" w:rsidRDefault="00CB487A" w:rsidP="00375BC1">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452</w:t>
            </w:r>
          </w:p>
        </w:tc>
        <w:tc>
          <w:tcPr>
            <w:tcW w:w="4720" w:type="dxa"/>
            <w:tcBorders>
              <w:top w:val="nil"/>
              <w:left w:val="nil"/>
              <w:bottom w:val="single" w:sz="4" w:space="0" w:color="auto"/>
              <w:right w:val="single" w:sz="4" w:space="0" w:color="auto"/>
            </w:tcBorders>
            <w:vAlign w:val="center"/>
            <w:hideMark/>
          </w:tcPr>
          <w:p w14:paraId="616FDE8D"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Dodatna ulaganja na postrojenjima i opremi - sustav grijanja / hlađenja Turanj</w:t>
            </w:r>
          </w:p>
        </w:tc>
        <w:tc>
          <w:tcPr>
            <w:tcW w:w="1380" w:type="dxa"/>
            <w:tcBorders>
              <w:top w:val="nil"/>
              <w:left w:val="nil"/>
              <w:bottom w:val="single" w:sz="4" w:space="0" w:color="auto"/>
              <w:right w:val="single" w:sz="4" w:space="0" w:color="auto"/>
            </w:tcBorders>
            <w:noWrap/>
            <w:vAlign w:val="bottom"/>
            <w:hideMark/>
          </w:tcPr>
          <w:p w14:paraId="1BB9A808" w14:textId="77777777" w:rsidR="00CB487A" w:rsidRDefault="00CB487A" w:rsidP="00375BC1">
            <w:pPr>
              <w:spacing w:after="0" w:line="240" w:lineRule="auto"/>
              <w:jc w:val="right"/>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50.438,00</w:t>
            </w:r>
          </w:p>
        </w:tc>
      </w:tr>
      <w:tr w:rsidR="00CB487A" w14:paraId="57AA912C" w14:textId="77777777" w:rsidTr="00375BC1">
        <w:trPr>
          <w:trHeight w:val="585"/>
        </w:trPr>
        <w:tc>
          <w:tcPr>
            <w:tcW w:w="1500" w:type="dxa"/>
            <w:tcBorders>
              <w:top w:val="nil"/>
              <w:left w:val="single" w:sz="4" w:space="0" w:color="auto"/>
              <w:bottom w:val="single" w:sz="4" w:space="0" w:color="auto"/>
              <w:right w:val="single" w:sz="4" w:space="0" w:color="auto"/>
            </w:tcBorders>
            <w:noWrap/>
            <w:vAlign w:val="bottom"/>
            <w:hideMark/>
          </w:tcPr>
          <w:p w14:paraId="31014A45"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R1174-3</w:t>
            </w:r>
          </w:p>
        </w:tc>
        <w:tc>
          <w:tcPr>
            <w:tcW w:w="960" w:type="dxa"/>
            <w:tcBorders>
              <w:top w:val="nil"/>
              <w:left w:val="nil"/>
              <w:bottom w:val="single" w:sz="4" w:space="0" w:color="auto"/>
              <w:right w:val="single" w:sz="4" w:space="0" w:color="auto"/>
            </w:tcBorders>
            <w:noWrap/>
            <w:vAlign w:val="center"/>
            <w:hideMark/>
          </w:tcPr>
          <w:p w14:paraId="198B03C6" w14:textId="77777777" w:rsidR="00CB487A" w:rsidRDefault="00CB487A" w:rsidP="00375BC1">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451</w:t>
            </w:r>
          </w:p>
        </w:tc>
        <w:tc>
          <w:tcPr>
            <w:tcW w:w="4720" w:type="dxa"/>
            <w:tcBorders>
              <w:top w:val="nil"/>
              <w:left w:val="nil"/>
              <w:bottom w:val="single" w:sz="4" w:space="0" w:color="auto"/>
              <w:right w:val="single" w:sz="4" w:space="0" w:color="auto"/>
            </w:tcBorders>
            <w:vAlign w:val="bottom"/>
            <w:hideMark/>
          </w:tcPr>
          <w:p w14:paraId="051C7A15" w14:textId="77777777" w:rsidR="00CB487A" w:rsidRDefault="00CB487A" w:rsidP="00375BC1">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Dodatna ulaganja na građevinskim objektima -   zgrada muzeja Klc</w:t>
            </w:r>
          </w:p>
        </w:tc>
        <w:tc>
          <w:tcPr>
            <w:tcW w:w="1380" w:type="dxa"/>
            <w:tcBorders>
              <w:top w:val="nil"/>
              <w:left w:val="nil"/>
              <w:bottom w:val="single" w:sz="4" w:space="0" w:color="auto"/>
              <w:right w:val="single" w:sz="4" w:space="0" w:color="auto"/>
            </w:tcBorders>
            <w:noWrap/>
            <w:vAlign w:val="bottom"/>
            <w:hideMark/>
          </w:tcPr>
          <w:p w14:paraId="30841F1E" w14:textId="77777777" w:rsidR="00CB487A" w:rsidRDefault="00CB487A" w:rsidP="00375BC1">
            <w:pPr>
              <w:spacing w:after="0" w:line="240" w:lineRule="auto"/>
              <w:jc w:val="right"/>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122.000,00</w:t>
            </w:r>
          </w:p>
        </w:tc>
      </w:tr>
      <w:tr w:rsidR="00CB487A" w14:paraId="47D0152B" w14:textId="77777777" w:rsidTr="00375BC1">
        <w:trPr>
          <w:trHeight w:val="319"/>
        </w:trPr>
        <w:tc>
          <w:tcPr>
            <w:tcW w:w="1500" w:type="dxa"/>
            <w:tcBorders>
              <w:top w:val="nil"/>
              <w:left w:val="single" w:sz="4" w:space="0" w:color="auto"/>
              <w:bottom w:val="single" w:sz="4" w:space="0" w:color="auto"/>
              <w:right w:val="single" w:sz="4" w:space="0" w:color="auto"/>
            </w:tcBorders>
            <w:noWrap/>
            <w:vAlign w:val="bottom"/>
            <w:hideMark/>
          </w:tcPr>
          <w:p w14:paraId="45902591"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R1174-4</w:t>
            </w:r>
          </w:p>
        </w:tc>
        <w:tc>
          <w:tcPr>
            <w:tcW w:w="960" w:type="dxa"/>
            <w:tcBorders>
              <w:top w:val="nil"/>
              <w:left w:val="nil"/>
              <w:bottom w:val="single" w:sz="4" w:space="0" w:color="auto"/>
              <w:right w:val="single" w:sz="4" w:space="0" w:color="auto"/>
            </w:tcBorders>
            <w:noWrap/>
            <w:vAlign w:val="center"/>
            <w:hideMark/>
          </w:tcPr>
          <w:p w14:paraId="45FE0AAF" w14:textId="77777777" w:rsidR="00CB487A" w:rsidRDefault="00CB487A" w:rsidP="00375BC1">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421</w:t>
            </w:r>
          </w:p>
        </w:tc>
        <w:tc>
          <w:tcPr>
            <w:tcW w:w="4720" w:type="dxa"/>
            <w:tcBorders>
              <w:top w:val="nil"/>
              <w:left w:val="nil"/>
              <w:bottom w:val="single" w:sz="4" w:space="0" w:color="auto"/>
              <w:right w:val="single" w:sz="4" w:space="0" w:color="auto"/>
            </w:tcBorders>
            <w:vAlign w:val="bottom"/>
            <w:hideMark/>
          </w:tcPr>
          <w:p w14:paraId="3DECC1B4" w14:textId="77777777" w:rsidR="00CB487A" w:rsidRDefault="00CB487A" w:rsidP="00375BC1">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Građevinski objekt - ograda kožara Turanj</w:t>
            </w:r>
          </w:p>
        </w:tc>
        <w:tc>
          <w:tcPr>
            <w:tcW w:w="1380" w:type="dxa"/>
            <w:tcBorders>
              <w:top w:val="nil"/>
              <w:left w:val="nil"/>
              <w:bottom w:val="single" w:sz="4" w:space="0" w:color="auto"/>
              <w:right w:val="single" w:sz="4" w:space="0" w:color="auto"/>
            </w:tcBorders>
            <w:noWrap/>
            <w:vAlign w:val="bottom"/>
            <w:hideMark/>
          </w:tcPr>
          <w:p w14:paraId="3ECFDFF8" w14:textId="77777777" w:rsidR="00CB487A" w:rsidRDefault="00CB487A" w:rsidP="00375BC1">
            <w:pPr>
              <w:spacing w:after="0" w:line="240" w:lineRule="auto"/>
              <w:jc w:val="right"/>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92.470,00</w:t>
            </w:r>
          </w:p>
        </w:tc>
      </w:tr>
      <w:tr w:rsidR="00CB487A" w14:paraId="3F674C3B" w14:textId="77777777" w:rsidTr="00375BC1">
        <w:trPr>
          <w:trHeight w:val="319"/>
        </w:trPr>
        <w:tc>
          <w:tcPr>
            <w:tcW w:w="1500" w:type="dxa"/>
            <w:tcBorders>
              <w:top w:val="nil"/>
              <w:left w:val="single" w:sz="4" w:space="0" w:color="auto"/>
              <w:bottom w:val="single" w:sz="4" w:space="0" w:color="auto"/>
              <w:right w:val="single" w:sz="4" w:space="0" w:color="auto"/>
            </w:tcBorders>
            <w:noWrap/>
            <w:vAlign w:val="bottom"/>
            <w:hideMark/>
          </w:tcPr>
          <w:p w14:paraId="14C8F7ED"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R1196</w:t>
            </w:r>
          </w:p>
        </w:tc>
        <w:tc>
          <w:tcPr>
            <w:tcW w:w="960" w:type="dxa"/>
            <w:tcBorders>
              <w:top w:val="nil"/>
              <w:left w:val="nil"/>
              <w:bottom w:val="single" w:sz="4" w:space="0" w:color="auto"/>
              <w:right w:val="single" w:sz="4" w:space="0" w:color="auto"/>
            </w:tcBorders>
            <w:noWrap/>
            <w:vAlign w:val="center"/>
            <w:hideMark/>
          </w:tcPr>
          <w:p w14:paraId="7CDC08C0" w14:textId="77777777" w:rsidR="00CB487A" w:rsidRDefault="00CB487A" w:rsidP="00375BC1">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322</w:t>
            </w:r>
          </w:p>
        </w:tc>
        <w:tc>
          <w:tcPr>
            <w:tcW w:w="4720" w:type="dxa"/>
            <w:tcBorders>
              <w:top w:val="nil"/>
              <w:left w:val="nil"/>
              <w:bottom w:val="single" w:sz="4" w:space="0" w:color="auto"/>
              <w:right w:val="single" w:sz="4" w:space="0" w:color="auto"/>
            </w:tcBorders>
            <w:vAlign w:val="bottom"/>
            <w:hideMark/>
          </w:tcPr>
          <w:p w14:paraId="20489CCC" w14:textId="77777777" w:rsidR="00CB487A" w:rsidRDefault="00CB487A" w:rsidP="00375BC1">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Rashodi za materijal i energiju</w:t>
            </w:r>
          </w:p>
        </w:tc>
        <w:tc>
          <w:tcPr>
            <w:tcW w:w="1380" w:type="dxa"/>
            <w:tcBorders>
              <w:top w:val="nil"/>
              <w:left w:val="nil"/>
              <w:bottom w:val="single" w:sz="4" w:space="0" w:color="auto"/>
              <w:right w:val="single" w:sz="4" w:space="0" w:color="auto"/>
            </w:tcBorders>
            <w:noWrap/>
            <w:vAlign w:val="bottom"/>
            <w:hideMark/>
          </w:tcPr>
          <w:p w14:paraId="1CB3F915" w14:textId="77777777" w:rsidR="00CB487A" w:rsidRDefault="00CB487A" w:rsidP="00375BC1">
            <w:pPr>
              <w:spacing w:after="0" w:line="240" w:lineRule="auto"/>
              <w:jc w:val="right"/>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104.065,92</w:t>
            </w:r>
          </w:p>
        </w:tc>
      </w:tr>
      <w:tr w:rsidR="00CB487A" w14:paraId="4CBB6F36" w14:textId="77777777" w:rsidTr="00375BC1">
        <w:trPr>
          <w:trHeight w:val="319"/>
        </w:trPr>
        <w:tc>
          <w:tcPr>
            <w:tcW w:w="1500" w:type="dxa"/>
            <w:tcBorders>
              <w:top w:val="nil"/>
              <w:left w:val="single" w:sz="4" w:space="0" w:color="auto"/>
              <w:bottom w:val="single" w:sz="4" w:space="0" w:color="auto"/>
              <w:right w:val="single" w:sz="4" w:space="0" w:color="auto"/>
            </w:tcBorders>
            <w:noWrap/>
            <w:vAlign w:val="bottom"/>
            <w:hideMark/>
          </w:tcPr>
          <w:p w14:paraId="78E456B6"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R1192</w:t>
            </w:r>
          </w:p>
        </w:tc>
        <w:tc>
          <w:tcPr>
            <w:tcW w:w="960" w:type="dxa"/>
            <w:tcBorders>
              <w:top w:val="nil"/>
              <w:left w:val="nil"/>
              <w:bottom w:val="single" w:sz="4" w:space="0" w:color="auto"/>
              <w:right w:val="single" w:sz="4" w:space="0" w:color="auto"/>
            </w:tcBorders>
            <w:noWrap/>
            <w:vAlign w:val="center"/>
            <w:hideMark/>
          </w:tcPr>
          <w:p w14:paraId="6ADF77CE" w14:textId="77777777" w:rsidR="00CB487A" w:rsidRDefault="00CB487A" w:rsidP="00375BC1">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323</w:t>
            </w:r>
          </w:p>
        </w:tc>
        <w:tc>
          <w:tcPr>
            <w:tcW w:w="4720" w:type="dxa"/>
            <w:tcBorders>
              <w:top w:val="nil"/>
              <w:left w:val="nil"/>
              <w:bottom w:val="single" w:sz="4" w:space="0" w:color="auto"/>
              <w:right w:val="single" w:sz="4" w:space="0" w:color="auto"/>
            </w:tcBorders>
            <w:vAlign w:val="bottom"/>
            <w:hideMark/>
          </w:tcPr>
          <w:p w14:paraId="1A040510" w14:textId="77777777" w:rsidR="00CB487A" w:rsidRDefault="00CB487A" w:rsidP="00375BC1">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Rashodi za usluge</w:t>
            </w:r>
          </w:p>
        </w:tc>
        <w:tc>
          <w:tcPr>
            <w:tcW w:w="1380" w:type="dxa"/>
            <w:tcBorders>
              <w:top w:val="nil"/>
              <w:left w:val="nil"/>
              <w:bottom w:val="single" w:sz="4" w:space="0" w:color="auto"/>
              <w:right w:val="single" w:sz="4" w:space="0" w:color="auto"/>
            </w:tcBorders>
            <w:noWrap/>
            <w:vAlign w:val="bottom"/>
            <w:hideMark/>
          </w:tcPr>
          <w:p w14:paraId="2742E798" w14:textId="77777777" w:rsidR="00CB487A" w:rsidRDefault="00CB487A" w:rsidP="00375BC1">
            <w:pPr>
              <w:spacing w:after="0" w:line="240" w:lineRule="auto"/>
              <w:jc w:val="right"/>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98.000,00</w:t>
            </w:r>
          </w:p>
        </w:tc>
      </w:tr>
      <w:tr w:rsidR="00CB487A" w14:paraId="4141E3C8" w14:textId="77777777" w:rsidTr="00375BC1">
        <w:trPr>
          <w:trHeight w:val="319"/>
        </w:trPr>
        <w:tc>
          <w:tcPr>
            <w:tcW w:w="1500" w:type="dxa"/>
            <w:tcBorders>
              <w:top w:val="nil"/>
              <w:left w:val="single" w:sz="4" w:space="0" w:color="auto"/>
              <w:bottom w:val="single" w:sz="4" w:space="0" w:color="auto"/>
              <w:right w:val="single" w:sz="4" w:space="0" w:color="auto"/>
            </w:tcBorders>
            <w:noWrap/>
            <w:vAlign w:val="bottom"/>
            <w:hideMark/>
          </w:tcPr>
          <w:p w14:paraId="4DA63EE9"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R0192-1</w:t>
            </w:r>
          </w:p>
        </w:tc>
        <w:tc>
          <w:tcPr>
            <w:tcW w:w="960" w:type="dxa"/>
            <w:tcBorders>
              <w:top w:val="nil"/>
              <w:left w:val="nil"/>
              <w:bottom w:val="single" w:sz="4" w:space="0" w:color="auto"/>
              <w:right w:val="single" w:sz="4" w:space="0" w:color="auto"/>
            </w:tcBorders>
            <w:noWrap/>
            <w:vAlign w:val="center"/>
            <w:hideMark/>
          </w:tcPr>
          <w:p w14:paraId="7DC857BE" w14:textId="77777777" w:rsidR="00CB487A" w:rsidRDefault="00CB487A" w:rsidP="00375BC1">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422</w:t>
            </w:r>
          </w:p>
        </w:tc>
        <w:tc>
          <w:tcPr>
            <w:tcW w:w="4720" w:type="dxa"/>
            <w:tcBorders>
              <w:top w:val="nil"/>
              <w:left w:val="nil"/>
              <w:bottom w:val="single" w:sz="4" w:space="0" w:color="auto"/>
              <w:right w:val="single" w:sz="4" w:space="0" w:color="auto"/>
            </w:tcBorders>
            <w:vAlign w:val="bottom"/>
            <w:hideMark/>
          </w:tcPr>
          <w:p w14:paraId="09DB11D5" w14:textId="77777777" w:rsidR="00CB487A" w:rsidRDefault="00CB487A" w:rsidP="00375BC1">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Postrojenja i oprema</w:t>
            </w:r>
          </w:p>
        </w:tc>
        <w:tc>
          <w:tcPr>
            <w:tcW w:w="1380" w:type="dxa"/>
            <w:tcBorders>
              <w:top w:val="nil"/>
              <w:left w:val="nil"/>
              <w:bottom w:val="single" w:sz="4" w:space="0" w:color="auto"/>
              <w:right w:val="single" w:sz="4" w:space="0" w:color="auto"/>
            </w:tcBorders>
            <w:noWrap/>
            <w:vAlign w:val="bottom"/>
            <w:hideMark/>
          </w:tcPr>
          <w:p w14:paraId="3447CAF5" w14:textId="77777777" w:rsidR="00CB487A" w:rsidRDefault="00CB487A" w:rsidP="00375BC1">
            <w:pPr>
              <w:spacing w:after="0" w:line="240" w:lineRule="auto"/>
              <w:jc w:val="right"/>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83.252,00</w:t>
            </w:r>
          </w:p>
        </w:tc>
      </w:tr>
      <w:tr w:rsidR="00CB487A" w14:paraId="4445DEC7" w14:textId="77777777" w:rsidTr="00375BC1">
        <w:trPr>
          <w:trHeight w:val="660"/>
        </w:trPr>
        <w:tc>
          <w:tcPr>
            <w:tcW w:w="1500" w:type="dxa"/>
            <w:tcBorders>
              <w:top w:val="nil"/>
              <w:left w:val="single" w:sz="4" w:space="0" w:color="auto"/>
              <w:bottom w:val="single" w:sz="4" w:space="0" w:color="auto"/>
              <w:right w:val="single" w:sz="4" w:space="0" w:color="auto"/>
            </w:tcBorders>
            <w:noWrap/>
            <w:vAlign w:val="bottom"/>
            <w:hideMark/>
          </w:tcPr>
          <w:p w14:paraId="17CC5423"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R1174-5</w:t>
            </w:r>
          </w:p>
        </w:tc>
        <w:tc>
          <w:tcPr>
            <w:tcW w:w="960" w:type="dxa"/>
            <w:tcBorders>
              <w:top w:val="nil"/>
              <w:left w:val="nil"/>
              <w:bottom w:val="single" w:sz="4" w:space="0" w:color="auto"/>
              <w:right w:val="single" w:sz="4" w:space="0" w:color="auto"/>
            </w:tcBorders>
            <w:noWrap/>
            <w:vAlign w:val="center"/>
            <w:hideMark/>
          </w:tcPr>
          <w:p w14:paraId="14C48C72" w14:textId="77777777" w:rsidR="00CB487A" w:rsidRDefault="00CB487A" w:rsidP="00375BC1">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452</w:t>
            </w:r>
          </w:p>
        </w:tc>
        <w:tc>
          <w:tcPr>
            <w:tcW w:w="4720" w:type="dxa"/>
            <w:tcBorders>
              <w:top w:val="nil"/>
              <w:left w:val="nil"/>
              <w:bottom w:val="single" w:sz="4" w:space="0" w:color="auto"/>
              <w:right w:val="single" w:sz="4" w:space="0" w:color="auto"/>
            </w:tcBorders>
            <w:vAlign w:val="center"/>
            <w:hideMark/>
          </w:tcPr>
          <w:p w14:paraId="534CC110"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Dodatna ulaganja na postrojenjima i opremi - sustav grijanja / hlađenja Turanj</w:t>
            </w:r>
          </w:p>
        </w:tc>
        <w:tc>
          <w:tcPr>
            <w:tcW w:w="1380" w:type="dxa"/>
            <w:tcBorders>
              <w:top w:val="nil"/>
              <w:left w:val="nil"/>
              <w:bottom w:val="single" w:sz="4" w:space="0" w:color="auto"/>
              <w:right w:val="single" w:sz="4" w:space="0" w:color="auto"/>
            </w:tcBorders>
            <w:noWrap/>
            <w:vAlign w:val="bottom"/>
            <w:hideMark/>
          </w:tcPr>
          <w:p w14:paraId="42975FE0" w14:textId="77777777" w:rsidR="00CB487A" w:rsidRDefault="00CB487A" w:rsidP="00375BC1">
            <w:pPr>
              <w:spacing w:after="0" w:line="240" w:lineRule="auto"/>
              <w:jc w:val="right"/>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69.062,59</w:t>
            </w:r>
          </w:p>
        </w:tc>
      </w:tr>
      <w:tr w:rsidR="00CB487A" w14:paraId="0B220B33" w14:textId="77777777" w:rsidTr="00375BC1">
        <w:trPr>
          <w:trHeight w:val="319"/>
        </w:trPr>
        <w:tc>
          <w:tcPr>
            <w:tcW w:w="1500" w:type="dxa"/>
            <w:tcBorders>
              <w:top w:val="nil"/>
              <w:left w:val="single" w:sz="4" w:space="0" w:color="auto"/>
              <w:bottom w:val="single" w:sz="4" w:space="0" w:color="auto"/>
              <w:right w:val="single" w:sz="4" w:space="0" w:color="auto"/>
            </w:tcBorders>
            <w:noWrap/>
            <w:vAlign w:val="bottom"/>
            <w:hideMark/>
          </w:tcPr>
          <w:p w14:paraId="4780604B"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R1177-1</w:t>
            </w:r>
          </w:p>
        </w:tc>
        <w:tc>
          <w:tcPr>
            <w:tcW w:w="960" w:type="dxa"/>
            <w:tcBorders>
              <w:top w:val="nil"/>
              <w:left w:val="nil"/>
              <w:bottom w:val="single" w:sz="4" w:space="0" w:color="auto"/>
              <w:right w:val="single" w:sz="4" w:space="0" w:color="auto"/>
            </w:tcBorders>
            <w:noWrap/>
            <w:vAlign w:val="center"/>
            <w:hideMark/>
          </w:tcPr>
          <w:p w14:paraId="22FAFB95" w14:textId="77777777" w:rsidR="00CB487A" w:rsidRDefault="00CB487A" w:rsidP="00375BC1">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323</w:t>
            </w:r>
          </w:p>
        </w:tc>
        <w:tc>
          <w:tcPr>
            <w:tcW w:w="4720" w:type="dxa"/>
            <w:tcBorders>
              <w:top w:val="nil"/>
              <w:left w:val="nil"/>
              <w:bottom w:val="single" w:sz="4" w:space="0" w:color="auto"/>
              <w:right w:val="single" w:sz="4" w:space="0" w:color="auto"/>
            </w:tcBorders>
            <w:vAlign w:val="bottom"/>
            <w:hideMark/>
          </w:tcPr>
          <w:p w14:paraId="119250E8" w14:textId="77777777" w:rsidR="00CB487A" w:rsidRDefault="00CB487A" w:rsidP="00375BC1">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Rashodi za usluge</w:t>
            </w:r>
          </w:p>
        </w:tc>
        <w:tc>
          <w:tcPr>
            <w:tcW w:w="1380" w:type="dxa"/>
            <w:tcBorders>
              <w:top w:val="nil"/>
              <w:left w:val="nil"/>
              <w:bottom w:val="single" w:sz="4" w:space="0" w:color="auto"/>
              <w:right w:val="single" w:sz="4" w:space="0" w:color="auto"/>
            </w:tcBorders>
            <w:noWrap/>
            <w:vAlign w:val="bottom"/>
            <w:hideMark/>
          </w:tcPr>
          <w:p w14:paraId="35369C97" w14:textId="77777777" w:rsidR="00CB487A" w:rsidRDefault="00CB487A" w:rsidP="00375BC1">
            <w:pPr>
              <w:spacing w:after="0" w:line="240" w:lineRule="auto"/>
              <w:jc w:val="right"/>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9.413,86</w:t>
            </w:r>
          </w:p>
        </w:tc>
      </w:tr>
      <w:tr w:rsidR="00CB487A" w14:paraId="74C69521"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34145BCD"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R1178-1</w:t>
            </w:r>
          </w:p>
        </w:tc>
        <w:tc>
          <w:tcPr>
            <w:tcW w:w="960" w:type="dxa"/>
            <w:tcBorders>
              <w:top w:val="nil"/>
              <w:left w:val="nil"/>
              <w:bottom w:val="single" w:sz="4" w:space="0" w:color="auto"/>
              <w:right w:val="single" w:sz="4" w:space="0" w:color="auto"/>
            </w:tcBorders>
            <w:noWrap/>
            <w:vAlign w:val="center"/>
            <w:hideMark/>
          </w:tcPr>
          <w:p w14:paraId="0C128AC3"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324</w:t>
            </w:r>
          </w:p>
        </w:tc>
        <w:tc>
          <w:tcPr>
            <w:tcW w:w="4720" w:type="dxa"/>
            <w:tcBorders>
              <w:top w:val="nil"/>
              <w:left w:val="nil"/>
              <w:bottom w:val="single" w:sz="4" w:space="0" w:color="auto"/>
              <w:right w:val="single" w:sz="4" w:space="0" w:color="auto"/>
            </w:tcBorders>
            <w:vAlign w:val="bottom"/>
            <w:hideMark/>
          </w:tcPr>
          <w:p w14:paraId="3E6212A9"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Naknade troškova osobama izvan radnog </w:t>
            </w:r>
            <w:r>
              <w:rPr>
                <w:rFonts w:ascii="Times New Roman" w:eastAsia="Times New Roman" w:hAnsi="Times New Roman" w:cs="Times New Roman"/>
                <w:color w:val="000000"/>
                <w:sz w:val="24"/>
                <w:szCs w:val="24"/>
                <w:lang w:eastAsia="hr-HR"/>
              </w:rPr>
              <w:lastRenderedPageBreak/>
              <w:t>odnosa</w:t>
            </w:r>
          </w:p>
        </w:tc>
        <w:tc>
          <w:tcPr>
            <w:tcW w:w="1380" w:type="dxa"/>
            <w:tcBorders>
              <w:top w:val="nil"/>
              <w:left w:val="nil"/>
              <w:bottom w:val="single" w:sz="4" w:space="0" w:color="auto"/>
              <w:right w:val="single" w:sz="4" w:space="0" w:color="auto"/>
            </w:tcBorders>
            <w:noWrap/>
            <w:vAlign w:val="bottom"/>
            <w:hideMark/>
          </w:tcPr>
          <w:p w14:paraId="5372C399"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lastRenderedPageBreak/>
              <w:t>7.824,63</w:t>
            </w:r>
          </w:p>
        </w:tc>
      </w:tr>
      <w:tr w:rsidR="00CB487A" w14:paraId="65C5632E"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0153F6F2"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lastRenderedPageBreak/>
              <w:t> </w:t>
            </w:r>
          </w:p>
        </w:tc>
        <w:tc>
          <w:tcPr>
            <w:tcW w:w="960" w:type="dxa"/>
            <w:tcBorders>
              <w:top w:val="nil"/>
              <w:left w:val="nil"/>
              <w:bottom w:val="single" w:sz="4" w:space="0" w:color="auto"/>
              <w:right w:val="single" w:sz="4" w:space="0" w:color="auto"/>
            </w:tcBorders>
            <w:noWrap/>
            <w:vAlign w:val="center"/>
            <w:hideMark/>
          </w:tcPr>
          <w:p w14:paraId="0D356162"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w:t>
            </w:r>
          </w:p>
        </w:tc>
        <w:tc>
          <w:tcPr>
            <w:tcW w:w="4720" w:type="dxa"/>
            <w:tcBorders>
              <w:top w:val="nil"/>
              <w:left w:val="nil"/>
              <w:bottom w:val="single" w:sz="4" w:space="0" w:color="auto"/>
              <w:right w:val="single" w:sz="4" w:space="0" w:color="auto"/>
            </w:tcBorders>
            <w:noWrap/>
            <w:vAlign w:val="center"/>
            <w:hideMark/>
          </w:tcPr>
          <w:p w14:paraId="53E59A4F" w14:textId="77777777" w:rsidR="00CB487A" w:rsidRDefault="00CB487A" w:rsidP="00375BC1">
            <w:pPr>
              <w:spacing w:after="0" w:line="240" w:lineRule="auto"/>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Ukupno</w:t>
            </w:r>
          </w:p>
        </w:tc>
        <w:tc>
          <w:tcPr>
            <w:tcW w:w="1380" w:type="dxa"/>
            <w:tcBorders>
              <w:top w:val="nil"/>
              <w:left w:val="nil"/>
              <w:bottom w:val="single" w:sz="4" w:space="0" w:color="auto"/>
              <w:right w:val="single" w:sz="4" w:space="0" w:color="auto"/>
            </w:tcBorders>
            <w:noWrap/>
            <w:vAlign w:val="center"/>
            <w:hideMark/>
          </w:tcPr>
          <w:p w14:paraId="2A5DA666" w14:textId="77777777" w:rsidR="00CB487A" w:rsidRDefault="00CB487A" w:rsidP="00375BC1">
            <w:pPr>
              <w:spacing w:after="0" w:line="240" w:lineRule="auto"/>
              <w:jc w:val="right"/>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790.774,92</w:t>
            </w:r>
          </w:p>
        </w:tc>
      </w:tr>
      <w:tr w:rsidR="00CB487A" w14:paraId="3399D122"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607ACA87"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w:t>
            </w:r>
          </w:p>
        </w:tc>
        <w:tc>
          <w:tcPr>
            <w:tcW w:w="960" w:type="dxa"/>
            <w:tcBorders>
              <w:top w:val="nil"/>
              <w:left w:val="nil"/>
              <w:bottom w:val="single" w:sz="4" w:space="0" w:color="auto"/>
              <w:right w:val="single" w:sz="4" w:space="0" w:color="auto"/>
            </w:tcBorders>
            <w:noWrap/>
            <w:vAlign w:val="center"/>
            <w:hideMark/>
          </w:tcPr>
          <w:p w14:paraId="61B88FAE" w14:textId="77777777" w:rsidR="00CB487A" w:rsidRDefault="00CB487A" w:rsidP="00375BC1">
            <w:pPr>
              <w:spacing w:after="0" w:line="240" w:lineRule="auto"/>
              <w:jc w:val="center"/>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16.</w:t>
            </w:r>
          </w:p>
        </w:tc>
        <w:tc>
          <w:tcPr>
            <w:tcW w:w="4720" w:type="dxa"/>
            <w:tcBorders>
              <w:top w:val="nil"/>
              <w:left w:val="nil"/>
              <w:bottom w:val="single" w:sz="4" w:space="0" w:color="auto"/>
              <w:right w:val="single" w:sz="4" w:space="0" w:color="auto"/>
            </w:tcBorders>
            <w:noWrap/>
            <w:vAlign w:val="center"/>
            <w:hideMark/>
          </w:tcPr>
          <w:p w14:paraId="006D02F9" w14:textId="77777777" w:rsidR="00CB487A" w:rsidRDefault="00CB487A" w:rsidP="00375BC1">
            <w:pPr>
              <w:spacing w:after="0" w:line="240" w:lineRule="auto"/>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Javna vatrogasna postrojba</w:t>
            </w:r>
          </w:p>
        </w:tc>
        <w:tc>
          <w:tcPr>
            <w:tcW w:w="1380" w:type="dxa"/>
            <w:tcBorders>
              <w:top w:val="nil"/>
              <w:left w:val="nil"/>
              <w:bottom w:val="single" w:sz="4" w:space="0" w:color="auto"/>
              <w:right w:val="single" w:sz="4" w:space="0" w:color="auto"/>
            </w:tcBorders>
            <w:noWrap/>
            <w:vAlign w:val="center"/>
            <w:hideMark/>
          </w:tcPr>
          <w:p w14:paraId="7117A820"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w:t>
            </w:r>
          </w:p>
        </w:tc>
      </w:tr>
      <w:tr w:rsidR="00CB487A" w14:paraId="3D6DBDD5"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2EF8CDF5"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R0074-1</w:t>
            </w:r>
          </w:p>
        </w:tc>
        <w:tc>
          <w:tcPr>
            <w:tcW w:w="960" w:type="dxa"/>
            <w:tcBorders>
              <w:top w:val="nil"/>
              <w:left w:val="nil"/>
              <w:bottom w:val="single" w:sz="4" w:space="0" w:color="auto"/>
              <w:right w:val="single" w:sz="4" w:space="0" w:color="auto"/>
            </w:tcBorders>
            <w:noWrap/>
            <w:vAlign w:val="center"/>
            <w:hideMark/>
          </w:tcPr>
          <w:p w14:paraId="1A020A38"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322</w:t>
            </w:r>
          </w:p>
        </w:tc>
        <w:tc>
          <w:tcPr>
            <w:tcW w:w="4720" w:type="dxa"/>
            <w:tcBorders>
              <w:top w:val="nil"/>
              <w:left w:val="nil"/>
              <w:bottom w:val="single" w:sz="4" w:space="0" w:color="auto"/>
              <w:right w:val="single" w:sz="4" w:space="0" w:color="auto"/>
            </w:tcBorders>
            <w:noWrap/>
            <w:vAlign w:val="center"/>
            <w:hideMark/>
          </w:tcPr>
          <w:p w14:paraId="5B4ED47E"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materijal i energiju</w:t>
            </w:r>
          </w:p>
        </w:tc>
        <w:tc>
          <w:tcPr>
            <w:tcW w:w="1380" w:type="dxa"/>
            <w:tcBorders>
              <w:top w:val="nil"/>
              <w:left w:val="nil"/>
              <w:bottom w:val="single" w:sz="4" w:space="0" w:color="auto"/>
              <w:right w:val="single" w:sz="4" w:space="0" w:color="auto"/>
            </w:tcBorders>
            <w:noWrap/>
            <w:vAlign w:val="center"/>
            <w:hideMark/>
          </w:tcPr>
          <w:p w14:paraId="7A3AD0EB"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78.000,00</w:t>
            </w:r>
          </w:p>
        </w:tc>
      </w:tr>
      <w:tr w:rsidR="00CB487A" w14:paraId="162A89C7"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361874F6" w14:textId="77777777" w:rsidR="00CB487A" w:rsidRDefault="00CB487A" w:rsidP="00375BC1">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R0075-1</w:t>
            </w:r>
          </w:p>
        </w:tc>
        <w:tc>
          <w:tcPr>
            <w:tcW w:w="960" w:type="dxa"/>
            <w:tcBorders>
              <w:top w:val="nil"/>
              <w:left w:val="nil"/>
              <w:bottom w:val="single" w:sz="4" w:space="0" w:color="auto"/>
              <w:right w:val="single" w:sz="4" w:space="0" w:color="auto"/>
            </w:tcBorders>
            <w:noWrap/>
            <w:vAlign w:val="center"/>
            <w:hideMark/>
          </w:tcPr>
          <w:p w14:paraId="634BE060"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323</w:t>
            </w:r>
          </w:p>
        </w:tc>
        <w:tc>
          <w:tcPr>
            <w:tcW w:w="4720" w:type="dxa"/>
            <w:tcBorders>
              <w:top w:val="nil"/>
              <w:left w:val="nil"/>
              <w:bottom w:val="single" w:sz="4" w:space="0" w:color="auto"/>
              <w:right w:val="single" w:sz="4" w:space="0" w:color="auto"/>
            </w:tcBorders>
            <w:vAlign w:val="center"/>
            <w:hideMark/>
          </w:tcPr>
          <w:p w14:paraId="70EBA900" w14:textId="77777777" w:rsidR="00CB487A" w:rsidRDefault="00CB487A" w:rsidP="00375BC1">
            <w:pPr>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Rashodi za usluge</w:t>
            </w:r>
          </w:p>
        </w:tc>
        <w:tc>
          <w:tcPr>
            <w:tcW w:w="1380" w:type="dxa"/>
            <w:tcBorders>
              <w:top w:val="nil"/>
              <w:left w:val="nil"/>
              <w:bottom w:val="single" w:sz="4" w:space="0" w:color="auto"/>
              <w:right w:val="single" w:sz="4" w:space="0" w:color="auto"/>
            </w:tcBorders>
            <w:noWrap/>
            <w:vAlign w:val="center"/>
            <w:hideMark/>
          </w:tcPr>
          <w:p w14:paraId="1BBF54F2" w14:textId="77777777" w:rsidR="00CB487A" w:rsidRDefault="00CB487A" w:rsidP="00375BC1">
            <w:pPr>
              <w:spacing w:after="0" w:line="240" w:lineRule="auto"/>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47.097,52</w:t>
            </w:r>
          </w:p>
        </w:tc>
      </w:tr>
      <w:tr w:rsidR="00CB487A" w14:paraId="123E3883" w14:textId="77777777" w:rsidTr="00375BC1">
        <w:trPr>
          <w:trHeight w:val="319"/>
        </w:trPr>
        <w:tc>
          <w:tcPr>
            <w:tcW w:w="1500" w:type="dxa"/>
            <w:tcBorders>
              <w:top w:val="nil"/>
              <w:left w:val="single" w:sz="4" w:space="0" w:color="auto"/>
              <w:bottom w:val="single" w:sz="4" w:space="0" w:color="auto"/>
              <w:right w:val="single" w:sz="4" w:space="0" w:color="auto"/>
            </w:tcBorders>
            <w:noWrap/>
            <w:vAlign w:val="center"/>
            <w:hideMark/>
          </w:tcPr>
          <w:p w14:paraId="78F4642B"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w:t>
            </w:r>
          </w:p>
        </w:tc>
        <w:tc>
          <w:tcPr>
            <w:tcW w:w="960" w:type="dxa"/>
            <w:tcBorders>
              <w:top w:val="nil"/>
              <w:left w:val="nil"/>
              <w:bottom w:val="single" w:sz="4" w:space="0" w:color="auto"/>
              <w:right w:val="single" w:sz="4" w:space="0" w:color="auto"/>
            </w:tcBorders>
            <w:noWrap/>
            <w:vAlign w:val="center"/>
            <w:hideMark/>
          </w:tcPr>
          <w:p w14:paraId="52B3AD65" w14:textId="77777777" w:rsidR="00CB487A" w:rsidRDefault="00CB487A" w:rsidP="00375BC1">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w:t>
            </w:r>
          </w:p>
        </w:tc>
        <w:tc>
          <w:tcPr>
            <w:tcW w:w="4720" w:type="dxa"/>
            <w:tcBorders>
              <w:top w:val="nil"/>
              <w:left w:val="nil"/>
              <w:bottom w:val="single" w:sz="4" w:space="0" w:color="auto"/>
              <w:right w:val="single" w:sz="4" w:space="0" w:color="auto"/>
            </w:tcBorders>
            <w:noWrap/>
            <w:vAlign w:val="center"/>
            <w:hideMark/>
          </w:tcPr>
          <w:p w14:paraId="520FEB8F" w14:textId="77777777" w:rsidR="00CB487A" w:rsidRDefault="00CB487A" w:rsidP="00375BC1">
            <w:pPr>
              <w:spacing w:after="0" w:line="240" w:lineRule="auto"/>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Ukupno</w:t>
            </w:r>
          </w:p>
        </w:tc>
        <w:tc>
          <w:tcPr>
            <w:tcW w:w="1380" w:type="dxa"/>
            <w:tcBorders>
              <w:top w:val="nil"/>
              <w:left w:val="nil"/>
              <w:bottom w:val="single" w:sz="4" w:space="0" w:color="auto"/>
              <w:right w:val="single" w:sz="4" w:space="0" w:color="auto"/>
            </w:tcBorders>
            <w:noWrap/>
            <w:vAlign w:val="center"/>
            <w:hideMark/>
          </w:tcPr>
          <w:p w14:paraId="47CCAE0E" w14:textId="77777777" w:rsidR="00CB487A" w:rsidRDefault="00CB487A" w:rsidP="00375BC1">
            <w:pPr>
              <w:spacing w:after="0" w:line="240" w:lineRule="auto"/>
              <w:jc w:val="right"/>
              <w:rPr>
                <w:rFonts w:ascii="Times New Roman" w:eastAsia="Times New Roman" w:hAnsi="Times New Roman" w:cs="Times New Roman"/>
                <w:b/>
                <w:bCs/>
                <w:i/>
                <w:iCs/>
                <w:color w:val="000000"/>
                <w:sz w:val="24"/>
                <w:szCs w:val="24"/>
                <w:lang w:eastAsia="hr-HR"/>
              </w:rPr>
            </w:pPr>
            <w:r>
              <w:rPr>
                <w:rFonts w:ascii="Times New Roman" w:eastAsia="Times New Roman" w:hAnsi="Times New Roman" w:cs="Times New Roman"/>
                <w:b/>
                <w:bCs/>
                <w:i/>
                <w:iCs/>
                <w:color w:val="000000"/>
                <w:sz w:val="24"/>
                <w:szCs w:val="24"/>
                <w:lang w:eastAsia="hr-HR"/>
              </w:rPr>
              <w:t>125.097,52</w:t>
            </w:r>
          </w:p>
        </w:tc>
      </w:tr>
    </w:tbl>
    <w:p w14:paraId="780AC2DE" w14:textId="77777777" w:rsidR="00CB487A" w:rsidRDefault="00CB487A" w:rsidP="00CB487A">
      <w:pPr>
        <w:autoSpaceDE w:val="0"/>
        <w:autoSpaceDN w:val="0"/>
        <w:adjustRightInd w:val="0"/>
        <w:spacing w:after="0" w:line="240" w:lineRule="auto"/>
        <w:jc w:val="both"/>
        <w:rPr>
          <w:rFonts w:ascii="Times New Roman" w:hAnsi="Times New Roman" w:cs="Times New Roman"/>
          <w:i/>
          <w:sz w:val="24"/>
          <w:szCs w:val="24"/>
        </w:rPr>
      </w:pPr>
    </w:p>
    <w:p w14:paraId="4FE2B137" w14:textId="77777777" w:rsidR="00CB487A" w:rsidRDefault="00CB487A" w:rsidP="00CB487A">
      <w:pPr>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Članak 5.</w:t>
      </w:r>
    </w:p>
    <w:p w14:paraId="46B55A7B" w14:textId="77777777" w:rsidR="00CB487A" w:rsidRDefault="00CB487A" w:rsidP="00CB487A">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Izmjena namjene viška prihoda i primitaka iz članka  2, 3. i 4. ove Odluke biti će planiran kod donošenja Drugih  izmjena i dopuna Proračuna Grada Karlovca za 2020.godinu (Rebalans III)</w:t>
      </w:r>
    </w:p>
    <w:p w14:paraId="365CEFCF" w14:textId="77777777" w:rsidR="00CB487A" w:rsidRDefault="00CB487A" w:rsidP="00CB487A">
      <w:pPr>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Članak 6.</w:t>
      </w:r>
    </w:p>
    <w:p w14:paraId="2668AAD9" w14:textId="77777777" w:rsidR="00CB487A" w:rsidRDefault="00CB487A" w:rsidP="00CB487A">
      <w:pPr>
        <w:autoSpaceDE w:val="0"/>
        <w:autoSpaceDN w:val="0"/>
        <w:adjustRightInd w:val="0"/>
        <w:spacing w:after="0" w:line="240" w:lineRule="auto"/>
        <w:ind w:firstLine="360"/>
        <w:rPr>
          <w:rFonts w:ascii="Times New Roman" w:hAnsi="Times New Roman" w:cs="Times New Roman"/>
          <w:sz w:val="24"/>
          <w:szCs w:val="24"/>
        </w:rPr>
      </w:pPr>
      <w:r>
        <w:rPr>
          <w:rFonts w:ascii="Times New Roman" w:hAnsi="Times New Roman" w:cs="Times New Roman"/>
          <w:sz w:val="24"/>
          <w:szCs w:val="24"/>
        </w:rPr>
        <w:t>Ova Odluka stupa na snagu osmoga dana od dana objave u Glasniku Grada Karlovca, a primjenjuje se od 01.01.2020. godine.</w:t>
      </w:r>
    </w:p>
    <w:p w14:paraId="186F07B9" w14:textId="77777777" w:rsidR="00CB487A" w:rsidRDefault="00CB487A" w:rsidP="00CB487A">
      <w:pPr>
        <w:autoSpaceDE w:val="0"/>
        <w:autoSpaceDN w:val="0"/>
        <w:adjustRightInd w:val="0"/>
        <w:spacing w:after="0" w:line="240" w:lineRule="auto"/>
        <w:rPr>
          <w:rFonts w:ascii="Times New Roman" w:hAnsi="Times New Roman" w:cs="Times New Roman"/>
          <w:sz w:val="24"/>
          <w:szCs w:val="24"/>
        </w:rPr>
      </w:pPr>
    </w:p>
    <w:p w14:paraId="46384864" w14:textId="77777777" w:rsidR="00FB43B1" w:rsidRPr="00C22283" w:rsidRDefault="00FB43B1" w:rsidP="00FB43B1">
      <w:pPr>
        <w:spacing w:after="0" w:line="240" w:lineRule="auto"/>
        <w:jc w:val="center"/>
        <w:rPr>
          <w:rFonts w:ascii="Times New Roman" w:hAnsi="Times New Roman" w:cs="Times New Roman"/>
          <w:b/>
        </w:rPr>
      </w:pPr>
      <w:r w:rsidRPr="00C22283">
        <w:rPr>
          <w:rFonts w:ascii="Times New Roman" w:hAnsi="Times New Roman" w:cs="Times New Roman"/>
          <w:b/>
        </w:rPr>
        <w:t>TOČKA 3.</w:t>
      </w:r>
    </w:p>
    <w:p w14:paraId="7B1C0282" w14:textId="77777777" w:rsidR="00FB43B1" w:rsidRPr="006E016A" w:rsidRDefault="00FB43B1" w:rsidP="00FB43B1">
      <w:pPr>
        <w:spacing w:after="0" w:line="240" w:lineRule="auto"/>
        <w:jc w:val="both"/>
        <w:rPr>
          <w:rFonts w:ascii="Times New Roman" w:eastAsia="Times New Roman" w:hAnsi="Times New Roman" w:cs="Times New Roman"/>
          <w:b/>
        </w:rPr>
      </w:pPr>
      <w:r w:rsidRPr="006E016A">
        <w:rPr>
          <w:rFonts w:ascii="Times New Roman" w:eastAsia="Times New Roman" w:hAnsi="Times New Roman" w:cs="Times New Roman"/>
          <w:b/>
        </w:rPr>
        <w:t>TREĆE IZMJENE I DOPUNE PRORAČUNA GRADA KARLOVCA ZA 2020. GODINU I PROJEKCIJA ZA 2021. I 2022. GODINU</w:t>
      </w:r>
    </w:p>
    <w:p w14:paraId="7EA7EBAE" w14:textId="2494C036" w:rsidR="006A6D8D" w:rsidRDefault="006A6D8D" w:rsidP="00431D82">
      <w:pPr>
        <w:spacing w:after="0" w:line="240" w:lineRule="auto"/>
        <w:ind w:firstLine="709"/>
        <w:jc w:val="both"/>
        <w:rPr>
          <w:rFonts w:ascii="Times New Roman" w:hAnsi="Times New Roman" w:cs="Times New Roman"/>
        </w:rPr>
      </w:pPr>
      <w:r w:rsidRPr="00431D82">
        <w:rPr>
          <w:rFonts w:ascii="Times New Roman" w:hAnsi="Times New Roman" w:cs="Times New Roman"/>
        </w:rPr>
        <w:t xml:space="preserve">Uvodno obrazloženje dala je gospođa </w:t>
      </w:r>
      <w:r w:rsidRPr="00431D82">
        <w:rPr>
          <w:rFonts w:ascii="Times New Roman" w:hAnsi="Times New Roman" w:cs="Times New Roman"/>
          <w:color w:val="000000"/>
        </w:rPr>
        <w:t xml:space="preserve">Lidija Malović, dipl.oec., pročelnica Upravnog odjela za proračun i financije, </w:t>
      </w:r>
      <w:r w:rsidR="00C32643" w:rsidRPr="00431D82">
        <w:rPr>
          <w:rFonts w:ascii="Times New Roman" w:hAnsi="Times New Roman" w:cs="Times New Roman"/>
        </w:rPr>
        <w:t>te je predložila  aman</w:t>
      </w:r>
      <w:r w:rsidR="00F52DFC" w:rsidRPr="00431D82">
        <w:rPr>
          <w:rFonts w:ascii="Times New Roman" w:hAnsi="Times New Roman" w:cs="Times New Roman"/>
        </w:rPr>
        <w:t>dman predlagatelja koji  postaje</w:t>
      </w:r>
      <w:r w:rsidRPr="00431D82">
        <w:rPr>
          <w:rFonts w:ascii="Times New Roman" w:hAnsi="Times New Roman" w:cs="Times New Roman"/>
        </w:rPr>
        <w:t xml:space="preserve"> sastavni dio Proračuna  </w:t>
      </w:r>
      <w:r w:rsidR="00431D82" w:rsidRPr="00431D82">
        <w:rPr>
          <w:rFonts w:ascii="Times New Roman" w:hAnsi="Times New Roman" w:cs="Times New Roman"/>
          <w:iCs/>
        </w:rPr>
        <w:t xml:space="preserve">putem </w:t>
      </w:r>
      <w:r w:rsidR="00431D82" w:rsidRPr="00431D82">
        <w:rPr>
          <w:rFonts w:ascii="Times New Roman" w:hAnsi="Times New Roman" w:cs="Times New Roman"/>
          <w:bCs/>
        </w:rPr>
        <w:t xml:space="preserve">Microsoft teams programoma </w:t>
      </w:r>
      <w:r w:rsidRPr="00431D82">
        <w:rPr>
          <w:rFonts w:ascii="Times New Roman" w:hAnsi="Times New Roman" w:cs="Times New Roman"/>
        </w:rPr>
        <w:t>kako slijedi:</w:t>
      </w:r>
    </w:p>
    <w:p w14:paraId="35D40AD3" w14:textId="77777777" w:rsidR="00431D82" w:rsidRDefault="00431D82" w:rsidP="00431D82">
      <w:pPr>
        <w:spacing w:after="0" w:line="240" w:lineRule="auto"/>
        <w:ind w:firstLine="709"/>
        <w:jc w:val="both"/>
        <w:rPr>
          <w:rFonts w:ascii="Times New Roman" w:hAnsi="Times New Roman" w:cs="Times New Roman"/>
        </w:rPr>
      </w:pPr>
    </w:p>
    <w:p w14:paraId="28AA6738" w14:textId="77777777" w:rsidR="007D1A0E" w:rsidRPr="00227CB0" w:rsidRDefault="007D1A0E" w:rsidP="007D1A0E">
      <w:pPr>
        <w:spacing w:after="0" w:line="240" w:lineRule="auto"/>
        <w:jc w:val="center"/>
        <w:rPr>
          <w:rFonts w:ascii="Times New Roman" w:hAnsi="Times New Roman" w:cs="Times New Roman"/>
          <w:iCs/>
          <w:sz w:val="24"/>
          <w:szCs w:val="24"/>
        </w:rPr>
      </w:pPr>
      <w:r w:rsidRPr="00227CB0">
        <w:rPr>
          <w:rFonts w:ascii="Times New Roman" w:hAnsi="Times New Roman" w:cs="Times New Roman"/>
          <w:iCs/>
          <w:sz w:val="24"/>
          <w:szCs w:val="24"/>
        </w:rPr>
        <w:t>A M A N D M A N</w:t>
      </w:r>
    </w:p>
    <w:p w14:paraId="2C469448" w14:textId="77777777" w:rsidR="007D1A0E" w:rsidRDefault="007D1A0E" w:rsidP="007D1A0E">
      <w:pPr>
        <w:spacing w:after="0" w:line="240" w:lineRule="auto"/>
        <w:jc w:val="center"/>
        <w:rPr>
          <w:rFonts w:ascii="Times New Roman" w:hAnsi="Times New Roman" w:cs="Times New Roman"/>
          <w:iCs/>
          <w:sz w:val="24"/>
          <w:szCs w:val="24"/>
        </w:rPr>
      </w:pPr>
      <w:r w:rsidRPr="000F4A3A">
        <w:rPr>
          <w:rFonts w:ascii="Times New Roman" w:hAnsi="Times New Roman" w:cs="Times New Roman"/>
          <w:iCs/>
          <w:sz w:val="24"/>
          <w:szCs w:val="24"/>
        </w:rPr>
        <w:t xml:space="preserve">na prijedlog točke </w:t>
      </w:r>
      <w:r>
        <w:rPr>
          <w:rFonts w:ascii="Times New Roman" w:hAnsi="Times New Roman" w:cs="Times New Roman"/>
          <w:iCs/>
          <w:sz w:val="24"/>
          <w:szCs w:val="24"/>
        </w:rPr>
        <w:t>3.</w:t>
      </w:r>
      <w:r w:rsidRPr="000F4A3A">
        <w:rPr>
          <w:rFonts w:ascii="Times New Roman" w:hAnsi="Times New Roman" w:cs="Times New Roman"/>
          <w:iCs/>
          <w:sz w:val="24"/>
          <w:szCs w:val="24"/>
        </w:rPr>
        <w:t>dnevnog reda</w:t>
      </w:r>
    </w:p>
    <w:p w14:paraId="44D2CF66" w14:textId="77777777" w:rsidR="007D1A0E" w:rsidRPr="000F4A3A" w:rsidRDefault="007D1A0E" w:rsidP="007D1A0E">
      <w:pPr>
        <w:spacing w:after="0" w:line="240" w:lineRule="auto"/>
        <w:jc w:val="center"/>
        <w:rPr>
          <w:rFonts w:ascii="Times New Roman" w:hAnsi="Times New Roman" w:cs="Times New Roman"/>
          <w:iCs/>
          <w:sz w:val="24"/>
          <w:szCs w:val="24"/>
        </w:rPr>
      </w:pPr>
    </w:p>
    <w:p w14:paraId="2AB345D4" w14:textId="77777777" w:rsidR="007D1A0E" w:rsidRPr="007D1A0E" w:rsidRDefault="007D1A0E" w:rsidP="007D1A0E">
      <w:pPr>
        <w:pStyle w:val="Naslov2"/>
        <w:spacing w:before="0" w:line="240" w:lineRule="auto"/>
        <w:jc w:val="center"/>
        <w:rPr>
          <w:rFonts w:ascii="Times New Roman" w:hAnsi="Times New Roman" w:cs="Times New Roman"/>
          <w:b w:val="0"/>
          <w:i/>
          <w:color w:val="auto"/>
          <w:sz w:val="22"/>
          <w:szCs w:val="22"/>
        </w:rPr>
      </w:pPr>
      <w:r w:rsidRPr="007D1A0E">
        <w:rPr>
          <w:rFonts w:ascii="Times New Roman" w:hAnsi="Times New Roman" w:cs="Times New Roman"/>
          <w:b w:val="0"/>
          <w:color w:val="auto"/>
          <w:sz w:val="22"/>
          <w:szCs w:val="22"/>
        </w:rPr>
        <w:t>I</w:t>
      </w:r>
    </w:p>
    <w:p w14:paraId="3A8AAE48" w14:textId="77777777" w:rsidR="007D1A0E" w:rsidRDefault="007D1A0E" w:rsidP="007D1A0E">
      <w:pPr>
        <w:spacing w:after="0" w:line="240" w:lineRule="auto"/>
        <w:jc w:val="both"/>
        <w:rPr>
          <w:rFonts w:ascii="Times New Roman" w:hAnsi="Times New Roman" w:cs="Times New Roman"/>
          <w:iCs/>
          <w:sz w:val="24"/>
          <w:szCs w:val="24"/>
        </w:rPr>
      </w:pPr>
      <w:r w:rsidRPr="000F4A3A">
        <w:rPr>
          <w:rFonts w:ascii="Times New Roman" w:hAnsi="Times New Roman" w:cs="Times New Roman"/>
          <w:iCs/>
          <w:sz w:val="24"/>
          <w:szCs w:val="24"/>
        </w:rPr>
        <w:tab/>
        <w:t xml:space="preserve">Predlagatelj amandmana predlaže da se u </w:t>
      </w:r>
      <w:r>
        <w:rPr>
          <w:rFonts w:ascii="Times New Roman" w:hAnsi="Times New Roman" w:cs="Times New Roman"/>
          <w:iCs/>
          <w:sz w:val="24"/>
          <w:szCs w:val="24"/>
        </w:rPr>
        <w:t xml:space="preserve">Trećim </w:t>
      </w:r>
      <w:r w:rsidRPr="000F4A3A">
        <w:rPr>
          <w:rFonts w:ascii="Times New Roman" w:hAnsi="Times New Roman" w:cs="Times New Roman"/>
          <w:iCs/>
          <w:sz w:val="24"/>
          <w:szCs w:val="24"/>
        </w:rPr>
        <w:t>izmjenama i dopunama Proračuna Grada Karlovca za 20</w:t>
      </w:r>
      <w:r>
        <w:rPr>
          <w:rFonts w:ascii="Times New Roman" w:hAnsi="Times New Roman" w:cs="Times New Roman"/>
          <w:iCs/>
          <w:sz w:val="24"/>
          <w:szCs w:val="24"/>
        </w:rPr>
        <w:t>20</w:t>
      </w:r>
      <w:r w:rsidRPr="000F4A3A">
        <w:rPr>
          <w:rFonts w:ascii="Times New Roman" w:hAnsi="Times New Roman" w:cs="Times New Roman"/>
          <w:iCs/>
          <w:sz w:val="24"/>
          <w:szCs w:val="24"/>
        </w:rPr>
        <w:t>. godinu,  II Posebni dio, Rashodi, izvrši izmjena kako slijedi</w:t>
      </w:r>
      <w:r>
        <w:rPr>
          <w:rFonts w:ascii="Times New Roman" w:hAnsi="Times New Roman" w:cs="Times New Roman"/>
          <w:iCs/>
          <w:sz w:val="24"/>
          <w:szCs w:val="24"/>
        </w:rPr>
        <w:t>:</w:t>
      </w:r>
    </w:p>
    <w:p w14:paraId="754CD8F1" w14:textId="77777777" w:rsidR="007D1A0E" w:rsidRPr="000F4A3A" w:rsidRDefault="007D1A0E" w:rsidP="007D1A0E">
      <w:pPr>
        <w:spacing w:after="0" w:line="240" w:lineRule="auto"/>
        <w:jc w:val="both"/>
        <w:rPr>
          <w:rFonts w:ascii="Times New Roman" w:hAnsi="Times New Roman" w:cs="Times New Roman"/>
          <w:iCs/>
          <w:sz w:val="24"/>
          <w:szCs w:val="24"/>
        </w:rPr>
      </w:pPr>
    </w:p>
    <w:p w14:paraId="202B9F1F" w14:textId="77777777" w:rsidR="007D1A0E" w:rsidRDefault="007D1A0E" w:rsidP="007D1A0E">
      <w:pPr>
        <w:spacing w:after="0" w:line="240" w:lineRule="auto"/>
        <w:jc w:val="both"/>
        <w:rPr>
          <w:rFonts w:ascii="Times New Roman" w:hAnsi="Times New Roman" w:cs="Times New Roman"/>
          <w:sz w:val="24"/>
          <w:szCs w:val="24"/>
        </w:rPr>
      </w:pPr>
      <w:r w:rsidRPr="000F4A3A">
        <w:rPr>
          <w:rFonts w:ascii="Times New Roman" w:hAnsi="Times New Roman" w:cs="Times New Roman"/>
          <w:sz w:val="24"/>
          <w:szCs w:val="24"/>
        </w:rPr>
        <w:tab/>
      </w:r>
      <w:r w:rsidRPr="006D3B03">
        <w:rPr>
          <w:rFonts w:ascii="Times New Roman" w:hAnsi="Times New Roman" w:cs="Times New Roman"/>
          <w:b/>
          <w:sz w:val="24"/>
          <w:szCs w:val="24"/>
        </w:rPr>
        <w:t>Razdjel 00</w:t>
      </w:r>
      <w:r>
        <w:rPr>
          <w:rFonts w:ascii="Times New Roman" w:hAnsi="Times New Roman" w:cs="Times New Roman"/>
          <w:b/>
          <w:sz w:val="24"/>
          <w:szCs w:val="24"/>
        </w:rPr>
        <w:t>7</w:t>
      </w:r>
      <w:r w:rsidRPr="006D3B03">
        <w:rPr>
          <w:rFonts w:ascii="Times New Roman" w:hAnsi="Times New Roman" w:cs="Times New Roman"/>
          <w:b/>
          <w:sz w:val="24"/>
          <w:szCs w:val="24"/>
        </w:rPr>
        <w:t xml:space="preserve"> </w:t>
      </w:r>
      <w:r>
        <w:rPr>
          <w:rFonts w:ascii="Times New Roman" w:hAnsi="Times New Roman" w:cs="Times New Roman"/>
          <w:b/>
          <w:sz w:val="24"/>
          <w:szCs w:val="24"/>
        </w:rPr>
        <w:t>Upravni odjel za gospodarstvo, poljoprivredu i turizam</w:t>
      </w:r>
    </w:p>
    <w:p w14:paraId="44842E9F" w14:textId="77777777" w:rsidR="007D1A0E" w:rsidRPr="000D6BA4" w:rsidRDefault="007D1A0E" w:rsidP="007D1A0E">
      <w:pPr>
        <w:spacing w:after="0" w:line="240" w:lineRule="auto"/>
        <w:ind w:left="709"/>
        <w:jc w:val="both"/>
        <w:rPr>
          <w:rFonts w:ascii="Times New Roman" w:hAnsi="Times New Roman" w:cs="Times New Roman"/>
          <w:b/>
          <w:sz w:val="24"/>
          <w:szCs w:val="24"/>
        </w:rPr>
      </w:pPr>
      <w:r w:rsidRPr="000D6BA4">
        <w:rPr>
          <w:rFonts w:ascii="Times New Roman" w:hAnsi="Times New Roman" w:cs="Times New Roman"/>
          <w:b/>
          <w:sz w:val="24"/>
          <w:szCs w:val="24"/>
        </w:rPr>
        <w:t>Smanjenje rashoda</w:t>
      </w:r>
    </w:p>
    <w:p w14:paraId="1DFD52BF" w14:textId="77777777" w:rsidR="007D1A0E" w:rsidRDefault="007D1A0E" w:rsidP="007D1A0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Glava 00701 UO za gospodarstvo, poljoprivredu i turizam</w:t>
      </w:r>
    </w:p>
    <w:p w14:paraId="1A5C19B8" w14:textId="77777777" w:rsidR="007D1A0E" w:rsidRDefault="007D1A0E" w:rsidP="007D1A0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Program 5000 Razvoj turizma</w:t>
      </w:r>
    </w:p>
    <w:p w14:paraId="5A536163" w14:textId="77777777" w:rsidR="007D1A0E" w:rsidRDefault="007D1A0E" w:rsidP="007D1A0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Tekući projekt T500004 Manifestacije i razna događanja -  pozicija rashoda R0290 323 Rashodi za usluge za manifestacije  smanjje se za 80.000,00 kn i novi plan iznosi 169.125,00 kn.</w:t>
      </w:r>
    </w:p>
    <w:p w14:paraId="4BCBFFFC" w14:textId="77777777" w:rsidR="007D1A0E" w:rsidRDefault="007D1A0E" w:rsidP="007D1A0E">
      <w:pPr>
        <w:spacing w:after="0" w:line="240" w:lineRule="auto"/>
        <w:ind w:firstLine="709"/>
        <w:jc w:val="both"/>
        <w:rPr>
          <w:rFonts w:ascii="Times New Roman" w:hAnsi="Times New Roman" w:cs="Times New Roman"/>
          <w:sz w:val="24"/>
          <w:szCs w:val="24"/>
        </w:rPr>
      </w:pPr>
    </w:p>
    <w:p w14:paraId="6C284B66" w14:textId="77777777" w:rsidR="007D1A0E" w:rsidRDefault="007D1A0E" w:rsidP="007D1A0E">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Razdjel 008 Upravni odjel za društvene djelatnosti</w:t>
      </w:r>
    </w:p>
    <w:p w14:paraId="60E174A0" w14:textId="77777777" w:rsidR="007D1A0E" w:rsidRPr="000D6BA4" w:rsidRDefault="007D1A0E" w:rsidP="007D1A0E">
      <w:pPr>
        <w:spacing w:after="0" w:line="240" w:lineRule="auto"/>
        <w:ind w:firstLine="709"/>
        <w:jc w:val="both"/>
        <w:rPr>
          <w:rFonts w:ascii="Times New Roman" w:hAnsi="Times New Roman" w:cs="Times New Roman"/>
          <w:b/>
          <w:sz w:val="24"/>
          <w:szCs w:val="24"/>
        </w:rPr>
      </w:pPr>
      <w:r w:rsidRPr="000D6BA4">
        <w:rPr>
          <w:rFonts w:ascii="Times New Roman" w:hAnsi="Times New Roman" w:cs="Times New Roman"/>
          <w:b/>
          <w:sz w:val="24"/>
          <w:szCs w:val="24"/>
        </w:rPr>
        <w:t>Povećanje rashoda</w:t>
      </w:r>
    </w:p>
    <w:p w14:paraId="4443FF9B" w14:textId="77777777" w:rsidR="007D1A0E" w:rsidRDefault="007D1A0E" w:rsidP="007D1A0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Glava 00801 UO za društvne djelatnosti</w:t>
      </w:r>
    </w:p>
    <w:p w14:paraId="7FB1C335" w14:textId="77777777" w:rsidR="007D1A0E" w:rsidRDefault="007D1A0E" w:rsidP="007D1A0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Program 6002 Stipendiranje učenika i studenata – pozicija rashoda R0384 372 Naknade građanima i kućanstvima u novcu (stipendije)  povećava se za 80.000,00 kn i novi plan iznosi 415.000,00 kn</w:t>
      </w:r>
    </w:p>
    <w:p w14:paraId="74A74842" w14:textId="77777777" w:rsidR="006A6D8D" w:rsidRDefault="006A6D8D" w:rsidP="00DA6F27">
      <w:pPr>
        <w:spacing w:after="0" w:line="240" w:lineRule="auto"/>
        <w:jc w:val="center"/>
        <w:rPr>
          <w:rFonts w:ascii="Times New Roman" w:hAnsi="Times New Roman" w:cs="Times New Roman"/>
          <w:b/>
        </w:rPr>
      </w:pPr>
    </w:p>
    <w:p w14:paraId="26438354" w14:textId="77777777" w:rsidR="006A6D8D" w:rsidRPr="005C3257" w:rsidRDefault="006A6D8D" w:rsidP="005C3257">
      <w:pPr>
        <w:spacing w:after="0" w:line="240" w:lineRule="auto"/>
        <w:ind w:firstLine="708"/>
        <w:jc w:val="both"/>
        <w:rPr>
          <w:rFonts w:ascii="Times New Roman" w:hAnsi="Times New Roman" w:cs="Times New Roman"/>
        </w:rPr>
      </w:pPr>
      <w:r w:rsidRPr="005C3257">
        <w:rPr>
          <w:rFonts w:ascii="Times New Roman" w:hAnsi="Times New Roman" w:cs="Times New Roman"/>
        </w:rPr>
        <w:t>Predsjednik Gradskog vijeća izvijestio je vijećnike da je</w:t>
      </w:r>
      <w:r w:rsidRPr="005C3257">
        <w:rPr>
          <w:rFonts w:ascii="Times New Roman" w:hAnsi="Times New Roman" w:cs="Times New Roman"/>
          <w:bCs/>
          <w:iCs/>
        </w:rPr>
        <w:t xml:space="preserve"> </w:t>
      </w:r>
      <w:r w:rsidRPr="005C3257">
        <w:rPr>
          <w:rFonts w:ascii="Times New Roman" w:hAnsi="Times New Roman" w:cs="Times New Roman"/>
        </w:rPr>
        <w:t>Odbor za financije, gradski proračun i gradsku imovinu  na svojoj sjednici razmatrao navedenu točku te predlažu da se usvoje druge  izmjene i dopune Proračuna Grada Karlovca za 2020. godinu  i projekcija za 2021. i 2022. godinu</w:t>
      </w:r>
    </w:p>
    <w:p w14:paraId="6829D70A" w14:textId="28F86190" w:rsidR="006A727B" w:rsidRPr="008658FB" w:rsidRDefault="006A727B" w:rsidP="006A727B">
      <w:pPr>
        <w:spacing w:after="0" w:line="240" w:lineRule="auto"/>
        <w:ind w:firstLine="709"/>
        <w:jc w:val="both"/>
        <w:rPr>
          <w:rFonts w:ascii="Times New Roman" w:hAnsi="Times New Roman" w:cs="Times New Roman"/>
          <w:iCs/>
        </w:rPr>
      </w:pPr>
      <w:r w:rsidRPr="008658FB">
        <w:rPr>
          <w:rFonts w:ascii="Times New Roman" w:hAnsi="Times New Roman" w:cs="Times New Roman"/>
          <w:iCs/>
        </w:rPr>
        <w:t>Članovi Gradskog vijeća grada Karlovca su elektroničkim putem uz sudjelovanje u glasovanju 21 (dvadesejedan) gradska vijećnika sa 1</w:t>
      </w:r>
      <w:r w:rsidR="00FC3E62">
        <w:rPr>
          <w:rFonts w:ascii="Times New Roman" w:hAnsi="Times New Roman" w:cs="Times New Roman"/>
          <w:iCs/>
        </w:rPr>
        <w:t>5</w:t>
      </w:r>
      <w:r w:rsidRPr="008658FB">
        <w:rPr>
          <w:rFonts w:ascii="Times New Roman" w:hAnsi="Times New Roman" w:cs="Times New Roman"/>
          <w:iCs/>
        </w:rPr>
        <w:t xml:space="preserve"> (</w:t>
      </w:r>
      <w:r w:rsidR="00FC3E62">
        <w:rPr>
          <w:rFonts w:ascii="Times New Roman" w:hAnsi="Times New Roman" w:cs="Times New Roman"/>
          <w:iCs/>
        </w:rPr>
        <w:t>petnaest) glasova ZA i</w:t>
      </w:r>
      <w:r w:rsidRPr="008658FB">
        <w:rPr>
          <w:rFonts w:ascii="Times New Roman" w:hAnsi="Times New Roman" w:cs="Times New Roman"/>
          <w:iCs/>
        </w:rPr>
        <w:t xml:space="preserve"> </w:t>
      </w:r>
      <w:r w:rsidR="00FC3E62">
        <w:rPr>
          <w:rFonts w:ascii="Times New Roman" w:hAnsi="Times New Roman" w:cs="Times New Roman"/>
          <w:iCs/>
        </w:rPr>
        <w:t>6</w:t>
      </w:r>
      <w:r>
        <w:rPr>
          <w:rFonts w:ascii="Times New Roman" w:hAnsi="Times New Roman" w:cs="Times New Roman"/>
          <w:iCs/>
        </w:rPr>
        <w:t xml:space="preserve"> (</w:t>
      </w:r>
      <w:r w:rsidR="00FC3E62">
        <w:rPr>
          <w:rFonts w:ascii="Times New Roman" w:hAnsi="Times New Roman" w:cs="Times New Roman"/>
          <w:iCs/>
        </w:rPr>
        <w:t>šest</w:t>
      </w:r>
      <w:r>
        <w:rPr>
          <w:rFonts w:ascii="Times New Roman" w:hAnsi="Times New Roman" w:cs="Times New Roman"/>
          <w:iCs/>
        </w:rPr>
        <w:t>) glas</w:t>
      </w:r>
      <w:r w:rsidR="00FC3E62">
        <w:rPr>
          <w:rFonts w:ascii="Times New Roman" w:hAnsi="Times New Roman" w:cs="Times New Roman"/>
          <w:iCs/>
        </w:rPr>
        <w:t>ova</w:t>
      </w:r>
      <w:r w:rsidRPr="008658FB">
        <w:rPr>
          <w:rFonts w:ascii="Times New Roman" w:hAnsi="Times New Roman" w:cs="Times New Roman"/>
          <w:iCs/>
        </w:rPr>
        <w:t xml:space="preserve"> PROTIV</w:t>
      </w:r>
      <w:r>
        <w:rPr>
          <w:rFonts w:ascii="Times New Roman" w:hAnsi="Times New Roman" w:cs="Times New Roman"/>
          <w:iCs/>
        </w:rPr>
        <w:t xml:space="preserve"> </w:t>
      </w:r>
      <w:r w:rsidRPr="008658FB">
        <w:rPr>
          <w:rFonts w:ascii="Times New Roman" w:hAnsi="Times New Roman" w:cs="Times New Roman"/>
          <w:iCs/>
        </w:rPr>
        <w:t>su donijeli:</w:t>
      </w:r>
    </w:p>
    <w:p w14:paraId="30E4C6D9" w14:textId="77777777" w:rsidR="006A6D8D" w:rsidRDefault="006A6D8D" w:rsidP="005C3257">
      <w:pPr>
        <w:spacing w:after="0" w:line="240" w:lineRule="auto"/>
        <w:rPr>
          <w:rFonts w:ascii="Times New Roman" w:hAnsi="Times New Roman" w:cs="Times New Roman"/>
          <w:iCs/>
        </w:rPr>
      </w:pPr>
    </w:p>
    <w:p w14:paraId="27E504BE" w14:textId="77777777" w:rsidR="00DE753C" w:rsidRPr="0063060A" w:rsidRDefault="00DE753C" w:rsidP="00DE753C">
      <w:pPr>
        <w:spacing w:after="0" w:line="240" w:lineRule="auto"/>
        <w:jc w:val="center"/>
        <w:rPr>
          <w:rFonts w:ascii="Times New Roman" w:hAnsi="Times New Roman" w:cs="Times New Roman"/>
          <w:b/>
        </w:rPr>
      </w:pPr>
      <w:r w:rsidRPr="0063060A">
        <w:rPr>
          <w:rFonts w:ascii="Times New Roman" w:hAnsi="Times New Roman" w:cs="Times New Roman"/>
          <w:b/>
          <w:lang w:eastAsia="hr-HR"/>
        </w:rPr>
        <w:lastRenderedPageBreak/>
        <w:t>TREĆE  IZMJENE I DOPUNE PRORAČUNA GRADA KARLOVCA ZA 2020.</w:t>
      </w:r>
    </w:p>
    <w:p w14:paraId="17F3A632" w14:textId="77777777" w:rsidR="00DE753C" w:rsidRPr="0063060A" w:rsidRDefault="00DE753C" w:rsidP="00DE753C">
      <w:pPr>
        <w:spacing w:after="0" w:line="240" w:lineRule="auto"/>
        <w:jc w:val="center"/>
        <w:rPr>
          <w:rFonts w:ascii="Times New Roman" w:hAnsi="Times New Roman" w:cs="Times New Roman"/>
          <w:b/>
          <w:bCs/>
          <w:lang w:val="en-GB"/>
        </w:rPr>
      </w:pPr>
      <w:r w:rsidRPr="0063060A">
        <w:rPr>
          <w:rFonts w:ascii="Times New Roman" w:hAnsi="Times New Roman" w:cs="Times New Roman"/>
          <w:b/>
          <w:bCs/>
        </w:rPr>
        <w:t>I  PROJEKCIJA ZA 2021. I  2022. GODINU</w:t>
      </w:r>
    </w:p>
    <w:p w14:paraId="793B9657" w14:textId="77777777" w:rsidR="00DE753C" w:rsidRDefault="00DE753C" w:rsidP="00DE753C">
      <w:pPr>
        <w:spacing w:after="0" w:line="240" w:lineRule="auto"/>
        <w:jc w:val="center"/>
        <w:rPr>
          <w:rFonts w:ascii="Times New Roman" w:hAnsi="Times New Roman" w:cs="Times New Roman"/>
          <w:b/>
          <w:bCs/>
        </w:rPr>
      </w:pPr>
    </w:p>
    <w:p w14:paraId="47C374FE" w14:textId="77777777" w:rsidR="00DE753C" w:rsidRPr="0063060A" w:rsidRDefault="00DE753C" w:rsidP="00DE753C">
      <w:pPr>
        <w:spacing w:after="0" w:line="240" w:lineRule="auto"/>
        <w:jc w:val="center"/>
        <w:rPr>
          <w:rFonts w:ascii="Times New Roman" w:hAnsi="Times New Roman" w:cs="Times New Roman"/>
          <w:b/>
          <w:bCs/>
        </w:rPr>
      </w:pPr>
    </w:p>
    <w:p w14:paraId="7E038110" w14:textId="77777777" w:rsidR="00DE753C" w:rsidRPr="0063060A" w:rsidRDefault="00DE753C" w:rsidP="00DE753C">
      <w:pPr>
        <w:spacing w:after="0" w:line="240" w:lineRule="auto"/>
        <w:ind w:left="2160" w:firstLine="720"/>
        <w:rPr>
          <w:rFonts w:ascii="Times New Roman" w:hAnsi="Times New Roman" w:cs="Times New Roman"/>
        </w:rPr>
      </w:pPr>
      <w:r w:rsidRPr="0063060A">
        <w:rPr>
          <w:rFonts w:ascii="Times New Roman" w:hAnsi="Times New Roman" w:cs="Times New Roman"/>
        </w:rPr>
        <w:t xml:space="preserve">                          Članak  1.</w:t>
      </w:r>
    </w:p>
    <w:p w14:paraId="677B2D95" w14:textId="77777777" w:rsidR="00DE753C" w:rsidRPr="0063060A" w:rsidRDefault="00DE753C" w:rsidP="00DE753C">
      <w:pPr>
        <w:autoSpaceDE w:val="0"/>
        <w:autoSpaceDN w:val="0"/>
        <w:adjustRightInd w:val="0"/>
        <w:spacing w:after="0" w:line="240" w:lineRule="auto"/>
        <w:jc w:val="both"/>
        <w:rPr>
          <w:rFonts w:ascii="Times New Roman" w:hAnsi="Times New Roman" w:cs="Times New Roman"/>
          <w:lang w:val="en-GB"/>
        </w:rPr>
      </w:pPr>
      <w:r w:rsidRPr="0063060A">
        <w:rPr>
          <w:rFonts w:ascii="Times New Roman" w:hAnsi="Times New Roman" w:cs="Times New Roman"/>
        </w:rPr>
        <w:tab/>
        <w:t xml:space="preserve"> U Proračunu Grada Karlovca za 2020.godinu i projekcije za 2021. i 2022. godinu (Glasnik Grada Karlovca, broj 18/2019) članak 1. mijenja </w:t>
      </w:r>
      <w:r w:rsidRPr="0063060A">
        <w:rPr>
          <w:rFonts w:ascii="Times New Roman" w:hAnsi="Times New Roman" w:cs="Times New Roman"/>
          <w:lang w:eastAsia="hr-HR"/>
        </w:rPr>
        <w:t>se u dijelu koji se odnosi na 2020. godinu u A. Računu prihoda i rashoda i B. Računu financiranja</w:t>
      </w:r>
      <w:r w:rsidRPr="0063060A">
        <w:rPr>
          <w:rFonts w:ascii="Times New Roman" w:hAnsi="Times New Roman" w:cs="Times New Roman"/>
        </w:rPr>
        <w:t xml:space="preserve"> i to kako slijedi: </w:t>
      </w:r>
    </w:p>
    <w:p w14:paraId="7B90A72F" w14:textId="77777777" w:rsidR="00DE753C" w:rsidRPr="0063060A" w:rsidRDefault="00DE753C" w:rsidP="00DE753C">
      <w:pPr>
        <w:autoSpaceDE w:val="0"/>
        <w:autoSpaceDN w:val="0"/>
        <w:adjustRightInd w:val="0"/>
        <w:spacing w:after="0" w:line="240" w:lineRule="auto"/>
        <w:jc w:val="both"/>
        <w:rPr>
          <w:rFonts w:ascii="Times New Roman" w:hAnsi="Times New Roman" w:cs="Times New Roman"/>
        </w:rPr>
      </w:pPr>
    </w:p>
    <w:p w14:paraId="776AB227" w14:textId="77777777" w:rsidR="00DE753C" w:rsidRPr="0063060A" w:rsidRDefault="00DE753C" w:rsidP="00DE753C">
      <w:pPr>
        <w:autoSpaceDE w:val="0"/>
        <w:autoSpaceDN w:val="0"/>
        <w:adjustRightInd w:val="0"/>
        <w:spacing w:after="0" w:line="240" w:lineRule="auto"/>
        <w:jc w:val="both"/>
        <w:rPr>
          <w:rFonts w:ascii="Times New Roman" w:hAnsi="Times New Roman" w:cs="Times New Roman"/>
        </w:rPr>
      </w:pPr>
      <w:r w:rsidRPr="0063060A">
        <w:rPr>
          <w:rFonts w:ascii="Times New Roman" w:hAnsi="Times New Roman" w:cs="Times New Roman"/>
          <w:noProof/>
          <w:lang w:eastAsia="hr-HR"/>
        </w:rPr>
        <w:drawing>
          <wp:inline distT="0" distB="0" distL="0" distR="0" wp14:anchorId="5A40158F" wp14:editId="6787EA49">
            <wp:extent cx="6115050" cy="3886200"/>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15050" cy="3886200"/>
                    </a:xfrm>
                    <a:prstGeom prst="rect">
                      <a:avLst/>
                    </a:prstGeom>
                    <a:noFill/>
                    <a:ln>
                      <a:noFill/>
                    </a:ln>
                  </pic:spPr>
                </pic:pic>
              </a:graphicData>
            </a:graphic>
          </wp:inline>
        </w:drawing>
      </w:r>
    </w:p>
    <w:p w14:paraId="53417A94" w14:textId="77777777" w:rsidR="00DE753C" w:rsidRPr="0063060A" w:rsidRDefault="00DE753C" w:rsidP="00DE753C">
      <w:pPr>
        <w:autoSpaceDE w:val="0"/>
        <w:autoSpaceDN w:val="0"/>
        <w:adjustRightInd w:val="0"/>
        <w:spacing w:after="0" w:line="240" w:lineRule="auto"/>
        <w:jc w:val="both"/>
        <w:rPr>
          <w:rFonts w:ascii="Times New Roman" w:hAnsi="Times New Roman" w:cs="Times New Roman"/>
        </w:rPr>
      </w:pPr>
    </w:p>
    <w:p w14:paraId="6567140D" w14:textId="77777777" w:rsidR="00DE753C" w:rsidRPr="0063060A" w:rsidRDefault="00DE753C" w:rsidP="00DE753C">
      <w:pPr>
        <w:spacing w:after="0" w:line="240" w:lineRule="auto"/>
        <w:rPr>
          <w:rFonts w:ascii="Times New Roman" w:hAnsi="Times New Roman" w:cs="Times New Roman"/>
        </w:rPr>
      </w:pPr>
    </w:p>
    <w:p w14:paraId="3E79265E" w14:textId="77777777" w:rsidR="00DE753C" w:rsidRPr="0063060A" w:rsidRDefault="00DE753C" w:rsidP="00DE753C">
      <w:pPr>
        <w:spacing w:after="0" w:line="240" w:lineRule="auto"/>
        <w:rPr>
          <w:rFonts w:ascii="Times New Roman" w:hAnsi="Times New Roman" w:cs="Times New Roman"/>
        </w:rPr>
      </w:pPr>
      <w:r w:rsidRPr="0063060A">
        <w:rPr>
          <w:rFonts w:ascii="Times New Roman" w:hAnsi="Times New Roman" w:cs="Times New Roman"/>
          <w:noProof/>
          <w:lang w:eastAsia="hr-HR"/>
        </w:rPr>
        <w:drawing>
          <wp:inline distT="0" distB="0" distL="0" distR="0" wp14:anchorId="6433DC77" wp14:editId="349DBB4A">
            <wp:extent cx="6115050" cy="1933575"/>
            <wp:effectExtent l="0" t="0" r="0" b="952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15050" cy="1933575"/>
                    </a:xfrm>
                    <a:prstGeom prst="rect">
                      <a:avLst/>
                    </a:prstGeom>
                    <a:noFill/>
                    <a:ln>
                      <a:noFill/>
                    </a:ln>
                  </pic:spPr>
                </pic:pic>
              </a:graphicData>
            </a:graphic>
          </wp:inline>
        </w:drawing>
      </w:r>
    </w:p>
    <w:p w14:paraId="48C1B05A" w14:textId="77777777" w:rsidR="00DE753C" w:rsidRPr="0063060A" w:rsidRDefault="00DE753C" w:rsidP="00DE753C">
      <w:pPr>
        <w:spacing w:after="0" w:line="240" w:lineRule="auto"/>
        <w:rPr>
          <w:rFonts w:ascii="Times New Roman" w:hAnsi="Times New Roman" w:cs="Times New Roman"/>
        </w:rPr>
      </w:pPr>
    </w:p>
    <w:p w14:paraId="49973C1E" w14:textId="77777777" w:rsidR="00DE753C" w:rsidRPr="0063060A" w:rsidRDefault="00DE753C" w:rsidP="00DE753C">
      <w:pPr>
        <w:spacing w:after="0" w:line="240" w:lineRule="auto"/>
        <w:rPr>
          <w:rFonts w:ascii="Times New Roman" w:hAnsi="Times New Roman" w:cs="Times New Roman"/>
        </w:rPr>
      </w:pPr>
    </w:p>
    <w:p w14:paraId="49EA396B" w14:textId="77777777" w:rsidR="00DE753C" w:rsidRPr="0063060A" w:rsidRDefault="00DE753C" w:rsidP="00DE753C">
      <w:pPr>
        <w:spacing w:after="0" w:line="240" w:lineRule="auto"/>
        <w:jc w:val="center"/>
        <w:rPr>
          <w:rFonts w:ascii="Times New Roman" w:hAnsi="Times New Roman" w:cs="Times New Roman"/>
        </w:rPr>
      </w:pPr>
      <w:r w:rsidRPr="0063060A">
        <w:rPr>
          <w:rFonts w:ascii="Times New Roman" w:hAnsi="Times New Roman" w:cs="Times New Roman"/>
        </w:rPr>
        <w:t>Članak 2.</w:t>
      </w:r>
    </w:p>
    <w:p w14:paraId="39A994A4" w14:textId="77777777" w:rsidR="00DE753C" w:rsidRDefault="00DE753C" w:rsidP="00DE753C">
      <w:pPr>
        <w:spacing w:after="0" w:line="240" w:lineRule="auto"/>
        <w:ind w:firstLine="708"/>
        <w:jc w:val="both"/>
        <w:rPr>
          <w:rFonts w:ascii="Times New Roman" w:hAnsi="Times New Roman" w:cs="Times New Roman"/>
        </w:rPr>
      </w:pPr>
      <w:r w:rsidRPr="0063060A">
        <w:rPr>
          <w:rFonts w:ascii="Times New Roman" w:hAnsi="Times New Roman" w:cs="Times New Roman"/>
        </w:rPr>
        <w:t xml:space="preserve">Prihodi i primici te rashodi i izdaci po ekonomskoj klasifikaciji u ukupnom iznosu od 355.473.926 kuna utvrđuju se u Računu prihoda i rashoda i Računu financiranja u Općem dijelu Trećih izmjena i dopuna Proračuna Grada Karlovca za 2020.godinu (Rebalans III). </w:t>
      </w:r>
    </w:p>
    <w:p w14:paraId="39B81818" w14:textId="77777777" w:rsidR="00DE753C" w:rsidRPr="0063060A" w:rsidRDefault="00DE753C" w:rsidP="00DE753C">
      <w:pPr>
        <w:spacing w:after="0" w:line="240" w:lineRule="auto"/>
        <w:ind w:firstLine="708"/>
        <w:jc w:val="both"/>
        <w:rPr>
          <w:rFonts w:ascii="Times New Roman" w:hAnsi="Times New Roman" w:cs="Times New Roman"/>
        </w:rPr>
      </w:pPr>
    </w:p>
    <w:p w14:paraId="1E1178A2" w14:textId="77777777" w:rsidR="00C8518F" w:rsidRDefault="00C8518F" w:rsidP="00DE753C">
      <w:pPr>
        <w:spacing w:after="0" w:line="240" w:lineRule="auto"/>
        <w:jc w:val="center"/>
        <w:rPr>
          <w:rFonts w:ascii="Times New Roman" w:hAnsi="Times New Roman" w:cs="Times New Roman"/>
        </w:rPr>
      </w:pPr>
    </w:p>
    <w:p w14:paraId="00CC89D8" w14:textId="77777777" w:rsidR="00DE753C" w:rsidRPr="0063060A" w:rsidRDefault="00DE753C" w:rsidP="00DE753C">
      <w:pPr>
        <w:spacing w:after="0" w:line="240" w:lineRule="auto"/>
        <w:jc w:val="center"/>
        <w:rPr>
          <w:rFonts w:ascii="Times New Roman" w:hAnsi="Times New Roman" w:cs="Times New Roman"/>
        </w:rPr>
      </w:pPr>
      <w:r w:rsidRPr="0063060A">
        <w:rPr>
          <w:rFonts w:ascii="Times New Roman" w:hAnsi="Times New Roman" w:cs="Times New Roman"/>
        </w:rPr>
        <w:lastRenderedPageBreak/>
        <w:t>Članak 3.</w:t>
      </w:r>
    </w:p>
    <w:p w14:paraId="41D0E628" w14:textId="77777777" w:rsidR="00DE753C" w:rsidRDefault="00DE753C" w:rsidP="00DE753C">
      <w:pPr>
        <w:spacing w:after="0" w:line="240" w:lineRule="auto"/>
        <w:jc w:val="both"/>
        <w:rPr>
          <w:rFonts w:ascii="Times New Roman" w:hAnsi="Times New Roman" w:cs="Times New Roman"/>
        </w:rPr>
      </w:pPr>
      <w:r w:rsidRPr="0063060A">
        <w:rPr>
          <w:rFonts w:ascii="Times New Roman" w:hAnsi="Times New Roman" w:cs="Times New Roman"/>
        </w:rPr>
        <w:tab/>
        <w:t>Rashodi poslovanja i rashodi za nabavu nefinancijske imovine u Rebalansu III Proračuna Grada Karlovca za 2020. godinu planirani su u ukupnom iznosu od 347.221.376 kuna, a izdaci za financijsku imovinu i otplatu zajmova u iznosu od 8.252.550 kuna i raspoređuju se po nositeljima, korisnicima i izvorima financiranja u Posebnom dijelu Proračuna.</w:t>
      </w:r>
    </w:p>
    <w:p w14:paraId="061A5956" w14:textId="77777777" w:rsidR="00DE753C" w:rsidRPr="0063060A" w:rsidRDefault="00DE753C" w:rsidP="00DE753C">
      <w:pPr>
        <w:spacing w:after="0" w:line="240" w:lineRule="auto"/>
        <w:jc w:val="both"/>
        <w:rPr>
          <w:rFonts w:ascii="Times New Roman" w:hAnsi="Times New Roman" w:cs="Times New Roman"/>
        </w:rPr>
      </w:pPr>
    </w:p>
    <w:p w14:paraId="67DFE3B3" w14:textId="77777777" w:rsidR="00DE753C" w:rsidRPr="0063060A" w:rsidRDefault="00DE753C" w:rsidP="00DE753C">
      <w:pPr>
        <w:spacing w:after="0" w:line="240" w:lineRule="auto"/>
        <w:rPr>
          <w:rFonts w:ascii="Times New Roman" w:hAnsi="Times New Roman" w:cs="Times New Roman"/>
        </w:rPr>
      </w:pPr>
      <w:r w:rsidRPr="0063060A">
        <w:rPr>
          <w:rFonts w:ascii="Times New Roman" w:hAnsi="Times New Roman" w:cs="Times New Roman"/>
        </w:rPr>
        <w:tab/>
      </w:r>
      <w:r w:rsidRPr="0063060A">
        <w:rPr>
          <w:rFonts w:ascii="Times New Roman" w:hAnsi="Times New Roman" w:cs="Times New Roman"/>
        </w:rPr>
        <w:tab/>
      </w:r>
      <w:r w:rsidRPr="0063060A">
        <w:rPr>
          <w:rFonts w:ascii="Times New Roman" w:hAnsi="Times New Roman" w:cs="Times New Roman"/>
        </w:rPr>
        <w:tab/>
      </w:r>
      <w:r w:rsidRPr="0063060A">
        <w:rPr>
          <w:rFonts w:ascii="Times New Roman" w:hAnsi="Times New Roman" w:cs="Times New Roman"/>
        </w:rPr>
        <w:tab/>
      </w:r>
      <w:r w:rsidRPr="0063060A">
        <w:rPr>
          <w:rFonts w:ascii="Times New Roman" w:hAnsi="Times New Roman" w:cs="Times New Roman"/>
        </w:rPr>
        <w:tab/>
      </w:r>
      <w:r w:rsidRPr="0063060A">
        <w:rPr>
          <w:rFonts w:ascii="Times New Roman" w:hAnsi="Times New Roman" w:cs="Times New Roman"/>
        </w:rPr>
        <w:tab/>
        <w:t>Članak 4.</w:t>
      </w:r>
    </w:p>
    <w:p w14:paraId="132F3973" w14:textId="77777777" w:rsidR="00DE753C" w:rsidRDefault="00DE753C" w:rsidP="00DE753C">
      <w:pPr>
        <w:spacing w:after="0" w:line="240" w:lineRule="auto"/>
        <w:ind w:right="-176"/>
        <w:jc w:val="both"/>
        <w:rPr>
          <w:rFonts w:ascii="Times New Roman" w:hAnsi="Times New Roman" w:cs="Times New Roman"/>
        </w:rPr>
      </w:pPr>
      <w:r w:rsidRPr="0063060A">
        <w:rPr>
          <w:rFonts w:ascii="Times New Roman" w:hAnsi="Times New Roman" w:cs="Times New Roman"/>
        </w:rPr>
        <w:tab/>
        <w:t>Pregled Trećih izmjena i dopuna Proračuna Grada Karlovca za 2020. godinu po programima, aktivnostima, projektima i izvorima financiranja prikazan je u Posebnom dijelu Proračuna.</w:t>
      </w:r>
    </w:p>
    <w:p w14:paraId="15BBA814" w14:textId="77777777" w:rsidR="00DE753C" w:rsidRPr="0063060A" w:rsidRDefault="00DE753C" w:rsidP="00DE753C">
      <w:pPr>
        <w:spacing w:after="0" w:line="240" w:lineRule="auto"/>
        <w:ind w:right="-176"/>
        <w:jc w:val="both"/>
        <w:rPr>
          <w:rFonts w:ascii="Times New Roman" w:hAnsi="Times New Roman" w:cs="Times New Roman"/>
        </w:rPr>
      </w:pPr>
    </w:p>
    <w:p w14:paraId="5B2BBCB0" w14:textId="77777777" w:rsidR="00DE753C" w:rsidRPr="0063060A" w:rsidRDefault="00DE753C" w:rsidP="00DE753C">
      <w:pPr>
        <w:spacing w:after="0" w:line="240" w:lineRule="auto"/>
        <w:jc w:val="both"/>
        <w:rPr>
          <w:rFonts w:ascii="Times New Roman" w:hAnsi="Times New Roman" w:cs="Times New Roman"/>
        </w:rPr>
      </w:pPr>
    </w:p>
    <w:p w14:paraId="37F29955" w14:textId="77777777" w:rsidR="00DE753C" w:rsidRPr="0063060A" w:rsidRDefault="00DE753C" w:rsidP="00DE753C">
      <w:pPr>
        <w:spacing w:after="0" w:line="240" w:lineRule="auto"/>
        <w:jc w:val="center"/>
        <w:rPr>
          <w:rFonts w:ascii="Times New Roman" w:hAnsi="Times New Roman" w:cs="Times New Roman"/>
        </w:rPr>
      </w:pPr>
      <w:r w:rsidRPr="0063060A">
        <w:rPr>
          <w:rFonts w:ascii="Times New Roman" w:hAnsi="Times New Roman" w:cs="Times New Roman"/>
        </w:rPr>
        <w:t>Članak 5.</w:t>
      </w:r>
    </w:p>
    <w:p w14:paraId="70F13335" w14:textId="77777777" w:rsidR="00DE753C" w:rsidRPr="0063060A" w:rsidRDefault="00DE753C" w:rsidP="00DE753C">
      <w:pPr>
        <w:ind w:firstLine="708"/>
        <w:jc w:val="both"/>
        <w:rPr>
          <w:rFonts w:ascii="Times New Roman" w:hAnsi="Times New Roman" w:cs="Times New Roman"/>
        </w:rPr>
      </w:pPr>
      <w:r w:rsidRPr="0063060A">
        <w:rPr>
          <w:rFonts w:ascii="Times New Roman" w:hAnsi="Times New Roman" w:cs="Times New Roman"/>
        </w:rPr>
        <w:t>Treće izmjene i dopune Proračuna Grada Karlovca za 2020. godinu stupaju na snagu osam dana od dana objave u Glasniku Grada Karlovca, a primjenjuju se od 01. siječnja 2020. godine.</w:t>
      </w:r>
    </w:p>
    <w:p w14:paraId="70467695" w14:textId="77777777" w:rsidR="00DE753C" w:rsidRDefault="00DE753C" w:rsidP="00DE753C">
      <w:pPr>
        <w:spacing w:after="0" w:line="240" w:lineRule="auto"/>
        <w:jc w:val="both"/>
        <w:rPr>
          <w:rFonts w:ascii="Times New Roman" w:hAnsi="Times New Roman" w:cs="Times New Roman"/>
        </w:rPr>
      </w:pPr>
    </w:p>
    <w:p w14:paraId="508C025D" w14:textId="2A242395" w:rsidR="006A6D8D" w:rsidRDefault="00876DC4" w:rsidP="00876DC4">
      <w:pPr>
        <w:spacing w:after="0" w:line="240" w:lineRule="auto"/>
        <w:jc w:val="center"/>
        <w:rPr>
          <w:rFonts w:ascii="Times New Roman" w:hAnsi="Times New Roman" w:cs="Times New Roman"/>
          <w:b/>
        </w:rPr>
      </w:pPr>
      <w:r>
        <w:rPr>
          <w:rFonts w:ascii="Times New Roman" w:hAnsi="Times New Roman" w:cs="Times New Roman"/>
          <w:b/>
        </w:rPr>
        <w:t>TOČKA 4.</w:t>
      </w:r>
    </w:p>
    <w:p w14:paraId="1025D80C" w14:textId="77777777" w:rsidR="00876DC4" w:rsidRDefault="00876DC4" w:rsidP="00876DC4">
      <w:pPr>
        <w:spacing w:after="0" w:line="240" w:lineRule="auto"/>
        <w:jc w:val="both"/>
        <w:rPr>
          <w:rFonts w:ascii="Times New Roman" w:eastAsia="Times New Roman" w:hAnsi="Times New Roman" w:cs="Times New Roman"/>
          <w:b/>
        </w:rPr>
      </w:pPr>
      <w:r w:rsidRPr="009643A1">
        <w:rPr>
          <w:rFonts w:ascii="Times New Roman" w:eastAsia="Times New Roman" w:hAnsi="Times New Roman" w:cs="Times New Roman"/>
          <w:b/>
        </w:rPr>
        <w:t>DRUGE IZMJENE I DOPUNE PROGRAMA UTROŠKA SREDSTAVA ŠUMSKOG DOPRINOSA U 2020. GODINI</w:t>
      </w:r>
    </w:p>
    <w:p w14:paraId="4340A342" w14:textId="77777777" w:rsidR="001C005A" w:rsidRPr="00AF569B" w:rsidRDefault="00876DC4" w:rsidP="00AF569B">
      <w:pPr>
        <w:spacing w:after="0" w:line="240" w:lineRule="auto"/>
        <w:ind w:left="3623" w:hanging="2915"/>
        <w:rPr>
          <w:rFonts w:ascii="Times New Roman" w:hAnsi="Times New Roman" w:cs="Times New Roman"/>
          <w:iCs/>
        </w:rPr>
      </w:pPr>
      <w:r w:rsidRPr="00AF569B">
        <w:rPr>
          <w:rFonts w:ascii="Times New Roman" w:hAnsi="Times New Roman" w:cs="Times New Roman"/>
        </w:rPr>
        <w:t xml:space="preserve">Uvodno obrazloženje dala je gospođa </w:t>
      </w:r>
      <w:r w:rsidRPr="00AF569B">
        <w:rPr>
          <w:rFonts w:ascii="Times New Roman" w:hAnsi="Times New Roman" w:cs="Times New Roman"/>
          <w:iCs/>
        </w:rPr>
        <w:t>dr.sc.</w:t>
      </w:r>
      <w:r w:rsidR="001C005A" w:rsidRPr="00AF569B">
        <w:rPr>
          <w:rFonts w:ascii="Times New Roman" w:hAnsi="Times New Roman" w:cs="Times New Roman"/>
          <w:iCs/>
        </w:rPr>
        <w:t xml:space="preserve"> Ana Hranilović Trubić, dipl.ing.građ. p</w:t>
      </w:r>
      <w:r w:rsidRPr="00AF569B">
        <w:rPr>
          <w:rFonts w:ascii="Times New Roman" w:hAnsi="Times New Roman" w:cs="Times New Roman"/>
          <w:iCs/>
        </w:rPr>
        <w:t>ročelnica</w:t>
      </w:r>
    </w:p>
    <w:p w14:paraId="691C21EB" w14:textId="77777777" w:rsidR="00AF569B" w:rsidRPr="00AF569B" w:rsidRDefault="00876DC4" w:rsidP="008645C4">
      <w:pPr>
        <w:spacing w:after="0" w:line="240" w:lineRule="auto"/>
        <w:jc w:val="both"/>
        <w:rPr>
          <w:rFonts w:ascii="Times New Roman" w:hAnsi="Times New Roman" w:cs="Times New Roman"/>
        </w:rPr>
      </w:pPr>
      <w:r w:rsidRPr="00AF569B">
        <w:rPr>
          <w:rFonts w:ascii="Times New Roman" w:hAnsi="Times New Roman" w:cs="Times New Roman"/>
          <w:iCs/>
        </w:rPr>
        <w:t>Upravnog odjela za prostorno</w:t>
      </w:r>
      <w:r w:rsidR="001C005A" w:rsidRPr="00AF569B">
        <w:rPr>
          <w:rFonts w:ascii="Times New Roman" w:hAnsi="Times New Roman" w:cs="Times New Roman"/>
          <w:iCs/>
        </w:rPr>
        <w:t xml:space="preserve"> </w:t>
      </w:r>
      <w:r w:rsidRPr="00AF569B">
        <w:rPr>
          <w:rFonts w:ascii="Times New Roman" w:hAnsi="Times New Roman" w:cs="Times New Roman"/>
          <w:iCs/>
        </w:rPr>
        <w:t>uređenje, gradnju i zaštitu okoliša</w:t>
      </w:r>
      <w:r w:rsidR="00AF569B" w:rsidRPr="00AF569B">
        <w:rPr>
          <w:rFonts w:ascii="Times New Roman" w:hAnsi="Times New Roman" w:cs="Times New Roman"/>
          <w:iCs/>
        </w:rPr>
        <w:t xml:space="preserve"> putem </w:t>
      </w:r>
      <w:r w:rsidR="00AF569B" w:rsidRPr="00AF569B">
        <w:rPr>
          <w:rFonts w:ascii="Times New Roman" w:hAnsi="Times New Roman" w:cs="Times New Roman"/>
          <w:bCs/>
        </w:rPr>
        <w:t>Microsoft teams programoma.</w:t>
      </w:r>
    </w:p>
    <w:p w14:paraId="4007DA94" w14:textId="275CE31F" w:rsidR="00876DC4" w:rsidRPr="00AF569B" w:rsidRDefault="00876DC4" w:rsidP="00AF569B">
      <w:pPr>
        <w:spacing w:after="0" w:line="240" w:lineRule="auto"/>
        <w:ind w:firstLine="708"/>
        <w:jc w:val="both"/>
        <w:rPr>
          <w:rFonts w:ascii="Times New Roman" w:hAnsi="Times New Roman" w:cs="Times New Roman"/>
          <w:b/>
        </w:rPr>
      </w:pPr>
      <w:r w:rsidRPr="00AF569B">
        <w:rPr>
          <w:rFonts w:ascii="Times New Roman" w:hAnsi="Times New Roman" w:cs="Times New Roman"/>
        </w:rPr>
        <w:t>Predsjednik Gradskog vijeća izvijestio je vijećnike da je</w:t>
      </w:r>
      <w:r w:rsidRPr="00AF569B">
        <w:rPr>
          <w:rFonts w:ascii="Times New Roman" w:hAnsi="Times New Roman" w:cs="Times New Roman"/>
          <w:bCs/>
          <w:iCs/>
        </w:rPr>
        <w:t xml:space="preserve"> </w:t>
      </w:r>
      <w:r w:rsidRPr="00AF569B">
        <w:rPr>
          <w:rFonts w:ascii="Times New Roman" w:hAnsi="Times New Roman" w:cs="Times New Roman"/>
        </w:rPr>
        <w:t>Odbor za financije, gradski proračun i gradsku imovinu  na svojoj sjednici razmatrao navedenu točku te predlažu da se usvoje</w:t>
      </w:r>
      <w:r w:rsidR="001C005A" w:rsidRPr="00AF569B">
        <w:rPr>
          <w:rFonts w:ascii="Times New Roman" w:hAnsi="Times New Roman" w:cs="Times New Roman"/>
        </w:rPr>
        <w:t xml:space="preserve"> druge izmjene i dopune Programa utroška sredstava šumskog doprinosa u 2020. godini</w:t>
      </w:r>
    </w:p>
    <w:p w14:paraId="4F986079" w14:textId="03C879E7" w:rsidR="001C005A" w:rsidRPr="00AF569B" w:rsidRDefault="001C005A" w:rsidP="00AF569B">
      <w:pPr>
        <w:spacing w:after="0" w:line="240" w:lineRule="auto"/>
        <w:ind w:firstLine="709"/>
        <w:jc w:val="both"/>
        <w:rPr>
          <w:rFonts w:ascii="Times New Roman" w:hAnsi="Times New Roman" w:cs="Times New Roman"/>
          <w:iCs/>
        </w:rPr>
      </w:pPr>
      <w:r w:rsidRPr="00AF569B">
        <w:rPr>
          <w:rFonts w:ascii="Times New Roman" w:hAnsi="Times New Roman" w:cs="Times New Roman"/>
          <w:iCs/>
        </w:rPr>
        <w:t>Članovi Gradskog vijeća grada Karlovca su elektroničkim putem uz sudjelovanje u glasovanju 21 (dvadesejedan) gradska vijećnika sa 1</w:t>
      </w:r>
      <w:r w:rsidR="008F36DF" w:rsidRPr="00AF569B">
        <w:rPr>
          <w:rFonts w:ascii="Times New Roman" w:hAnsi="Times New Roman" w:cs="Times New Roman"/>
          <w:iCs/>
        </w:rPr>
        <w:t>6</w:t>
      </w:r>
      <w:r w:rsidRPr="00AF569B">
        <w:rPr>
          <w:rFonts w:ascii="Times New Roman" w:hAnsi="Times New Roman" w:cs="Times New Roman"/>
          <w:iCs/>
        </w:rPr>
        <w:t xml:space="preserve"> (</w:t>
      </w:r>
      <w:r w:rsidR="008F36DF" w:rsidRPr="00AF569B">
        <w:rPr>
          <w:rFonts w:ascii="Times New Roman" w:hAnsi="Times New Roman" w:cs="Times New Roman"/>
          <w:iCs/>
        </w:rPr>
        <w:t>šesnaest</w:t>
      </w:r>
      <w:r w:rsidRPr="00AF569B">
        <w:rPr>
          <w:rFonts w:ascii="Times New Roman" w:hAnsi="Times New Roman" w:cs="Times New Roman"/>
          <w:iCs/>
        </w:rPr>
        <w:t xml:space="preserve">) glasova ZA , </w:t>
      </w:r>
      <w:r w:rsidR="008F36DF" w:rsidRPr="00AF569B">
        <w:rPr>
          <w:rFonts w:ascii="Times New Roman" w:hAnsi="Times New Roman" w:cs="Times New Roman"/>
          <w:iCs/>
        </w:rPr>
        <w:t>3</w:t>
      </w:r>
      <w:r w:rsidRPr="00AF569B">
        <w:rPr>
          <w:rFonts w:ascii="Times New Roman" w:hAnsi="Times New Roman" w:cs="Times New Roman"/>
          <w:iCs/>
        </w:rPr>
        <w:t xml:space="preserve"> (</w:t>
      </w:r>
      <w:r w:rsidR="008F36DF" w:rsidRPr="00AF569B">
        <w:rPr>
          <w:rFonts w:ascii="Times New Roman" w:hAnsi="Times New Roman" w:cs="Times New Roman"/>
          <w:iCs/>
        </w:rPr>
        <w:t>tri</w:t>
      </w:r>
      <w:r w:rsidRPr="00AF569B">
        <w:rPr>
          <w:rFonts w:ascii="Times New Roman" w:hAnsi="Times New Roman" w:cs="Times New Roman"/>
          <w:iCs/>
        </w:rPr>
        <w:t>) glas</w:t>
      </w:r>
      <w:r w:rsidR="008F36DF" w:rsidRPr="00AF569B">
        <w:rPr>
          <w:rFonts w:ascii="Times New Roman" w:hAnsi="Times New Roman" w:cs="Times New Roman"/>
          <w:iCs/>
        </w:rPr>
        <w:t>a PROTIV i 2</w:t>
      </w:r>
      <w:r w:rsidRPr="00AF569B">
        <w:rPr>
          <w:rFonts w:ascii="Times New Roman" w:hAnsi="Times New Roman" w:cs="Times New Roman"/>
          <w:iCs/>
        </w:rPr>
        <w:t xml:space="preserve"> (</w:t>
      </w:r>
      <w:r w:rsidR="008F36DF" w:rsidRPr="00AF569B">
        <w:rPr>
          <w:rFonts w:ascii="Times New Roman" w:hAnsi="Times New Roman" w:cs="Times New Roman"/>
          <w:iCs/>
        </w:rPr>
        <w:t>dva</w:t>
      </w:r>
      <w:r w:rsidRPr="00AF569B">
        <w:rPr>
          <w:rFonts w:ascii="Times New Roman" w:hAnsi="Times New Roman" w:cs="Times New Roman"/>
          <w:iCs/>
        </w:rPr>
        <w:t>)  glas</w:t>
      </w:r>
      <w:r w:rsidR="008F36DF" w:rsidRPr="00AF569B">
        <w:rPr>
          <w:rFonts w:ascii="Times New Roman" w:hAnsi="Times New Roman" w:cs="Times New Roman"/>
          <w:iCs/>
        </w:rPr>
        <w:t>a</w:t>
      </w:r>
      <w:r w:rsidRPr="00AF569B">
        <w:rPr>
          <w:rFonts w:ascii="Times New Roman" w:hAnsi="Times New Roman" w:cs="Times New Roman"/>
          <w:iCs/>
        </w:rPr>
        <w:t xml:space="preserve"> SUZDRŽAN</w:t>
      </w:r>
      <w:r w:rsidR="008F36DF" w:rsidRPr="00AF569B">
        <w:rPr>
          <w:rFonts w:ascii="Times New Roman" w:hAnsi="Times New Roman" w:cs="Times New Roman"/>
          <w:iCs/>
        </w:rPr>
        <w:t>A</w:t>
      </w:r>
      <w:r w:rsidRPr="00AF569B">
        <w:rPr>
          <w:rFonts w:ascii="Times New Roman" w:hAnsi="Times New Roman" w:cs="Times New Roman"/>
          <w:iCs/>
        </w:rPr>
        <w:t xml:space="preserve">  su donijeli:</w:t>
      </w:r>
    </w:p>
    <w:p w14:paraId="244FF2D9" w14:textId="77777777" w:rsidR="00876DC4" w:rsidRDefault="00876DC4" w:rsidP="00876DC4">
      <w:pPr>
        <w:spacing w:after="0" w:line="240" w:lineRule="auto"/>
        <w:jc w:val="center"/>
        <w:rPr>
          <w:rFonts w:ascii="Times New Roman" w:hAnsi="Times New Roman" w:cs="Times New Roman"/>
          <w:b/>
        </w:rPr>
      </w:pPr>
    </w:p>
    <w:p w14:paraId="69D289C8" w14:textId="77777777" w:rsidR="006437CA" w:rsidRDefault="006437CA" w:rsidP="006437CA">
      <w:pPr>
        <w:autoSpaceDE w:val="0"/>
        <w:autoSpaceDN w:val="0"/>
        <w:adjustRightInd w:val="0"/>
        <w:spacing w:after="0" w:line="240" w:lineRule="auto"/>
        <w:jc w:val="center"/>
        <w:rPr>
          <w:rFonts w:ascii="Times New Roman" w:eastAsia="Calibri" w:hAnsi="Times New Roman" w:cs="Times New Roman"/>
          <w:b/>
          <w:color w:val="000000"/>
        </w:rPr>
      </w:pPr>
      <w:r>
        <w:rPr>
          <w:rFonts w:ascii="Times New Roman" w:eastAsia="Calibri" w:hAnsi="Times New Roman" w:cs="Times New Roman"/>
          <w:b/>
          <w:lang w:eastAsia="hr-HR"/>
        </w:rPr>
        <w:t>Druge izmjene i dopune Programa utroška sredstava šumskog doprinosa u 2020. godini</w:t>
      </w:r>
    </w:p>
    <w:p w14:paraId="4CFCB085" w14:textId="77777777" w:rsidR="006437CA" w:rsidRDefault="006437CA" w:rsidP="006437CA">
      <w:pPr>
        <w:autoSpaceDE w:val="0"/>
        <w:autoSpaceDN w:val="0"/>
        <w:adjustRightInd w:val="0"/>
        <w:spacing w:after="0" w:line="240" w:lineRule="auto"/>
        <w:jc w:val="center"/>
        <w:rPr>
          <w:rFonts w:ascii="Times New Roman" w:eastAsia="Calibri" w:hAnsi="Times New Roman" w:cs="Times New Roman"/>
          <w:color w:val="000000"/>
        </w:rPr>
      </w:pPr>
    </w:p>
    <w:p w14:paraId="150CC99E" w14:textId="77777777" w:rsidR="006437CA" w:rsidRDefault="006437CA" w:rsidP="006437CA">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 Članak 1.</w:t>
      </w:r>
    </w:p>
    <w:p w14:paraId="269F6A12" w14:textId="77777777" w:rsidR="006437CA" w:rsidRDefault="006437CA" w:rsidP="006437CA">
      <w:pPr>
        <w:autoSpaceDE w:val="0"/>
        <w:autoSpaceDN w:val="0"/>
        <w:adjustRightInd w:val="0"/>
        <w:spacing w:after="0" w:line="240" w:lineRule="auto"/>
        <w:jc w:val="both"/>
        <w:rPr>
          <w:rFonts w:ascii="Times New Roman" w:eastAsia="Calibri" w:hAnsi="Times New Roman" w:cs="Times New Roman"/>
          <w:b/>
          <w:color w:val="000000"/>
        </w:rPr>
      </w:pPr>
      <w:r>
        <w:rPr>
          <w:rFonts w:ascii="Times New Roman" w:eastAsia="Times New Roman" w:hAnsi="Times New Roman" w:cs="Times New Roman"/>
          <w:lang w:eastAsia="hr-HR"/>
        </w:rPr>
        <w:t xml:space="preserve">        U Programu utroška sredstava šumskog doprinosa</w:t>
      </w:r>
      <w:r>
        <w:rPr>
          <w:rFonts w:ascii="Times New Roman" w:eastAsia="Calibri" w:hAnsi="Times New Roman" w:cs="Times New Roman"/>
          <w:lang w:eastAsia="hr-HR"/>
        </w:rPr>
        <w:t xml:space="preserve"> u 2020. godini</w:t>
      </w:r>
      <w:r>
        <w:rPr>
          <w:rFonts w:ascii="Times New Roman" w:eastAsia="Times New Roman" w:hAnsi="Times New Roman" w:cs="Times New Roman"/>
          <w:lang w:eastAsia="hr-HR"/>
        </w:rPr>
        <w:t xml:space="preserve"> („Glasnik Grada Karlovca“ br. 19/19, 8/20, dalje u tekstu: Program) mijenja se članak 1. koji sada glasi:</w:t>
      </w:r>
    </w:p>
    <w:p w14:paraId="4CB50CCE" w14:textId="77777777" w:rsidR="006437CA" w:rsidRDefault="006437CA" w:rsidP="006437CA">
      <w:pPr>
        <w:spacing w:after="0" w:line="240" w:lineRule="auto"/>
        <w:ind w:left="284" w:firstLine="424"/>
        <w:jc w:val="both"/>
        <w:rPr>
          <w:rFonts w:ascii="Times New Roman" w:eastAsia="Times New Roman" w:hAnsi="Times New Roman" w:cs="Times New Roman"/>
          <w:lang w:eastAsia="hr-HR"/>
        </w:rPr>
      </w:pPr>
    </w:p>
    <w:p w14:paraId="58B913A0" w14:textId="77777777" w:rsidR="006437CA" w:rsidRDefault="006437CA" w:rsidP="006437CA">
      <w:pPr>
        <w:autoSpaceDE w:val="0"/>
        <w:autoSpaceDN w:val="0"/>
        <w:adjustRightInd w:val="0"/>
        <w:spacing w:after="0" w:line="240" w:lineRule="auto"/>
        <w:jc w:val="both"/>
        <w:rPr>
          <w:rFonts w:ascii="Times New Roman" w:eastAsia="Calibri" w:hAnsi="Times New Roman" w:cs="Times New Roman"/>
          <w:b/>
        </w:rPr>
      </w:pPr>
      <w:r>
        <w:rPr>
          <w:rFonts w:ascii="Times New Roman" w:eastAsia="Calibri" w:hAnsi="Times New Roman" w:cs="Times New Roman"/>
          <w:color w:val="000000"/>
        </w:rPr>
        <w:t xml:space="preserve">       „Sredstva šumskog doprinosa koriste se za financiranje izgradnje sljedeće komunalne infrastrukture:</w:t>
      </w:r>
    </w:p>
    <w:p w14:paraId="4F32C454" w14:textId="77777777" w:rsidR="006437CA" w:rsidRDefault="006437CA" w:rsidP="006437CA">
      <w:pPr>
        <w:autoSpaceDE w:val="0"/>
        <w:autoSpaceDN w:val="0"/>
        <w:adjustRightInd w:val="0"/>
        <w:spacing w:after="0" w:line="240" w:lineRule="auto"/>
        <w:ind w:left="360"/>
        <w:contextualSpacing/>
        <w:rPr>
          <w:rFonts w:ascii="Times New Roman" w:eastAsia="Calibri" w:hAnsi="Times New Roman" w:cs="Times New Roman"/>
          <w:b/>
        </w:rPr>
      </w:pPr>
    </w:p>
    <w:tbl>
      <w:tblPr>
        <w:tblStyle w:val="Reetkatablice"/>
        <w:tblW w:w="0" w:type="auto"/>
        <w:tblInd w:w="250" w:type="dxa"/>
        <w:tblLook w:val="04A0" w:firstRow="1" w:lastRow="0" w:firstColumn="1" w:lastColumn="0" w:noHBand="0" w:noVBand="1"/>
      </w:tblPr>
      <w:tblGrid>
        <w:gridCol w:w="3943"/>
        <w:gridCol w:w="1533"/>
        <w:gridCol w:w="1838"/>
        <w:gridCol w:w="1724"/>
      </w:tblGrid>
      <w:tr w:rsidR="006437CA" w14:paraId="15711AFB" w14:textId="77777777" w:rsidTr="009377EE">
        <w:tc>
          <w:tcPr>
            <w:tcW w:w="3943"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69A2B73C" w14:textId="77777777" w:rsidR="006437CA" w:rsidRDefault="006437CA" w:rsidP="009377EE">
            <w:pPr>
              <w:autoSpaceDE w:val="0"/>
              <w:autoSpaceDN w:val="0"/>
              <w:adjustRightInd w:val="0"/>
              <w:rPr>
                <w:rFonts w:ascii="Times New Roman" w:eastAsia="Calibri" w:hAnsi="Times New Roman" w:cs="Times New Roman"/>
                <w:b/>
                <w:color w:val="000000"/>
              </w:rPr>
            </w:pPr>
            <w:r>
              <w:rPr>
                <w:rFonts w:ascii="Times New Roman" w:eastAsia="Calibri" w:hAnsi="Times New Roman" w:cs="Times New Roman"/>
                <w:b/>
                <w:color w:val="000000"/>
              </w:rPr>
              <w:t>VRSTA RASHODA</w:t>
            </w:r>
          </w:p>
        </w:tc>
        <w:tc>
          <w:tcPr>
            <w:tcW w:w="1533"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225C6824" w14:textId="77777777" w:rsidR="006437CA" w:rsidRDefault="006437CA" w:rsidP="009377EE">
            <w:pPr>
              <w:autoSpaceDE w:val="0"/>
              <w:autoSpaceDN w:val="0"/>
              <w:adjustRightInd w:val="0"/>
              <w:jc w:val="center"/>
              <w:rPr>
                <w:rFonts w:ascii="Times New Roman" w:eastAsia="Calibri" w:hAnsi="Times New Roman" w:cs="Times New Roman"/>
                <w:b/>
                <w:color w:val="000000"/>
              </w:rPr>
            </w:pPr>
            <w:r>
              <w:rPr>
                <w:rFonts w:ascii="Times New Roman" w:eastAsia="Calibri" w:hAnsi="Times New Roman" w:cs="Times New Roman"/>
                <w:b/>
                <w:color w:val="000000"/>
              </w:rPr>
              <w:t>PRIHOD</w:t>
            </w:r>
          </w:p>
        </w:tc>
        <w:tc>
          <w:tcPr>
            <w:tcW w:w="1838"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4E1403C5" w14:textId="77777777" w:rsidR="006437CA" w:rsidRDefault="006437CA" w:rsidP="009377EE">
            <w:pPr>
              <w:autoSpaceDE w:val="0"/>
              <w:autoSpaceDN w:val="0"/>
              <w:adjustRightInd w:val="0"/>
              <w:jc w:val="center"/>
              <w:rPr>
                <w:rFonts w:ascii="Times New Roman" w:eastAsia="Calibri" w:hAnsi="Times New Roman" w:cs="Times New Roman"/>
                <w:b/>
                <w:color w:val="000000"/>
              </w:rPr>
            </w:pPr>
            <w:r>
              <w:rPr>
                <w:rFonts w:ascii="Times New Roman" w:eastAsia="Calibri" w:hAnsi="Times New Roman" w:cs="Times New Roman"/>
                <w:b/>
                <w:color w:val="000000"/>
              </w:rPr>
              <w:t>PRORAČUN 2020.</w:t>
            </w:r>
          </w:p>
        </w:tc>
        <w:tc>
          <w:tcPr>
            <w:tcW w:w="1724"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70E17C79" w14:textId="77777777" w:rsidR="006437CA" w:rsidRDefault="006437CA" w:rsidP="009377EE">
            <w:pPr>
              <w:autoSpaceDE w:val="0"/>
              <w:autoSpaceDN w:val="0"/>
              <w:adjustRightInd w:val="0"/>
              <w:jc w:val="center"/>
              <w:rPr>
                <w:rFonts w:ascii="Times New Roman" w:eastAsia="Calibri" w:hAnsi="Times New Roman" w:cs="Times New Roman"/>
                <w:b/>
                <w:color w:val="000000"/>
              </w:rPr>
            </w:pPr>
            <w:r>
              <w:rPr>
                <w:rFonts w:ascii="Times New Roman" w:eastAsia="Calibri" w:hAnsi="Times New Roman" w:cs="Times New Roman"/>
                <w:b/>
                <w:color w:val="000000"/>
              </w:rPr>
              <w:t>REBALANS III</w:t>
            </w:r>
          </w:p>
        </w:tc>
      </w:tr>
      <w:tr w:rsidR="006437CA" w14:paraId="3E45BC48" w14:textId="77777777" w:rsidTr="009377EE">
        <w:tc>
          <w:tcPr>
            <w:tcW w:w="3943" w:type="dxa"/>
            <w:tcBorders>
              <w:top w:val="single" w:sz="4" w:space="0" w:color="auto"/>
              <w:left w:val="single" w:sz="4" w:space="0" w:color="auto"/>
              <w:bottom w:val="single" w:sz="4" w:space="0" w:color="auto"/>
              <w:right w:val="single" w:sz="4" w:space="0" w:color="auto"/>
            </w:tcBorders>
            <w:hideMark/>
          </w:tcPr>
          <w:p w14:paraId="2F24CDC0" w14:textId="77777777" w:rsidR="006437CA" w:rsidRDefault="006437CA" w:rsidP="009377EE">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Kapitalni projekt K300061 Karlovac II – izgradnja i/ili rekonstrukcija komunalne infrastrukture prometnica (oborinska odvodnja, nogostupi, autobusna ugibališta, javna rasvjeta, DTK instalacije i dr.) u dijelovima naselja Mala Švarča, Jamadol, Gornja Švarča, Donja Švarča, Drežnik i Zvijezda.</w:t>
            </w:r>
          </w:p>
        </w:tc>
        <w:tc>
          <w:tcPr>
            <w:tcW w:w="1533" w:type="dxa"/>
            <w:tcBorders>
              <w:top w:val="single" w:sz="4" w:space="0" w:color="auto"/>
              <w:left w:val="single" w:sz="4" w:space="0" w:color="auto"/>
              <w:bottom w:val="single" w:sz="4" w:space="0" w:color="auto"/>
              <w:right w:val="single" w:sz="4" w:space="0" w:color="auto"/>
            </w:tcBorders>
            <w:hideMark/>
          </w:tcPr>
          <w:p w14:paraId="31F60BED" w14:textId="77777777" w:rsidR="006437CA" w:rsidRDefault="006437CA" w:rsidP="009377EE">
            <w:pPr>
              <w:autoSpaceDE w:val="0"/>
              <w:autoSpaceDN w:val="0"/>
              <w:adjustRightInd w:val="0"/>
              <w:jc w:val="center"/>
              <w:rPr>
                <w:rFonts w:ascii="Times New Roman" w:eastAsia="Calibri" w:hAnsi="Times New Roman" w:cs="Times New Roman"/>
                <w:color w:val="000000"/>
              </w:rPr>
            </w:pPr>
            <w:r>
              <w:rPr>
                <w:rFonts w:ascii="Times New Roman" w:eastAsia="Calibri" w:hAnsi="Times New Roman" w:cs="Times New Roman"/>
                <w:color w:val="000000"/>
              </w:rPr>
              <w:t>Šumski doprinos</w:t>
            </w:r>
          </w:p>
        </w:tc>
        <w:tc>
          <w:tcPr>
            <w:tcW w:w="1838" w:type="dxa"/>
            <w:tcBorders>
              <w:top w:val="single" w:sz="4" w:space="0" w:color="auto"/>
              <w:left w:val="single" w:sz="4" w:space="0" w:color="auto"/>
              <w:bottom w:val="single" w:sz="4" w:space="0" w:color="auto"/>
              <w:right w:val="single" w:sz="4" w:space="0" w:color="auto"/>
            </w:tcBorders>
            <w:hideMark/>
          </w:tcPr>
          <w:p w14:paraId="47346062" w14:textId="77777777" w:rsidR="006437CA" w:rsidRDefault="006437CA" w:rsidP="009377EE">
            <w:pPr>
              <w:autoSpaceDE w:val="0"/>
              <w:autoSpaceDN w:val="0"/>
              <w:adjustRightInd w:val="0"/>
              <w:jc w:val="right"/>
              <w:rPr>
                <w:rFonts w:ascii="Times New Roman" w:eastAsia="Calibri" w:hAnsi="Times New Roman" w:cs="Times New Roman"/>
                <w:color w:val="000000"/>
              </w:rPr>
            </w:pPr>
            <w:r>
              <w:rPr>
                <w:rFonts w:ascii="Times New Roman" w:eastAsia="Calibri" w:hAnsi="Times New Roman" w:cs="Times New Roman"/>
                <w:color w:val="000000"/>
              </w:rPr>
              <w:t>900.000,00</w:t>
            </w:r>
          </w:p>
        </w:tc>
        <w:tc>
          <w:tcPr>
            <w:tcW w:w="1724" w:type="dxa"/>
            <w:tcBorders>
              <w:top w:val="single" w:sz="4" w:space="0" w:color="auto"/>
              <w:left w:val="single" w:sz="4" w:space="0" w:color="auto"/>
              <w:bottom w:val="single" w:sz="4" w:space="0" w:color="auto"/>
              <w:right w:val="single" w:sz="4" w:space="0" w:color="auto"/>
            </w:tcBorders>
            <w:hideMark/>
          </w:tcPr>
          <w:p w14:paraId="3F626EE9" w14:textId="77777777" w:rsidR="006437CA" w:rsidRDefault="006437CA" w:rsidP="009377EE">
            <w:pPr>
              <w:autoSpaceDE w:val="0"/>
              <w:autoSpaceDN w:val="0"/>
              <w:adjustRightInd w:val="0"/>
              <w:jc w:val="right"/>
              <w:rPr>
                <w:rFonts w:ascii="Times New Roman" w:eastAsia="Calibri" w:hAnsi="Times New Roman" w:cs="Times New Roman"/>
                <w:color w:val="000000"/>
              </w:rPr>
            </w:pPr>
            <w:r>
              <w:rPr>
                <w:rFonts w:ascii="Times New Roman" w:eastAsia="Calibri" w:hAnsi="Times New Roman" w:cs="Times New Roman"/>
                <w:color w:val="000000"/>
              </w:rPr>
              <w:t>700.000,00</w:t>
            </w:r>
          </w:p>
        </w:tc>
      </w:tr>
      <w:tr w:rsidR="006437CA" w14:paraId="3EBAEF8E" w14:textId="77777777" w:rsidTr="009377EE">
        <w:tc>
          <w:tcPr>
            <w:tcW w:w="3943"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1454F59E" w14:textId="77777777" w:rsidR="006437CA" w:rsidRDefault="006437CA" w:rsidP="009377EE">
            <w:pPr>
              <w:autoSpaceDE w:val="0"/>
              <w:autoSpaceDN w:val="0"/>
              <w:adjustRightInd w:val="0"/>
              <w:rPr>
                <w:rFonts w:ascii="Times New Roman" w:eastAsia="Times New Roman" w:hAnsi="Times New Roman" w:cs="Times New Roman"/>
                <w:b/>
              </w:rPr>
            </w:pPr>
            <w:r>
              <w:rPr>
                <w:rFonts w:ascii="Times New Roman" w:eastAsia="Times New Roman" w:hAnsi="Times New Roman" w:cs="Times New Roman"/>
                <w:b/>
              </w:rPr>
              <w:t>U K U P N O</w:t>
            </w:r>
          </w:p>
        </w:tc>
        <w:tc>
          <w:tcPr>
            <w:tcW w:w="153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1A5F719D" w14:textId="77777777" w:rsidR="006437CA" w:rsidRDefault="006437CA" w:rsidP="009377EE">
            <w:pPr>
              <w:autoSpaceDE w:val="0"/>
              <w:autoSpaceDN w:val="0"/>
              <w:adjustRightInd w:val="0"/>
              <w:jc w:val="center"/>
              <w:rPr>
                <w:rFonts w:ascii="Times New Roman" w:eastAsia="Calibri" w:hAnsi="Times New Roman" w:cs="Times New Roman"/>
                <w:b/>
                <w:color w:val="000000"/>
              </w:rPr>
            </w:pPr>
          </w:p>
        </w:tc>
        <w:tc>
          <w:tcPr>
            <w:tcW w:w="1838"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5A9644E3" w14:textId="77777777" w:rsidR="006437CA" w:rsidRDefault="006437CA" w:rsidP="009377EE">
            <w:pPr>
              <w:autoSpaceDE w:val="0"/>
              <w:autoSpaceDN w:val="0"/>
              <w:adjustRightInd w:val="0"/>
              <w:jc w:val="right"/>
              <w:rPr>
                <w:rFonts w:ascii="Times New Roman" w:eastAsia="Calibri" w:hAnsi="Times New Roman" w:cs="Times New Roman"/>
                <w:b/>
                <w:color w:val="000000"/>
              </w:rPr>
            </w:pPr>
            <w:r>
              <w:rPr>
                <w:rFonts w:ascii="Times New Roman" w:eastAsia="Calibri" w:hAnsi="Times New Roman" w:cs="Times New Roman"/>
                <w:b/>
                <w:color w:val="000000"/>
              </w:rPr>
              <w:t>900.000,00</w:t>
            </w:r>
          </w:p>
        </w:tc>
        <w:tc>
          <w:tcPr>
            <w:tcW w:w="1724"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51DDA2CA" w14:textId="77777777" w:rsidR="006437CA" w:rsidRDefault="006437CA" w:rsidP="009377EE">
            <w:pPr>
              <w:autoSpaceDE w:val="0"/>
              <w:autoSpaceDN w:val="0"/>
              <w:adjustRightInd w:val="0"/>
              <w:jc w:val="right"/>
              <w:rPr>
                <w:rFonts w:ascii="Times New Roman" w:eastAsia="Calibri" w:hAnsi="Times New Roman" w:cs="Times New Roman"/>
                <w:b/>
                <w:color w:val="000000"/>
              </w:rPr>
            </w:pPr>
            <w:r>
              <w:rPr>
                <w:rFonts w:ascii="Times New Roman" w:eastAsia="Calibri" w:hAnsi="Times New Roman" w:cs="Times New Roman"/>
                <w:b/>
                <w:color w:val="000000"/>
              </w:rPr>
              <w:t>700.000,00</w:t>
            </w:r>
          </w:p>
        </w:tc>
      </w:tr>
    </w:tbl>
    <w:p w14:paraId="24850210" w14:textId="77777777" w:rsidR="006437CA" w:rsidRDefault="006437CA" w:rsidP="006437CA">
      <w:pPr>
        <w:autoSpaceDE w:val="0"/>
        <w:autoSpaceDN w:val="0"/>
        <w:adjustRightInd w:val="0"/>
        <w:spacing w:after="0" w:line="240" w:lineRule="auto"/>
        <w:rPr>
          <w:rFonts w:ascii="Times New Roman" w:eastAsia="Calibri" w:hAnsi="Times New Roman" w:cs="Times New Roman"/>
          <w:color w:val="000000"/>
        </w:rPr>
      </w:pPr>
    </w:p>
    <w:p w14:paraId="0F0F378F" w14:textId="77777777" w:rsidR="006437CA" w:rsidRDefault="006437CA" w:rsidP="006437CA">
      <w:pPr>
        <w:spacing w:after="0" w:line="240" w:lineRule="auto"/>
        <w:ind w:left="284" w:firstLine="424"/>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Članak 2.</w:t>
      </w:r>
    </w:p>
    <w:p w14:paraId="55D32EA2" w14:textId="77777777" w:rsidR="006437CA" w:rsidRDefault="006437CA" w:rsidP="006437CA">
      <w:pPr>
        <w:spacing w:after="0" w:line="240" w:lineRule="auto"/>
        <w:ind w:firstLine="284"/>
        <w:rPr>
          <w:rFonts w:ascii="Times New Roman" w:eastAsia="Times New Roman" w:hAnsi="Times New Roman" w:cs="Times New Roman"/>
          <w:lang w:eastAsia="hr-HR"/>
        </w:rPr>
      </w:pPr>
      <w:r>
        <w:rPr>
          <w:rFonts w:ascii="Times New Roman" w:eastAsia="Times New Roman" w:hAnsi="Times New Roman" w:cs="Times New Roman"/>
          <w:lang w:eastAsia="hr-HR"/>
        </w:rPr>
        <w:t>U ostalom dijelu Program ostaje neizmijenjen te ostaje na snazi.</w:t>
      </w:r>
    </w:p>
    <w:p w14:paraId="21B0D3D8" w14:textId="77777777" w:rsidR="006437CA" w:rsidRDefault="006437CA" w:rsidP="006437CA">
      <w:pPr>
        <w:spacing w:after="0" w:line="240" w:lineRule="auto"/>
        <w:rPr>
          <w:rFonts w:ascii="Times New Roman" w:eastAsia="Times New Roman" w:hAnsi="Times New Roman" w:cs="Times New Roman"/>
          <w:lang w:eastAsia="hr-HR"/>
        </w:rPr>
      </w:pPr>
    </w:p>
    <w:p w14:paraId="17BBDAE4" w14:textId="77777777" w:rsidR="006437CA" w:rsidRDefault="006437CA" w:rsidP="006437CA">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          Članak 3.</w:t>
      </w:r>
    </w:p>
    <w:p w14:paraId="1CC91301" w14:textId="77777777" w:rsidR="006437CA" w:rsidRDefault="006437CA" w:rsidP="006437CA">
      <w:pPr>
        <w:spacing w:after="0" w:line="240" w:lineRule="auto"/>
        <w:ind w:left="284"/>
        <w:jc w:val="both"/>
        <w:rPr>
          <w:rFonts w:ascii="Times New Roman" w:eastAsia="Times New Roman" w:hAnsi="Times New Roman" w:cs="Times New Roman"/>
          <w:lang w:eastAsia="hr-HR"/>
        </w:rPr>
      </w:pPr>
      <w:r>
        <w:rPr>
          <w:rFonts w:ascii="Times New Roman" w:eastAsia="Times New Roman" w:hAnsi="Times New Roman" w:cs="Times New Roman"/>
          <w:lang w:eastAsia="hr-HR"/>
        </w:rPr>
        <w:t>Ove izmjene i dopune Programa stupaju na snagu osmog dana od dana objave u „Glasniku Grada Karlovca“.</w:t>
      </w:r>
    </w:p>
    <w:p w14:paraId="577CAB39" w14:textId="77777777" w:rsidR="001C005A" w:rsidRDefault="001C005A" w:rsidP="00876DC4">
      <w:pPr>
        <w:spacing w:after="0" w:line="240" w:lineRule="auto"/>
        <w:jc w:val="center"/>
        <w:rPr>
          <w:rFonts w:ascii="Times New Roman" w:hAnsi="Times New Roman" w:cs="Times New Roman"/>
          <w:b/>
        </w:rPr>
      </w:pPr>
    </w:p>
    <w:p w14:paraId="64C195E7" w14:textId="3ABA8902" w:rsidR="001C005A" w:rsidRDefault="001C005A" w:rsidP="00876DC4">
      <w:pPr>
        <w:spacing w:after="0" w:line="240" w:lineRule="auto"/>
        <w:jc w:val="center"/>
        <w:rPr>
          <w:rFonts w:ascii="Times New Roman" w:hAnsi="Times New Roman" w:cs="Times New Roman"/>
          <w:b/>
        </w:rPr>
      </w:pPr>
      <w:r>
        <w:rPr>
          <w:rFonts w:ascii="Times New Roman" w:hAnsi="Times New Roman" w:cs="Times New Roman"/>
          <w:b/>
        </w:rPr>
        <w:t>TOČKA 5.</w:t>
      </w:r>
    </w:p>
    <w:p w14:paraId="756849A9" w14:textId="77777777" w:rsidR="006437CA" w:rsidRPr="0034422E" w:rsidRDefault="006437CA" w:rsidP="006437CA">
      <w:pPr>
        <w:spacing w:after="0" w:line="240" w:lineRule="auto"/>
        <w:ind w:left="3623" w:hanging="3623"/>
        <w:jc w:val="both"/>
        <w:rPr>
          <w:rFonts w:ascii="Times New Roman" w:eastAsia="Times New Roman" w:hAnsi="Times New Roman" w:cs="Times New Roman"/>
          <w:b/>
        </w:rPr>
      </w:pPr>
      <w:r w:rsidRPr="0034422E">
        <w:rPr>
          <w:rFonts w:ascii="Times New Roman" w:eastAsia="Times New Roman" w:hAnsi="Times New Roman" w:cs="Times New Roman"/>
          <w:b/>
        </w:rPr>
        <w:t>TREĆE IZMJENE I DOPUNE PROGRAMA GRADNJE OBJEKATA I UREĐAJA</w:t>
      </w:r>
    </w:p>
    <w:p w14:paraId="3CDEBDD9" w14:textId="77777777" w:rsidR="006437CA" w:rsidRPr="0034422E" w:rsidRDefault="006437CA" w:rsidP="006437CA">
      <w:pPr>
        <w:spacing w:after="0" w:line="240" w:lineRule="auto"/>
        <w:ind w:left="3623" w:hanging="3623"/>
        <w:jc w:val="both"/>
        <w:rPr>
          <w:rFonts w:ascii="Times New Roman" w:hAnsi="Times New Roman" w:cs="Times New Roman"/>
          <w:b/>
        </w:rPr>
      </w:pPr>
      <w:r w:rsidRPr="0034422E">
        <w:rPr>
          <w:rFonts w:ascii="Times New Roman" w:eastAsia="Times New Roman" w:hAnsi="Times New Roman" w:cs="Times New Roman"/>
          <w:b/>
        </w:rPr>
        <w:t>KOMUNALNE I DRUGE INFRASTRUKTURE U 2020. GODINI</w:t>
      </w:r>
    </w:p>
    <w:p w14:paraId="5CB06979" w14:textId="77777777" w:rsidR="001C005A" w:rsidRPr="008645C4" w:rsidRDefault="001C005A" w:rsidP="008645C4">
      <w:pPr>
        <w:spacing w:after="0" w:line="240" w:lineRule="auto"/>
        <w:ind w:left="3623" w:hanging="2915"/>
        <w:rPr>
          <w:rFonts w:ascii="Times New Roman" w:hAnsi="Times New Roman" w:cs="Times New Roman"/>
          <w:iCs/>
        </w:rPr>
      </w:pPr>
      <w:r w:rsidRPr="008645C4">
        <w:rPr>
          <w:rFonts w:ascii="Times New Roman" w:hAnsi="Times New Roman" w:cs="Times New Roman"/>
        </w:rPr>
        <w:t xml:space="preserve">Uvodno obrazloženje dala je gospođa </w:t>
      </w:r>
      <w:r w:rsidRPr="008645C4">
        <w:rPr>
          <w:rFonts w:ascii="Times New Roman" w:hAnsi="Times New Roman" w:cs="Times New Roman"/>
          <w:iCs/>
        </w:rPr>
        <w:t>dr.sc. Ana Hranilović Trubić, dipl.ing.građ. pročelnica</w:t>
      </w:r>
    </w:p>
    <w:p w14:paraId="6BBC1540" w14:textId="77777777" w:rsidR="008645C4" w:rsidRPr="008645C4" w:rsidRDefault="001C005A" w:rsidP="008645C4">
      <w:pPr>
        <w:spacing w:after="0" w:line="240" w:lineRule="auto"/>
        <w:ind w:firstLine="708"/>
        <w:jc w:val="both"/>
        <w:rPr>
          <w:rFonts w:ascii="Times New Roman" w:hAnsi="Times New Roman" w:cs="Times New Roman"/>
        </w:rPr>
      </w:pPr>
      <w:r w:rsidRPr="008645C4">
        <w:rPr>
          <w:rFonts w:ascii="Times New Roman" w:hAnsi="Times New Roman" w:cs="Times New Roman"/>
          <w:iCs/>
        </w:rPr>
        <w:t>Upravnog odjela za prostorno uređenje, gradnju i zaštitu okoliša</w:t>
      </w:r>
      <w:r w:rsidR="008645C4" w:rsidRPr="008645C4">
        <w:rPr>
          <w:rFonts w:ascii="Times New Roman" w:hAnsi="Times New Roman" w:cs="Times New Roman"/>
          <w:iCs/>
        </w:rPr>
        <w:t xml:space="preserve"> putem </w:t>
      </w:r>
      <w:r w:rsidR="008645C4" w:rsidRPr="008645C4">
        <w:rPr>
          <w:rFonts w:ascii="Times New Roman" w:hAnsi="Times New Roman" w:cs="Times New Roman"/>
          <w:bCs/>
        </w:rPr>
        <w:t>Microsoft teams programoma.</w:t>
      </w:r>
    </w:p>
    <w:p w14:paraId="6AAD38A8" w14:textId="23EA121D" w:rsidR="001C005A" w:rsidRPr="001C005A" w:rsidRDefault="001C005A" w:rsidP="001C005A">
      <w:pPr>
        <w:spacing w:after="0" w:line="240" w:lineRule="auto"/>
        <w:ind w:firstLine="708"/>
        <w:jc w:val="both"/>
        <w:rPr>
          <w:rFonts w:ascii="Times New Roman" w:hAnsi="Times New Roman" w:cs="Times New Roman"/>
          <w:b/>
        </w:rPr>
      </w:pPr>
      <w:r w:rsidRPr="001C005A">
        <w:rPr>
          <w:rFonts w:ascii="Times New Roman" w:hAnsi="Times New Roman" w:cs="Times New Roman"/>
        </w:rPr>
        <w:t>Predsjednik Gradskog vijeća izvijestio je vijećnike da je</w:t>
      </w:r>
      <w:r w:rsidRPr="001C005A">
        <w:rPr>
          <w:rFonts w:ascii="Times New Roman" w:hAnsi="Times New Roman" w:cs="Times New Roman"/>
          <w:bCs/>
          <w:iCs/>
        </w:rPr>
        <w:t xml:space="preserve"> </w:t>
      </w:r>
      <w:r w:rsidRPr="001C005A">
        <w:rPr>
          <w:rFonts w:ascii="Times New Roman" w:hAnsi="Times New Roman" w:cs="Times New Roman"/>
        </w:rPr>
        <w:t xml:space="preserve">Odbor za financije, gradski proračun i gradsku imovinu  </w:t>
      </w:r>
      <w:r w:rsidR="00853226">
        <w:rPr>
          <w:rFonts w:ascii="Times New Roman" w:hAnsi="Times New Roman" w:cs="Times New Roman"/>
        </w:rPr>
        <w:t xml:space="preserve">i </w:t>
      </w:r>
      <w:r w:rsidR="00853226">
        <w:rPr>
          <w:bCs/>
          <w:iCs/>
        </w:rPr>
        <w:t xml:space="preserve">Odbor za komunalni sustav i razvoj grada </w:t>
      </w:r>
      <w:r w:rsidR="00853226">
        <w:rPr>
          <w:rFonts w:ascii="Times New Roman" w:hAnsi="Times New Roman" w:cs="Times New Roman"/>
        </w:rPr>
        <w:t>na svojim</w:t>
      </w:r>
      <w:r w:rsidRPr="001C005A">
        <w:rPr>
          <w:rFonts w:ascii="Times New Roman" w:hAnsi="Times New Roman" w:cs="Times New Roman"/>
        </w:rPr>
        <w:t xml:space="preserve"> sjednic</w:t>
      </w:r>
      <w:r w:rsidR="00853226">
        <w:rPr>
          <w:rFonts w:ascii="Times New Roman" w:hAnsi="Times New Roman" w:cs="Times New Roman"/>
        </w:rPr>
        <w:t>ama</w:t>
      </w:r>
      <w:r w:rsidRPr="001C005A">
        <w:rPr>
          <w:rFonts w:ascii="Times New Roman" w:hAnsi="Times New Roman" w:cs="Times New Roman"/>
        </w:rPr>
        <w:t xml:space="preserve"> razmatra</w:t>
      </w:r>
      <w:r w:rsidR="00853226">
        <w:rPr>
          <w:rFonts w:ascii="Times New Roman" w:hAnsi="Times New Roman" w:cs="Times New Roman"/>
        </w:rPr>
        <w:t>li</w:t>
      </w:r>
      <w:r w:rsidRPr="001C005A">
        <w:rPr>
          <w:rFonts w:ascii="Times New Roman" w:hAnsi="Times New Roman" w:cs="Times New Roman"/>
        </w:rPr>
        <w:t xml:space="preserve"> navedenu točku te predlažu da se usvoje </w:t>
      </w:r>
      <w:r w:rsidR="00853226">
        <w:rPr>
          <w:rFonts w:ascii="Times New Roman" w:eastAsia="Times New Roman" w:hAnsi="Times New Roman" w:cs="Times New Roman"/>
        </w:rPr>
        <w:t>t</w:t>
      </w:r>
      <w:r w:rsidR="00853226" w:rsidRPr="00243D77">
        <w:rPr>
          <w:rFonts w:ascii="Times New Roman" w:eastAsia="Times New Roman" w:hAnsi="Times New Roman" w:cs="Times New Roman"/>
        </w:rPr>
        <w:t xml:space="preserve">reće izmjene i dopune Programa gradnje objekata i uređaja komunalne i druge infrastrukture u 2020. </w:t>
      </w:r>
      <w:r w:rsidR="00853226">
        <w:rPr>
          <w:rFonts w:ascii="Times New Roman" w:eastAsia="Times New Roman" w:hAnsi="Times New Roman" w:cs="Times New Roman"/>
        </w:rPr>
        <w:t>g</w:t>
      </w:r>
      <w:r w:rsidR="00853226" w:rsidRPr="00243D77">
        <w:rPr>
          <w:rFonts w:ascii="Times New Roman" w:eastAsia="Times New Roman" w:hAnsi="Times New Roman" w:cs="Times New Roman"/>
        </w:rPr>
        <w:t>odini</w:t>
      </w:r>
    </w:p>
    <w:p w14:paraId="4AF287CB" w14:textId="41736A79" w:rsidR="008F36DF" w:rsidRPr="001C005A" w:rsidRDefault="008F36DF" w:rsidP="008F36DF">
      <w:pPr>
        <w:spacing w:after="0" w:line="240" w:lineRule="auto"/>
        <w:ind w:firstLine="709"/>
        <w:jc w:val="both"/>
        <w:rPr>
          <w:rFonts w:ascii="Times New Roman" w:hAnsi="Times New Roman" w:cs="Times New Roman"/>
          <w:iCs/>
        </w:rPr>
      </w:pPr>
      <w:r w:rsidRPr="001C005A">
        <w:rPr>
          <w:rFonts w:ascii="Times New Roman" w:hAnsi="Times New Roman" w:cs="Times New Roman"/>
          <w:iCs/>
        </w:rPr>
        <w:t>Članovi Gradskog vijeća grada Karlovca su elektroničkim putem uz sudjelovanje u glasovanju 21 (dvadesejedan) gradska vijećnika sa 1</w:t>
      </w:r>
      <w:r>
        <w:rPr>
          <w:rFonts w:ascii="Times New Roman" w:hAnsi="Times New Roman" w:cs="Times New Roman"/>
          <w:iCs/>
        </w:rPr>
        <w:t>5</w:t>
      </w:r>
      <w:r w:rsidRPr="001C005A">
        <w:rPr>
          <w:rFonts w:ascii="Times New Roman" w:hAnsi="Times New Roman" w:cs="Times New Roman"/>
          <w:iCs/>
        </w:rPr>
        <w:t xml:space="preserve"> (</w:t>
      </w:r>
      <w:r>
        <w:rPr>
          <w:rFonts w:ascii="Times New Roman" w:hAnsi="Times New Roman" w:cs="Times New Roman"/>
          <w:iCs/>
        </w:rPr>
        <w:t>petnaest</w:t>
      </w:r>
      <w:r w:rsidRPr="001C005A">
        <w:rPr>
          <w:rFonts w:ascii="Times New Roman" w:hAnsi="Times New Roman" w:cs="Times New Roman"/>
          <w:iCs/>
        </w:rPr>
        <w:t xml:space="preserve">) glasova ZA , </w:t>
      </w:r>
      <w:r>
        <w:rPr>
          <w:rFonts w:ascii="Times New Roman" w:hAnsi="Times New Roman" w:cs="Times New Roman"/>
          <w:iCs/>
        </w:rPr>
        <w:t>4</w:t>
      </w:r>
      <w:r w:rsidRPr="001C005A">
        <w:rPr>
          <w:rFonts w:ascii="Times New Roman" w:hAnsi="Times New Roman" w:cs="Times New Roman"/>
          <w:iCs/>
        </w:rPr>
        <w:t xml:space="preserve"> (</w:t>
      </w:r>
      <w:r>
        <w:rPr>
          <w:rFonts w:ascii="Times New Roman" w:hAnsi="Times New Roman" w:cs="Times New Roman"/>
          <w:iCs/>
        </w:rPr>
        <w:t>četiri</w:t>
      </w:r>
      <w:r w:rsidRPr="001C005A">
        <w:rPr>
          <w:rFonts w:ascii="Times New Roman" w:hAnsi="Times New Roman" w:cs="Times New Roman"/>
          <w:iCs/>
        </w:rPr>
        <w:t>) glas</w:t>
      </w:r>
      <w:r>
        <w:rPr>
          <w:rFonts w:ascii="Times New Roman" w:hAnsi="Times New Roman" w:cs="Times New Roman"/>
          <w:iCs/>
        </w:rPr>
        <w:t>a PROTIV i 2</w:t>
      </w:r>
      <w:r w:rsidRPr="001C005A">
        <w:rPr>
          <w:rFonts w:ascii="Times New Roman" w:hAnsi="Times New Roman" w:cs="Times New Roman"/>
          <w:iCs/>
        </w:rPr>
        <w:t xml:space="preserve"> (</w:t>
      </w:r>
      <w:r>
        <w:rPr>
          <w:rFonts w:ascii="Times New Roman" w:hAnsi="Times New Roman" w:cs="Times New Roman"/>
          <w:iCs/>
        </w:rPr>
        <w:t>dva</w:t>
      </w:r>
      <w:r w:rsidRPr="001C005A">
        <w:rPr>
          <w:rFonts w:ascii="Times New Roman" w:hAnsi="Times New Roman" w:cs="Times New Roman"/>
          <w:iCs/>
        </w:rPr>
        <w:t>)  glas</w:t>
      </w:r>
      <w:r>
        <w:rPr>
          <w:rFonts w:ascii="Times New Roman" w:hAnsi="Times New Roman" w:cs="Times New Roman"/>
          <w:iCs/>
        </w:rPr>
        <w:t>a</w:t>
      </w:r>
      <w:r w:rsidRPr="001C005A">
        <w:rPr>
          <w:rFonts w:ascii="Times New Roman" w:hAnsi="Times New Roman" w:cs="Times New Roman"/>
          <w:iCs/>
        </w:rPr>
        <w:t xml:space="preserve"> SUZDRŽAN</w:t>
      </w:r>
      <w:r>
        <w:rPr>
          <w:rFonts w:ascii="Times New Roman" w:hAnsi="Times New Roman" w:cs="Times New Roman"/>
          <w:iCs/>
        </w:rPr>
        <w:t>A</w:t>
      </w:r>
      <w:r w:rsidRPr="001C005A">
        <w:rPr>
          <w:rFonts w:ascii="Times New Roman" w:hAnsi="Times New Roman" w:cs="Times New Roman"/>
          <w:iCs/>
        </w:rPr>
        <w:t xml:space="preserve">  su donijeli:</w:t>
      </w:r>
    </w:p>
    <w:p w14:paraId="6DB1E523" w14:textId="77777777" w:rsidR="001C005A" w:rsidRDefault="001C005A" w:rsidP="00876DC4">
      <w:pPr>
        <w:spacing w:after="0" w:line="240" w:lineRule="auto"/>
        <w:jc w:val="center"/>
        <w:rPr>
          <w:rFonts w:ascii="Times New Roman" w:hAnsi="Times New Roman" w:cs="Times New Roman"/>
          <w:b/>
        </w:rPr>
      </w:pPr>
    </w:p>
    <w:p w14:paraId="121ABC97" w14:textId="77777777" w:rsidR="009377EE" w:rsidRDefault="009377EE" w:rsidP="009377EE">
      <w:pPr>
        <w:spacing w:after="0" w:line="240" w:lineRule="auto"/>
        <w:jc w:val="center"/>
        <w:rPr>
          <w:rFonts w:ascii="Times New Roman" w:eastAsia="Times New Roman" w:hAnsi="Times New Roman" w:cs="Times New Roman"/>
          <w:b/>
          <w:lang w:val="de-AT"/>
        </w:rPr>
      </w:pPr>
      <w:r>
        <w:rPr>
          <w:rFonts w:ascii="Times New Roman" w:eastAsia="Times New Roman" w:hAnsi="Times New Roman" w:cs="Times New Roman"/>
          <w:b/>
          <w:bCs/>
        </w:rPr>
        <w:t>TREĆE IZMJENE I DOPUNE PROGRAMA GRADNJE OBJEKATA I UREĐAJA</w:t>
      </w:r>
    </w:p>
    <w:p w14:paraId="26C19984" w14:textId="77777777" w:rsidR="009377EE" w:rsidRDefault="009377EE" w:rsidP="009377EE">
      <w:pPr>
        <w:spacing w:after="0" w:line="240" w:lineRule="auto"/>
        <w:jc w:val="center"/>
        <w:rPr>
          <w:rFonts w:ascii="Times New Roman" w:eastAsia="Times New Roman" w:hAnsi="Times New Roman" w:cs="Times New Roman"/>
          <w:b/>
          <w:lang w:val="de-AT"/>
        </w:rPr>
      </w:pPr>
      <w:r>
        <w:rPr>
          <w:rFonts w:ascii="Times New Roman" w:eastAsia="Times New Roman" w:hAnsi="Times New Roman" w:cs="Times New Roman"/>
          <w:b/>
          <w:lang w:val="de-AT"/>
        </w:rPr>
        <w:t>KOMUNALNE I DRUGE INFRASTRUKTURE U 2020. GODINI</w:t>
      </w:r>
    </w:p>
    <w:p w14:paraId="6C2B1A51" w14:textId="77777777" w:rsidR="009377EE" w:rsidRDefault="009377EE" w:rsidP="009377EE">
      <w:pPr>
        <w:spacing w:after="0" w:line="240" w:lineRule="auto"/>
        <w:jc w:val="center"/>
        <w:rPr>
          <w:rFonts w:ascii="Times New Roman" w:eastAsia="Times New Roman" w:hAnsi="Times New Roman" w:cs="Times New Roman"/>
          <w:b/>
          <w:lang w:val="de-AT"/>
        </w:rPr>
      </w:pPr>
    </w:p>
    <w:p w14:paraId="532642F5" w14:textId="77777777" w:rsidR="009377EE" w:rsidRDefault="009377EE" w:rsidP="009377EE">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Članak 1.</w:t>
      </w:r>
    </w:p>
    <w:p w14:paraId="7DE39840" w14:textId="77777777" w:rsidR="009377EE" w:rsidRDefault="009377EE" w:rsidP="009377EE">
      <w:pPr>
        <w:autoSpaceDE w:val="0"/>
        <w:autoSpaceDN w:val="0"/>
        <w:adjustRightInd w:val="0"/>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lang w:eastAsia="hr-HR"/>
        </w:rPr>
        <w:t>U Programu</w:t>
      </w:r>
      <w:r>
        <w:rPr>
          <w:rFonts w:ascii="Times New Roman" w:eastAsia="Times New Roman" w:hAnsi="Times New Roman" w:cs="Times New Roman"/>
          <w:color w:val="000000"/>
        </w:rPr>
        <w:t xml:space="preserve"> </w:t>
      </w:r>
      <w:r>
        <w:rPr>
          <w:rFonts w:ascii="Times New Roman" w:eastAsia="Times New Roman" w:hAnsi="Times New Roman" w:cs="Times New Roman"/>
          <w:lang w:eastAsia="hr-HR"/>
        </w:rPr>
        <w:t>gradnje objekata</w:t>
      </w:r>
      <w:r>
        <w:rPr>
          <w:rFonts w:ascii="Times New Roman" w:eastAsia="Times New Roman" w:hAnsi="Times New Roman" w:cs="Times New Roman"/>
          <w:lang w:val="de-AT"/>
        </w:rPr>
        <w:t xml:space="preserve"> i uređaja komunalne i druge infrastrukture u</w:t>
      </w:r>
      <w:r>
        <w:rPr>
          <w:rFonts w:ascii="Times New Roman" w:eastAsia="Times New Roman" w:hAnsi="Times New Roman" w:cs="Times New Roman"/>
        </w:rPr>
        <w:t xml:space="preserve"> 2020. </w:t>
      </w:r>
      <w:r>
        <w:rPr>
          <w:rFonts w:ascii="Times New Roman" w:eastAsia="Times New Roman" w:hAnsi="Times New Roman" w:cs="Times New Roman"/>
          <w:lang w:val="de-AT"/>
        </w:rPr>
        <w:t>godini</w:t>
      </w:r>
      <w:r>
        <w:rPr>
          <w:rFonts w:ascii="Times New Roman" w:eastAsia="Times New Roman" w:hAnsi="Times New Roman" w:cs="Times New Roman"/>
          <w:lang w:val="de-AT" w:eastAsia="hr-HR"/>
        </w:rPr>
        <w:t xml:space="preserve"> </w:t>
      </w:r>
      <w:r>
        <w:rPr>
          <w:rFonts w:ascii="Times New Roman" w:eastAsia="Times New Roman" w:hAnsi="Times New Roman" w:cs="Times New Roman"/>
          <w:lang w:eastAsia="hr-HR"/>
        </w:rPr>
        <w:t>(„Glasnik Grada Karlovca“ br. 18/19, 8/20, 11/20, dalje u tekstu: Program)</w:t>
      </w:r>
      <w:r>
        <w:rPr>
          <w:rFonts w:ascii="Times New Roman" w:eastAsia="Times New Roman" w:hAnsi="Times New Roman" w:cs="Times New Roman"/>
          <w:color w:val="000000"/>
        </w:rPr>
        <w:t xml:space="preserve"> mijenja se članak 2. koji sada glasi:</w:t>
      </w:r>
    </w:p>
    <w:p w14:paraId="1F54DAFE" w14:textId="77777777" w:rsidR="009377EE" w:rsidRDefault="009377EE" w:rsidP="009377EE">
      <w:pPr>
        <w:autoSpaceDE w:val="0"/>
        <w:autoSpaceDN w:val="0"/>
        <w:adjustRightInd w:val="0"/>
        <w:spacing w:after="0" w:line="240" w:lineRule="auto"/>
        <w:jc w:val="both"/>
        <w:rPr>
          <w:rFonts w:ascii="Times New Roman" w:eastAsia="Times New Roman" w:hAnsi="Times New Roman" w:cs="Times New Roman"/>
          <w:color w:val="000000"/>
        </w:rPr>
      </w:pPr>
    </w:p>
    <w:p w14:paraId="156212F9" w14:textId="77777777" w:rsidR="009377EE" w:rsidRDefault="009377EE" w:rsidP="009377EE">
      <w:pPr>
        <w:spacing w:after="0" w:line="240" w:lineRule="auto"/>
        <w:ind w:firstLine="360"/>
        <w:jc w:val="both"/>
        <w:rPr>
          <w:rFonts w:ascii="Times New Roman" w:eastAsia="Times New Roman" w:hAnsi="Times New Roman" w:cs="Times New Roman"/>
          <w:lang w:eastAsia="hr-HR"/>
        </w:rPr>
      </w:pPr>
      <w:r>
        <w:rPr>
          <w:rFonts w:ascii="Times New Roman" w:eastAsia="Times New Roman" w:hAnsi="Times New Roman" w:cs="Times New Roman"/>
        </w:rPr>
        <w:t xml:space="preserve">  „Ukupni rashodi, odnosno troškovi građenja prikazani u ovom Programu iznose 40.654.660,00 kuna. </w:t>
      </w:r>
      <w:r>
        <w:rPr>
          <w:rFonts w:ascii="Times New Roman" w:eastAsia="Times New Roman" w:hAnsi="Times New Roman" w:cs="Times New Roman"/>
          <w:lang w:eastAsia="hr-HR"/>
        </w:rPr>
        <w:t>Program sadrži procjenu troškova građenja i izvor financiranja za svaku građevinu odvojeno s opisima planiranih projekata kako slijedi:</w:t>
      </w:r>
    </w:p>
    <w:p w14:paraId="6E7EA5FB" w14:textId="77777777" w:rsidR="009377EE" w:rsidRDefault="009377EE" w:rsidP="009377EE">
      <w:pPr>
        <w:spacing w:after="0" w:line="240" w:lineRule="auto"/>
        <w:ind w:firstLine="360"/>
        <w:jc w:val="both"/>
        <w:rPr>
          <w:rFonts w:ascii="Times New Roman" w:eastAsia="Times New Roman" w:hAnsi="Times New Roman" w:cs="Times New Roman"/>
          <w:lang w:eastAsia="hr-HR"/>
        </w:rPr>
      </w:pPr>
    </w:p>
    <w:p w14:paraId="0BB291FC" w14:textId="77777777" w:rsidR="009377EE" w:rsidRDefault="009377EE" w:rsidP="00654954">
      <w:pPr>
        <w:numPr>
          <w:ilvl w:val="0"/>
          <w:numId w:val="4"/>
        </w:numPr>
        <w:spacing w:after="0" w:line="240" w:lineRule="auto"/>
        <w:ind w:left="142"/>
        <w:contextualSpacing/>
        <w:jc w:val="both"/>
        <w:rPr>
          <w:rFonts w:ascii="Times New Roman" w:eastAsia="Times New Roman" w:hAnsi="Times New Roman" w:cs="Times New Roman"/>
          <w:b/>
        </w:rPr>
      </w:pPr>
      <w:r>
        <w:rPr>
          <w:rFonts w:ascii="Times New Roman" w:eastAsia="Times New Roman" w:hAnsi="Times New Roman" w:cs="Times New Roman"/>
          <w:b/>
        </w:rPr>
        <w:t>Kapitalni projekt A03 3002 K300011 Uređenje i izgradnja prometnica</w:t>
      </w:r>
    </w:p>
    <w:p w14:paraId="5C973781" w14:textId="77777777" w:rsidR="009377EE" w:rsidRDefault="009377EE" w:rsidP="009377EE">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Sredstva osigurana unutar ovog projekta u ukupnom iznosu od </w:t>
      </w:r>
      <w:r>
        <w:rPr>
          <w:rFonts w:ascii="Times New Roman" w:eastAsia="Times New Roman" w:hAnsi="Times New Roman" w:cs="Times New Roman"/>
        </w:rPr>
        <w:t>2.430.011,00 kuna</w:t>
      </w:r>
      <w:r>
        <w:rPr>
          <w:rFonts w:ascii="Times New Roman" w:eastAsia="Times New Roman" w:hAnsi="Times New Roman" w:cs="Times New Roman"/>
          <w:lang w:eastAsia="hr-HR"/>
        </w:rPr>
        <w:t xml:space="preserve"> utrošit će se za provedbu sljedećih aktivnosti:</w:t>
      </w:r>
    </w:p>
    <w:p w14:paraId="30392A3A" w14:textId="77777777" w:rsidR="009377EE" w:rsidRDefault="009377EE" w:rsidP="009377EE">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Rekonstrukcija Ulice Ivana Grahe (građevinsko područje, rekonstrukcija) – iznos od ukupno 515.000,00 kuna planira se za radove na uređenju zadnjih cca 180 m makadama koji se sastoje od asfaltiranja ulice te izgradnje oborinske odvodnje i javne rasvjete.</w:t>
      </w:r>
    </w:p>
    <w:p w14:paraId="1C15CF29" w14:textId="77777777" w:rsidR="009377EE" w:rsidRDefault="009377EE" w:rsidP="009377EE">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Parkiralište u ulici Vatrogasna cesta (građevinsko područje, rekonstrukcija) – iznos od 705.011,00 kuna planira se za izgradnju/uređenje i prometno opremanje parkirališta  (na kč.br. 898/2 k.o. Karlovac II - južno od Vatrogasnog doma između Vatrogasne ceste te autogaraže HT) ukupne površine 4.180,0 m2 kojim će se osigurati stotinjak parkirnih mjesta za osobna vozila s uključenom horizontalnom i vertikalnom prometnom signalizacijom.</w:t>
      </w:r>
    </w:p>
    <w:p w14:paraId="0BB91471" w14:textId="77777777" w:rsidR="009377EE" w:rsidRDefault="009377EE" w:rsidP="009377EE">
      <w:pPr>
        <w:spacing w:line="240" w:lineRule="auto"/>
        <w:jc w:val="both"/>
        <w:rPr>
          <w:rFonts w:ascii="Times New Roman" w:eastAsia="Calibri" w:hAnsi="Times New Roman" w:cs="Times New Roman"/>
        </w:rPr>
      </w:pPr>
      <w:bookmarkStart w:id="1" w:name="_Hlk38875162"/>
      <w:r>
        <w:rPr>
          <w:rFonts w:ascii="Times New Roman" w:eastAsia="Times New Roman" w:hAnsi="Times New Roman" w:cs="Times New Roman"/>
          <w:lang w:eastAsia="hr-HR"/>
        </w:rPr>
        <w:t xml:space="preserve">- Izgradnja pješačke staze s rasvjetom u Ulici M. Krleže br. 2 do 6 </w:t>
      </w:r>
      <w:bookmarkStart w:id="2" w:name="_Hlk54336076"/>
      <w:r>
        <w:rPr>
          <w:rFonts w:ascii="Times New Roman" w:eastAsia="Times New Roman" w:hAnsi="Times New Roman" w:cs="Times New Roman"/>
          <w:lang w:eastAsia="hr-HR"/>
        </w:rPr>
        <w:t xml:space="preserve">(građevinsko područje, izgradnja); </w:t>
      </w:r>
      <w:bookmarkEnd w:id="2"/>
      <w:r>
        <w:rPr>
          <w:rFonts w:ascii="Times New Roman" w:eastAsia="Times New Roman" w:hAnsi="Times New Roman" w:cs="Times New Roman"/>
          <w:lang w:eastAsia="hr-HR"/>
        </w:rPr>
        <w:t>(iznos od 380.000,00 kuna)</w:t>
      </w:r>
      <w:bookmarkEnd w:id="1"/>
      <w:r>
        <w:rPr>
          <w:rFonts w:ascii="Times New Roman" w:eastAsia="Times New Roman" w:hAnsi="Times New Roman" w:cs="Times New Roman"/>
          <w:lang w:eastAsia="hr-HR"/>
        </w:rPr>
        <w:t xml:space="preserve">– planira se </w:t>
      </w:r>
      <w:r>
        <w:rPr>
          <w:rFonts w:ascii="Times New Roman" w:eastAsia="Calibri" w:hAnsi="Times New Roman" w:cs="Times New Roman"/>
        </w:rPr>
        <w:t>izgradnja pješačke staze uz zgradu u Ulici I. Meštrovića 6 i 6A te javne rasvjete uz zgrade u Krležinoj i Meštrovićevoj ulici. Staza će se izvesti u dužini cca 55 metara i širine 3,0 metara, a namijenjena je pješacima i biciklistima. Stupovi javne rasvjete bit će visine 5 metara.</w:t>
      </w:r>
    </w:p>
    <w:p w14:paraId="5651DD89" w14:textId="77777777" w:rsidR="009377EE" w:rsidRDefault="009377EE" w:rsidP="009377EE">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 Pristupna prometnica M. Krleže </w:t>
      </w:r>
      <w:r>
        <w:rPr>
          <w:rFonts w:ascii="Times New Roman" w:eastAsia="Times New Roman" w:hAnsi="Times New Roman" w:cs="Times New Roman"/>
          <w:lang w:eastAsia="hr-HR"/>
        </w:rPr>
        <w:t xml:space="preserve">(građevinsko područje, izgradnja); </w:t>
      </w:r>
      <w:r>
        <w:rPr>
          <w:rFonts w:ascii="Times New Roman" w:eastAsia="Calibri" w:hAnsi="Times New Roman" w:cs="Times New Roman"/>
        </w:rPr>
        <w:t>(iznos od 700.000,00 kuna) - planira se izgradnja dijela gradske prometnice u Ulici M. Krleže (na k.č.br. 1509/1, 1509/4 k.o. Karlovac II). Prometnica će se izvesti u dužini od cca 90 m, namijenjena za odvijanje dvosmjernog prometa sa pješačkom stazom širine 2,0 metra, odvodnjom i javnom rasvjetom. U okviru projekta predviđena je i izgradnja 10 parkirališnih mjesta. Sukladno važećim odredbama Zakona o prostornom uređenju izgradnju prometnice u cijelosti financira zainteresirana pravna osoba temeljem ugovora o financiranju uređenja građevinskog zemljišta.</w:t>
      </w:r>
    </w:p>
    <w:p w14:paraId="1DACAA3D" w14:textId="77777777" w:rsidR="009377EE" w:rsidRDefault="009377EE" w:rsidP="009377EE">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 Obilježavanje lokacije bivšeg potoka Rakovac (građevinsko područje; iznos od 15.000,00 kuna) - u Novom centru obilježit će se lokacija bivšeg potoka Rakovac na način da se u postojećoj šetnici dio opločnika oboji u bojama vodenog toka uz postavljanje natpisne pločice. </w:t>
      </w:r>
    </w:p>
    <w:p w14:paraId="040B94FF" w14:textId="77777777" w:rsidR="009377EE" w:rsidRDefault="009377EE" w:rsidP="009377EE">
      <w:pPr>
        <w:spacing w:line="240" w:lineRule="auto"/>
        <w:jc w:val="both"/>
        <w:rPr>
          <w:rFonts w:ascii="Times New Roman" w:eastAsia="Calibri" w:hAnsi="Times New Roman" w:cs="Times New Roman"/>
        </w:rPr>
      </w:pPr>
      <w:r>
        <w:rPr>
          <w:rFonts w:ascii="Times New Roman" w:eastAsia="Calibri" w:hAnsi="Times New Roman" w:cs="Times New Roman"/>
        </w:rPr>
        <w:t xml:space="preserve">- Pješačka staza Tušilović (građevinsko područje, izgradnja; iznos od 115.000,00 kuna) – planira se gradnja pješačko-biciklističke staze na k.č.br. 687/1 i 687/2 k.o. Tušilović u ukupnoj dužini 25,17 m i </w:t>
      </w:r>
      <w:r>
        <w:rPr>
          <w:rFonts w:ascii="Times New Roman" w:eastAsia="Calibri" w:hAnsi="Times New Roman" w:cs="Times New Roman"/>
        </w:rPr>
        <w:lastRenderedPageBreak/>
        <w:t>širine 4,0 m. Staza će biti opločena betonskim opločnicima u više boja te će se bojom opločnika i prometnom opremom označiti biciklistička staza.</w:t>
      </w: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3284"/>
        <w:gridCol w:w="1842"/>
        <w:gridCol w:w="2694"/>
      </w:tblGrid>
      <w:tr w:rsidR="009377EE" w14:paraId="734C2736" w14:textId="77777777" w:rsidTr="009377EE">
        <w:tc>
          <w:tcPr>
            <w:tcW w:w="5126" w:type="dxa"/>
            <w:gridSpan w:val="2"/>
            <w:tcBorders>
              <w:top w:val="single" w:sz="8" w:space="0" w:color="8064A2"/>
              <w:left w:val="single" w:sz="8" w:space="0" w:color="8064A2"/>
              <w:bottom w:val="single" w:sz="18" w:space="0" w:color="8064A2"/>
              <w:right w:val="single" w:sz="8" w:space="0" w:color="8064A2"/>
            </w:tcBorders>
            <w:hideMark/>
          </w:tcPr>
          <w:p w14:paraId="4B5F9BE8" w14:textId="77777777" w:rsidR="009377EE" w:rsidRDefault="009377EE" w:rsidP="009377EE">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 xml:space="preserve">PRORAČUN: </w:t>
            </w:r>
            <w:r>
              <w:rPr>
                <w:rFonts w:ascii="Times New Roman" w:eastAsia="Times New Roman" w:hAnsi="Times New Roman" w:cs="Times New Roman"/>
                <w:b/>
                <w:bCs/>
              </w:rPr>
              <w:tab/>
              <w:t>2.400.011,00</w:t>
            </w:r>
          </w:p>
        </w:tc>
        <w:tc>
          <w:tcPr>
            <w:tcW w:w="2694" w:type="dxa"/>
            <w:tcBorders>
              <w:top w:val="single" w:sz="8" w:space="0" w:color="8064A2"/>
              <w:left w:val="single" w:sz="8" w:space="0" w:color="8064A2"/>
              <w:bottom w:val="single" w:sz="18" w:space="0" w:color="8064A2"/>
              <w:right w:val="single" w:sz="8" w:space="0" w:color="8064A2"/>
            </w:tcBorders>
            <w:hideMark/>
          </w:tcPr>
          <w:p w14:paraId="2DECDFA2" w14:textId="77777777" w:rsidR="009377EE" w:rsidRDefault="009377EE" w:rsidP="009377EE">
            <w:pPr>
              <w:spacing w:after="0" w:line="240" w:lineRule="auto"/>
              <w:jc w:val="right"/>
              <w:rPr>
                <w:rFonts w:ascii="Times New Roman" w:eastAsia="Times New Roman" w:hAnsi="Times New Roman" w:cs="Times New Roman"/>
                <w:b/>
                <w:bCs/>
              </w:rPr>
            </w:pPr>
            <w:r>
              <w:rPr>
                <w:rFonts w:ascii="Times New Roman" w:eastAsia="Times New Roman" w:hAnsi="Times New Roman" w:cs="Times New Roman"/>
                <w:b/>
                <w:bCs/>
              </w:rPr>
              <w:t xml:space="preserve">REBALANS III: 2.430.011,00 </w:t>
            </w:r>
          </w:p>
        </w:tc>
      </w:tr>
      <w:tr w:rsidR="009377EE" w14:paraId="6474CF75" w14:textId="77777777" w:rsidTr="009377EE">
        <w:tc>
          <w:tcPr>
            <w:tcW w:w="5126" w:type="dxa"/>
            <w:gridSpan w:val="2"/>
            <w:tcBorders>
              <w:top w:val="single" w:sz="8" w:space="0" w:color="8064A2"/>
              <w:left w:val="single" w:sz="8" w:space="0" w:color="8064A2"/>
              <w:bottom w:val="single" w:sz="8" w:space="0" w:color="8064A2"/>
              <w:right w:val="single" w:sz="8" w:space="0" w:color="8064A2"/>
            </w:tcBorders>
            <w:shd w:val="clear" w:color="auto" w:fill="DFD8E8"/>
            <w:hideMark/>
          </w:tcPr>
          <w:p w14:paraId="4B8928E5" w14:textId="77777777" w:rsidR="009377EE" w:rsidRDefault="009377EE" w:rsidP="009377EE">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DFD8E8"/>
            <w:hideMark/>
          </w:tcPr>
          <w:p w14:paraId="67F2B0C8" w14:textId="77777777" w:rsidR="009377EE" w:rsidRDefault="009377EE" w:rsidP="009377EE">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r>
      <w:tr w:rsidR="009377EE" w14:paraId="0FFF7BF6"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70479D6F"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Opći prihodi i primici</w:t>
            </w:r>
          </w:p>
        </w:tc>
        <w:tc>
          <w:tcPr>
            <w:tcW w:w="1842" w:type="dxa"/>
            <w:tcBorders>
              <w:top w:val="single" w:sz="8" w:space="0" w:color="8064A2"/>
              <w:left w:val="single" w:sz="8" w:space="0" w:color="8064A2"/>
              <w:bottom w:val="single" w:sz="8" w:space="0" w:color="8064A2"/>
              <w:right w:val="single" w:sz="8" w:space="0" w:color="8064A2"/>
            </w:tcBorders>
            <w:hideMark/>
          </w:tcPr>
          <w:p w14:paraId="066F94AD"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bCs/>
              </w:rPr>
              <w:t>1.205.284,00</w:t>
            </w:r>
          </w:p>
        </w:tc>
        <w:tc>
          <w:tcPr>
            <w:tcW w:w="2694" w:type="dxa"/>
            <w:tcBorders>
              <w:top w:val="single" w:sz="8" w:space="0" w:color="8064A2"/>
              <w:left w:val="single" w:sz="8" w:space="0" w:color="8064A2"/>
              <w:bottom w:val="single" w:sz="8" w:space="0" w:color="8064A2"/>
              <w:right w:val="single" w:sz="8" w:space="0" w:color="8064A2"/>
            </w:tcBorders>
            <w:hideMark/>
          </w:tcPr>
          <w:p w14:paraId="01A77350" w14:textId="77777777" w:rsidR="009377EE" w:rsidRDefault="009377EE" w:rsidP="009377EE">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1.205.284,00</w:t>
            </w:r>
          </w:p>
        </w:tc>
      </w:tr>
      <w:tr w:rsidR="009377EE" w14:paraId="45861D6A"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5743532D"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Komunalna naknada</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4CDABD47"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bCs/>
              </w:rPr>
              <w:t>97.578,00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7E9C195E" w14:textId="77777777" w:rsidR="009377EE" w:rsidRDefault="009377EE" w:rsidP="009377EE">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97.578,00</w:t>
            </w:r>
          </w:p>
        </w:tc>
      </w:tr>
      <w:tr w:rsidR="009377EE" w14:paraId="18FEBED2"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4523457F"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Naknada za koncesije</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752DF8BE"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bCs/>
              </w:rPr>
              <w:t>80.000,00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7FAC8888" w14:textId="77777777" w:rsidR="009377EE" w:rsidRDefault="009377EE" w:rsidP="009377EE">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80.000,00</w:t>
            </w:r>
          </w:p>
        </w:tc>
      </w:tr>
      <w:tr w:rsidR="009377EE" w14:paraId="439CF1B5"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7FEB4A0A"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Prihodi za posebne namjene - ostalo</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tcPr>
          <w:p w14:paraId="008453FA" w14:textId="77777777" w:rsidR="009377EE" w:rsidRDefault="009377EE" w:rsidP="009377EE">
            <w:pPr>
              <w:spacing w:after="0" w:line="240" w:lineRule="auto"/>
              <w:jc w:val="right"/>
              <w:rPr>
                <w:rFonts w:ascii="Times New Roman" w:eastAsia="Times New Roman" w:hAnsi="Times New Roman" w:cs="Times New Roman"/>
                <w:bCs/>
              </w:rPr>
            </w:pPr>
          </w:p>
          <w:p w14:paraId="6F96587D"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bCs/>
              </w:rPr>
              <w:t>150.000,00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tcPr>
          <w:p w14:paraId="75CD95DD" w14:textId="77777777" w:rsidR="009377EE" w:rsidRDefault="009377EE" w:rsidP="009377EE">
            <w:pPr>
              <w:spacing w:after="0" w:line="240" w:lineRule="auto"/>
              <w:jc w:val="right"/>
              <w:rPr>
                <w:rFonts w:ascii="Times New Roman" w:eastAsia="Times New Roman" w:hAnsi="Times New Roman" w:cs="Times New Roman"/>
                <w:bCs/>
              </w:rPr>
            </w:pPr>
          </w:p>
          <w:p w14:paraId="6AFB3E96" w14:textId="77777777" w:rsidR="009377EE" w:rsidRDefault="009377EE" w:rsidP="009377EE">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180.000,00</w:t>
            </w:r>
          </w:p>
        </w:tc>
      </w:tr>
      <w:tr w:rsidR="009377EE" w14:paraId="73B34C29"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76F19846"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Donacije</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2D6BA85F"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bCs/>
              </w:rPr>
              <w:t>700.000,00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16271091" w14:textId="77777777" w:rsidR="009377EE" w:rsidRDefault="009377EE" w:rsidP="009377EE">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165.000,00</w:t>
            </w:r>
          </w:p>
        </w:tc>
      </w:tr>
      <w:tr w:rsidR="009377EE" w14:paraId="79CF796D"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407DB7A8"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Komunalni doprinos</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31FB7E20" w14:textId="77777777" w:rsidR="009377EE" w:rsidRDefault="009377EE" w:rsidP="009377EE">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18226027" w14:textId="77777777" w:rsidR="009377EE" w:rsidRDefault="009377EE" w:rsidP="009377EE">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535.000,00</w:t>
            </w:r>
          </w:p>
        </w:tc>
      </w:tr>
      <w:tr w:rsidR="009377EE" w14:paraId="66423314"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277252D2"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Višak prihoda iz prethodne godine – komunalni doprinos</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67DFFE74"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bCs/>
              </w:rPr>
              <w:t>167.149,00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1731A2E0" w14:textId="77777777" w:rsidR="009377EE" w:rsidRDefault="009377EE" w:rsidP="009377EE">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167.149,00</w:t>
            </w:r>
          </w:p>
        </w:tc>
      </w:tr>
      <w:tr w:rsidR="009377EE" w14:paraId="1DBCBC9B" w14:textId="77777777" w:rsidTr="009377EE">
        <w:trPr>
          <w:trHeight w:val="293"/>
        </w:trPr>
        <w:tc>
          <w:tcPr>
            <w:tcW w:w="5126" w:type="dxa"/>
            <w:gridSpan w:val="2"/>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14AE7FF4" w14:textId="77777777" w:rsidR="009377EE" w:rsidRDefault="009377EE" w:rsidP="009377EE">
            <w:pPr>
              <w:spacing w:after="0" w:line="240" w:lineRule="auto"/>
              <w:rPr>
                <w:rFonts w:ascii="Times New Roman" w:eastAsia="Times New Roman" w:hAnsi="Times New Roman" w:cs="Times New Roman"/>
              </w:rPr>
            </w:pPr>
            <w:r>
              <w:rPr>
                <w:rFonts w:ascii="Times New Roman" w:eastAsia="Times New Roman" w:hAnsi="Times New Roman" w:cs="Times New Roman"/>
                <w:b/>
              </w:rPr>
              <w:t>Rashodi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056F6685" w14:textId="77777777" w:rsidR="009377EE" w:rsidRDefault="009377EE" w:rsidP="009377EE">
            <w:pPr>
              <w:spacing w:after="0" w:line="240" w:lineRule="auto"/>
              <w:rPr>
                <w:rFonts w:ascii="Times New Roman" w:eastAsia="Times New Roman" w:hAnsi="Times New Roman" w:cs="Times New Roman"/>
                <w:b/>
                <w:bCs/>
              </w:rPr>
            </w:pPr>
            <w:r>
              <w:rPr>
                <w:rFonts w:ascii="Times New Roman" w:eastAsia="Times New Roman" w:hAnsi="Times New Roman" w:cs="Times New Roman"/>
                <w:b/>
                <w:bCs/>
              </w:rPr>
              <w:t>Rashodi 2020.</w:t>
            </w:r>
          </w:p>
        </w:tc>
      </w:tr>
      <w:tr w:rsidR="009377EE" w14:paraId="266A5C87"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6C9C5A4D" w14:textId="77777777" w:rsidR="009377EE" w:rsidRDefault="009377EE" w:rsidP="009377EE">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rPr>
              <w:t>Građenje – Ulica I. Grahe</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45412D90"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500.000,00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707DD53C"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500.000,00</w:t>
            </w:r>
          </w:p>
        </w:tc>
      </w:tr>
      <w:tr w:rsidR="009377EE" w14:paraId="5541BAED"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596C7917" w14:textId="77777777" w:rsidR="009377EE" w:rsidRDefault="009377EE" w:rsidP="009377EE">
            <w:pPr>
              <w:spacing w:after="0" w:line="240" w:lineRule="auto"/>
              <w:jc w:val="both"/>
              <w:rPr>
                <w:rFonts w:ascii="Times New Roman" w:eastAsia="Calibri" w:hAnsi="Times New Roman" w:cs="Times New Roman"/>
              </w:rPr>
            </w:pPr>
            <w:r>
              <w:rPr>
                <w:rFonts w:ascii="Times New Roman" w:eastAsia="Times New Roman" w:hAnsi="Times New Roman" w:cs="Times New Roman"/>
                <w:bCs/>
              </w:rPr>
              <w:t xml:space="preserve">Usluge stručnog nadzora  - </w:t>
            </w:r>
            <w:r>
              <w:rPr>
                <w:rFonts w:ascii="Times New Roman" w:eastAsia="Times New Roman" w:hAnsi="Times New Roman" w:cs="Times New Roman"/>
              </w:rPr>
              <w:t>Ulica I. Grahe</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316E3D39"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15.000,00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6D2F93B0"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15.000,00</w:t>
            </w:r>
          </w:p>
        </w:tc>
      </w:tr>
      <w:tr w:rsidR="009377EE" w14:paraId="503E3DF1"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55ACF6D4" w14:textId="77777777" w:rsidR="009377EE" w:rsidRDefault="009377EE" w:rsidP="009377EE">
            <w:pPr>
              <w:spacing w:after="0" w:line="240" w:lineRule="auto"/>
              <w:jc w:val="both"/>
              <w:rPr>
                <w:rFonts w:ascii="Times New Roman" w:eastAsia="Calibri" w:hAnsi="Times New Roman" w:cs="Times New Roman"/>
              </w:rPr>
            </w:pPr>
            <w:r>
              <w:rPr>
                <w:rFonts w:ascii="Times New Roman" w:eastAsia="Times New Roman" w:hAnsi="Times New Roman" w:cs="Times New Roman"/>
              </w:rPr>
              <w:t>Građenje – parkiralište Vatrogasna cesta</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67860FF6"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680.011,00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1D1F2E41"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680.011,00</w:t>
            </w:r>
          </w:p>
        </w:tc>
      </w:tr>
      <w:tr w:rsidR="009377EE" w14:paraId="20D2D0C3"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7EDB2794" w14:textId="77777777" w:rsidR="009377EE" w:rsidRDefault="009377EE" w:rsidP="009377EE">
            <w:pPr>
              <w:spacing w:after="0" w:line="240" w:lineRule="auto"/>
              <w:jc w:val="both"/>
              <w:rPr>
                <w:rFonts w:ascii="Times New Roman" w:eastAsia="Calibri" w:hAnsi="Times New Roman" w:cs="Times New Roman"/>
              </w:rPr>
            </w:pPr>
            <w:r>
              <w:rPr>
                <w:rFonts w:ascii="Times New Roman" w:eastAsia="Times New Roman" w:hAnsi="Times New Roman" w:cs="Times New Roman"/>
                <w:bCs/>
              </w:rPr>
              <w:t>Usluge stručnog nadzora – parkiralište Vatrogasna cesta</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388A6196"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20.000,00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2FCE850B"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25.000,00</w:t>
            </w:r>
          </w:p>
        </w:tc>
      </w:tr>
      <w:tr w:rsidR="009377EE" w14:paraId="4D96100A"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529F938B" w14:textId="77777777" w:rsidR="009377EE" w:rsidRDefault="009377EE" w:rsidP="009377EE">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Građenje – pješačka staza M. Krleže br. 2 do 6</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4EEC1902"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365.000,00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52882F94"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365.000,00</w:t>
            </w:r>
          </w:p>
        </w:tc>
      </w:tr>
      <w:tr w:rsidR="009377EE" w14:paraId="5EDDC536"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10F23038" w14:textId="77777777" w:rsidR="009377EE" w:rsidRDefault="009377EE" w:rsidP="009377EE">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Usluga stručnog nadzora - pješačka staza M. Krleže br. 2 do 6</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36308CFE"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15.000,00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7F9DAC09"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15.000,00</w:t>
            </w:r>
          </w:p>
        </w:tc>
      </w:tr>
      <w:tr w:rsidR="009377EE" w14:paraId="003B1690"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7CE390D7" w14:textId="77777777" w:rsidR="009377EE" w:rsidRDefault="009377EE" w:rsidP="009377EE">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Građenje – pristupna prometnica M. Krleže</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41387B58"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680.000,00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2EE0C6E5"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680.000,00</w:t>
            </w:r>
          </w:p>
        </w:tc>
      </w:tr>
      <w:tr w:rsidR="009377EE" w14:paraId="24121A39"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75DD3DD8" w14:textId="77777777" w:rsidR="009377EE" w:rsidRDefault="009377EE" w:rsidP="009377EE">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Usluge stručnog nadzora – pristupna prometnica M. Krleže</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439A75C4"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20.000,00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17A4B074"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20.000,00</w:t>
            </w:r>
          </w:p>
        </w:tc>
      </w:tr>
      <w:tr w:rsidR="009377EE" w14:paraId="44D4D12A"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6584CC81" w14:textId="77777777" w:rsidR="009377EE" w:rsidRDefault="009377EE" w:rsidP="009377EE">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Rakovački potok</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32A65BDD"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15.000,00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331EEF73"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15.000,00</w:t>
            </w:r>
          </w:p>
        </w:tc>
      </w:tr>
      <w:tr w:rsidR="009377EE" w14:paraId="13D67733"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33690F8D" w14:textId="77777777" w:rsidR="009377EE" w:rsidRDefault="009377EE" w:rsidP="009377EE">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Izgradnja pješačke staze Tušilović</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60865F26"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90.000,00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1DFD2739"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115.000,00</w:t>
            </w:r>
          </w:p>
        </w:tc>
      </w:tr>
    </w:tbl>
    <w:p w14:paraId="25A78990" w14:textId="77777777" w:rsidR="009377EE" w:rsidRDefault="009377EE" w:rsidP="009377EE">
      <w:pPr>
        <w:spacing w:after="0" w:line="240" w:lineRule="auto"/>
        <w:ind w:left="142"/>
        <w:contextualSpacing/>
        <w:jc w:val="both"/>
        <w:rPr>
          <w:rFonts w:ascii="Times New Roman" w:eastAsia="Times New Roman" w:hAnsi="Times New Roman" w:cs="Times New Roman"/>
          <w:b/>
        </w:rPr>
      </w:pPr>
    </w:p>
    <w:p w14:paraId="27552F55" w14:textId="77777777" w:rsidR="009377EE" w:rsidRDefault="009377EE" w:rsidP="009377EE">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2. Kapitalni projekt: A03 3002 K300016 Izgradnja groblja</w:t>
      </w:r>
    </w:p>
    <w:p w14:paraId="0A059770" w14:textId="77777777" w:rsidR="009377EE" w:rsidRDefault="009377EE" w:rsidP="009377EE">
      <w:pPr>
        <w:tabs>
          <w:tab w:val="left" w:pos="142"/>
        </w:tabs>
        <w:spacing w:after="0" w:line="240" w:lineRule="auto"/>
        <w:ind w:left="284" w:hanging="284"/>
        <w:jc w:val="both"/>
        <w:rPr>
          <w:rFonts w:ascii="Times New Roman" w:eastAsia="Times New Roman" w:hAnsi="Times New Roman" w:cs="Times New Roman"/>
        </w:rPr>
      </w:pPr>
      <w:r>
        <w:rPr>
          <w:rFonts w:ascii="Times New Roman" w:eastAsia="Times New Roman" w:hAnsi="Times New Roman" w:cs="Times New Roman"/>
        </w:rPr>
        <w:t xml:space="preserve">     Sredstva u ukupnom iznosu od 1.000.000,00 kn osiguravaju se za izgradnju dijela groblja Hrnetić (građevinsko područje, izgradnja) koje se sastoji od formiranja dva nova grobna polja sa glavnim stazama, potpornim zidom i ogradom te javnom rasvjetom i hortikulturnim uređenjem.</w:t>
      </w:r>
    </w:p>
    <w:p w14:paraId="138F6913" w14:textId="77777777" w:rsidR="009377EE" w:rsidRDefault="009377EE" w:rsidP="009377EE">
      <w:pPr>
        <w:tabs>
          <w:tab w:val="left" w:pos="284"/>
        </w:tabs>
        <w:spacing w:after="0" w:line="240" w:lineRule="auto"/>
        <w:jc w:val="both"/>
        <w:rPr>
          <w:rFonts w:ascii="Times New Roman" w:eastAsia="Times New Roman" w:hAnsi="Times New Roman" w:cs="Times New Roman"/>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3284"/>
        <w:gridCol w:w="1842"/>
        <w:gridCol w:w="2694"/>
      </w:tblGrid>
      <w:tr w:rsidR="009377EE" w14:paraId="17EF9FE2" w14:textId="77777777" w:rsidTr="009377EE">
        <w:tc>
          <w:tcPr>
            <w:tcW w:w="5126" w:type="dxa"/>
            <w:gridSpan w:val="2"/>
            <w:tcBorders>
              <w:top w:val="single" w:sz="8" w:space="0" w:color="8064A2"/>
              <w:left w:val="single" w:sz="8" w:space="0" w:color="8064A2"/>
              <w:bottom w:val="single" w:sz="18" w:space="0" w:color="8064A2"/>
              <w:right w:val="single" w:sz="8" w:space="0" w:color="8064A2"/>
            </w:tcBorders>
            <w:hideMark/>
          </w:tcPr>
          <w:p w14:paraId="7FBEB904" w14:textId="77777777" w:rsidR="009377EE" w:rsidRDefault="009377EE" w:rsidP="009377EE">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 xml:space="preserve">PRORAČUN: </w:t>
            </w:r>
            <w:r>
              <w:rPr>
                <w:rFonts w:ascii="Times New Roman" w:eastAsia="Times New Roman" w:hAnsi="Times New Roman" w:cs="Times New Roman"/>
                <w:b/>
                <w:bCs/>
              </w:rPr>
              <w:tab/>
              <w:t xml:space="preserve">                       1.000.000,00                      </w:t>
            </w:r>
          </w:p>
        </w:tc>
        <w:tc>
          <w:tcPr>
            <w:tcW w:w="2694" w:type="dxa"/>
            <w:tcBorders>
              <w:top w:val="single" w:sz="8" w:space="0" w:color="8064A2"/>
              <w:left w:val="single" w:sz="8" w:space="0" w:color="8064A2"/>
              <w:bottom w:val="single" w:sz="18" w:space="0" w:color="8064A2"/>
              <w:right w:val="single" w:sz="8" w:space="0" w:color="8064A2"/>
            </w:tcBorders>
            <w:hideMark/>
          </w:tcPr>
          <w:p w14:paraId="52CCDAB8" w14:textId="77777777" w:rsidR="009377EE" w:rsidRDefault="009377EE" w:rsidP="009377EE">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REBALANS III: 1.000.000,00</w:t>
            </w:r>
          </w:p>
        </w:tc>
      </w:tr>
      <w:tr w:rsidR="009377EE" w14:paraId="34D61043" w14:textId="77777777" w:rsidTr="009377EE">
        <w:tc>
          <w:tcPr>
            <w:tcW w:w="5126" w:type="dxa"/>
            <w:gridSpan w:val="2"/>
            <w:tcBorders>
              <w:top w:val="single" w:sz="8" w:space="0" w:color="8064A2"/>
              <w:left w:val="single" w:sz="8" w:space="0" w:color="8064A2"/>
              <w:bottom w:val="single" w:sz="8" w:space="0" w:color="8064A2"/>
              <w:right w:val="single" w:sz="8" w:space="0" w:color="8064A2"/>
            </w:tcBorders>
            <w:shd w:val="clear" w:color="auto" w:fill="DFD8E8"/>
            <w:hideMark/>
          </w:tcPr>
          <w:p w14:paraId="5ED56F2D" w14:textId="77777777" w:rsidR="009377EE" w:rsidRDefault="009377EE" w:rsidP="009377EE">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DFD8E8"/>
            <w:hideMark/>
          </w:tcPr>
          <w:p w14:paraId="3D16F587" w14:textId="77777777" w:rsidR="009377EE" w:rsidRDefault="009377EE" w:rsidP="009377EE">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r>
      <w:tr w:rsidR="009377EE" w14:paraId="520B0188" w14:textId="77777777" w:rsidTr="009377EE">
        <w:tc>
          <w:tcPr>
            <w:tcW w:w="328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133ABA7A"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Opći prihodi i primici</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4F108F85"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bCs/>
              </w:rPr>
              <w:t>1.000.000,00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495EB9CE" w14:textId="77777777" w:rsidR="009377EE" w:rsidRDefault="009377EE" w:rsidP="009377EE">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1.000.000,00</w:t>
            </w:r>
          </w:p>
        </w:tc>
      </w:tr>
      <w:tr w:rsidR="009377EE" w14:paraId="65A90DB6" w14:textId="77777777" w:rsidTr="009377EE">
        <w:tc>
          <w:tcPr>
            <w:tcW w:w="5126" w:type="dxa"/>
            <w:gridSpan w:val="2"/>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0B469540" w14:textId="77777777" w:rsidR="009377EE" w:rsidRDefault="009377EE" w:rsidP="009377EE">
            <w:pPr>
              <w:spacing w:after="0" w:line="240" w:lineRule="auto"/>
              <w:rPr>
                <w:rFonts w:ascii="Times New Roman" w:eastAsia="Times New Roman" w:hAnsi="Times New Roman" w:cs="Times New Roman"/>
              </w:rPr>
            </w:pPr>
            <w:r>
              <w:rPr>
                <w:rFonts w:ascii="Times New Roman" w:eastAsia="Times New Roman" w:hAnsi="Times New Roman" w:cs="Times New Roman"/>
                <w:b/>
              </w:rPr>
              <w:t>Rashodi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2DD87FBC" w14:textId="77777777" w:rsidR="009377EE" w:rsidRDefault="009377EE" w:rsidP="009377EE">
            <w:pPr>
              <w:spacing w:after="0" w:line="240" w:lineRule="auto"/>
              <w:rPr>
                <w:rFonts w:ascii="Times New Roman" w:eastAsia="Times New Roman" w:hAnsi="Times New Roman" w:cs="Times New Roman"/>
                <w:bCs/>
              </w:rPr>
            </w:pPr>
            <w:r>
              <w:rPr>
                <w:rFonts w:ascii="Times New Roman" w:eastAsia="Times New Roman" w:hAnsi="Times New Roman" w:cs="Times New Roman"/>
                <w:b/>
              </w:rPr>
              <w:t>Rashodi 2020.</w:t>
            </w:r>
          </w:p>
        </w:tc>
      </w:tr>
      <w:tr w:rsidR="009377EE" w14:paraId="32E81039"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217FE4B9" w14:textId="77777777" w:rsidR="009377EE" w:rsidRDefault="009377EE" w:rsidP="009377EE">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Izgradnja grobnog polja – groblje Hrnetić</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42764C5F"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975.000,00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4F5CB712"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975.000,00</w:t>
            </w:r>
          </w:p>
        </w:tc>
      </w:tr>
      <w:tr w:rsidR="009377EE" w14:paraId="4D7DA16E" w14:textId="77777777" w:rsidTr="009377EE">
        <w:tc>
          <w:tcPr>
            <w:tcW w:w="3284" w:type="dxa"/>
            <w:tcBorders>
              <w:top w:val="single" w:sz="8" w:space="0" w:color="8064A2"/>
              <w:left w:val="single" w:sz="8" w:space="0" w:color="8064A2"/>
              <w:bottom w:val="single" w:sz="8" w:space="0" w:color="8064A2"/>
              <w:right w:val="single" w:sz="8" w:space="0" w:color="8064A2"/>
            </w:tcBorders>
            <w:hideMark/>
          </w:tcPr>
          <w:p w14:paraId="0BC316A7" w14:textId="77777777" w:rsidR="009377EE" w:rsidRDefault="009377EE" w:rsidP="009377EE">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Usluga stručnog nadzora – groblje Hrnetić</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5648C422"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25.000,00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4099206C"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25.000,00</w:t>
            </w:r>
          </w:p>
        </w:tc>
      </w:tr>
    </w:tbl>
    <w:p w14:paraId="67A6DCC3" w14:textId="77777777" w:rsidR="009377EE" w:rsidRDefault="009377EE" w:rsidP="009377EE">
      <w:pPr>
        <w:tabs>
          <w:tab w:val="left" w:pos="284"/>
        </w:tabs>
        <w:spacing w:after="0" w:line="240" w:lineRule="auto"/>
        <w:jc w:val="both"/>
        <w:rPr>
          <w:rFonts w:ascii="Times New Roman" w:eastAsia="Times New Roman" w:hAnsi="Times New Roman" w:cs="Times New Roman"/>
        </w:rPr>
      </w:pPr>
    </w:p>
    <w:p w14:paraId="077022F3" w14:textId="77777777" w:rsidR="009377EE" w:rsidRDefault="009377EE" w:rsidP="009377EE">
      <w:pPr>
        <w:spacing w:after="0" w:line="240" w:lineRule="auto"/>
        <w:ind w:left="-142"/>
        <w:contextualSpacing/>
        <w:jc w:val="both"/>
        <w:rPr>
          <w:rFonts w:ascii="Times New Roman" w:eastAsia="Times New Roman" w:hAnsi="Times New Roman" w:cs="Times New Roman"/>
          <w:b/>
        </w:rPr>
      </w:pPr>
      <w:r>
        <w:rPr>
          <w:rFonts w:ascii="Times New Roman" w:eastAsia="Times New Roman" w:hAnsi="Times New Roman" w:cs="Times New Roman"/>
          <w:b/>
        </w:rPr>
        <w:t>3. Kapitalni projekt: A03 3002 K300028 Izrada projektne dokumentacije</w:t>
      </w:r>
    </w:p>
    <w:p w14:paraId="73F96C49"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Ovom proračunskom pozicijom obuhvaćena je izrada projektne dokumentacije za sljedeće gradske projekte:</w:t>
      </w:r>
    </w:p>
    <w:p w14:paraId="42BC2C92" w14:textId="77777777" w:rsidR="009377EE" w:rsidRDefault="009377EE" w:rsidP="00654954">
      <w:pPr>
        <w:pStyle w:val="Odlomakpopisa"/>
        <w:numPr>
          <w:ilvl w:val="1"/>
          <w:numId w:val="5"/>
        </w:numPr>
        <w:spacing w:after="0" w:line="240" w:lineRule="auto"/>
        <w:ind w:left="426"/>
        <w:jc w:val="both"/>
        <w:rPr>
          <w:rFonts w:ascii="Times New Roman" w:eastAsia="Times New Roman" w:hAnsi="Times New Roman" w:cs="Times New Roman"/>
        </w:rPr>
      </w:pPr>
      <w:bookmarkStart w:id="3" w:name="_Hlk50010697"/>
      <w:r>
        <w:rPr>
          <w:rFonts w:ascii="Times New Roman" w:eastAsia="Times New Roman" w:hAnsi="Times New Roman" w:cs="Times New Roman"/>
        </w:rPr>
        <w:lastRenderedPageBreak/>
        <w:t>Energetska obnova zgrade gradske uprave Trg bana J. Jelačića 7</w:t>
      </w:r>
    </w:p>
    <w:p w14:paraId="4806C736" w14:textId="77777777" w:rsidR="009377EE" w:rsidRDefault="009377EE" w:rsidP="00654954">
      <w:pPr>
        <w:pStyle w:val="Odlomakpopisa"/>
        <w:numPr>
          <w:ilvl w:val="1"/>
          <w:numId w:val="5"/>
        </w:numPr>
        <w:spacing w:after="0" w:line="240" w:lineRule="auto"/>
        <w:ind w:left="426"/>
        <w:jc w:val="both"/>
        <w:rPr>
          <w:rFonts w:ascii="Times New Roman" w:eastAsia="Times New Roman" w:hAnsi="Times New Roman" w:cs="Times New Roman"/>
        </w:rPr>
      </w:pPr>
      <w:r>
        <w:rPr>
          <w:rFonts w:ascii="Times New Roman" w:eastAsia="Times New Roman" w:hAnsi="Times New Roman" w:cs="Times New Roman"/>
        </w:rPr>
        <w:t>Energetska obnova zgrade Javne vatrogasne postrojbe</w:t>
      </w:r>
    </w:p>
    <w:p w14:paraId="47154B38" w14:textId="77777777" w:rsidR="009377EE" w:rsidRDefault="009377EE" w:rsidP="00654954">
      <w:pPr>
        <w:pStyle w:val="Odlomakpopisa"/>
        <w:numPr>
          <w:ilvl w:val="1"/>
          <w:numId w:val="5"/>
        </w:numPr>
        <w:spacing w:after="0" w:line="240" w:lineRule="auto"/>
        <w:ind w:left="426"/>
        <w:jc w:val="both"/>
        <w:rPr>
          <w:rFonts w:ascii="Times New Roman" w:eastAsia="Times New Roman" w:hAnsi="Times New Roman" w:cs="Times New Roman"/>
        </w:rPr>
      </w:pPr>
      <w:r>
        <w:rPr>
          <w:rFonts w:ascii="Times New Roman" w:eastAsia="Times New Roman" w:hAnsi="Times New Roman" w:cs="Times New Roman"/>
        </w:rPr>
        <w:t>Trg bana Josipa Jelačića</w:t>
      </w:r>
    </w:p>
    <w:p w14:paraId="16F36CB4" w14:textId="77777777" w:rsidR="009377EE" w:rsidRDefault="009377EE" w:rsidP="00654954">
      <w:pPr>
        <w:pStyle w:val="Odlomakpopisa"/>
        <w:numPr>
          <w:ilvl w:val="1"/>
          <w:numId w:val="5"/>
        </w:numPr>
        <w:spacing w:after="0" w:line="240" w:lineRule="auto"/>
        <w:ind w:left="426"/>
        <w:jc w:val="both"/>
        <w:rPr>
          <w:rFonts w:ascii="Times New Roman" w:eastAsia="Times New Roman" w:hAnsi="Times New Roman" w:cs="Times New Roman"/>
        </w:rPr>
      </w:pPr>
      <w:r>
        <w:rPr>
          <w:rFonts w:ascii="Times New Roman" w:eastAsia="Times New Roman" w:hAnsi="Times New Roman" w:cs="Times New Roman"/>
        </w:rPr>
        <w:t>Sanacija klizišta sv. Ana</w:t>
      </w:r>
    </w:p>
    <w:p w14:paraId="139DE233" w14:textId="77777777" w:rsidR="009377EE" w:rsidRDefault="009377EE" w:rsidP="00654954">
      <w:pPr>
        <w:pStyle w:val="Odlomakpopisa"/>
        <w:numPr>
          <w:ilvl w:val="1"/>
          <w:numId w:val="5"/>
        </w:numPr>
        <w:spacing w:after="0" w:line="240" w:lineRule="auto"/>
        <w:ind w:left="426"/>
        <w:jc w:val="both"/>
        <w:rPr>
          <w:rFonts w:ascii="Times New Roman" w:eastAsia="Times New Roman" w:hAnsi="Times New Roman" w:cs="Times New Roman"/>
        </w:rPr>
      </w:pPr>
      <w:r>
        <w:rPr>
          <w:rFonts w:ascii="Times New Roman" w:eastAsia="Times New Roman" w:hAnsi="Times New Roman" w:cs="Times New Roman"/>
          <w:lang w:eastAsia="hr-HR"/>
        </w:rPr>
        <w:t>Pješačka staza s javnom rasvjetom u Ulici M. Krleže br. 2 do 6</w:t>
      </w:r>
    </w:p>
    <w:p w14:paraId="2AFB89D5" w14:textId="77777777" w:rsidR="009377EE" w:rsidRDefault="009377EE" w:rsidP="00654954">
      <w:pPr>
        <w:pStyle w:val="Odlomakpopisa"/>
        <w:numPr>
          <w:ilvl w:val="1"/>
          <w:numId w:val="5"/>
        </w:numPr>
        <w:spacing w:after="0" w:line="240" w:lineRule="auto"/>
        <w:ind w:left="426"/>
        <w:jc w:val="both"/>
        <w:rPr>
          <w:rFonts w:ascii="Times New Roman" w:eastAsia="Times New Roman" w:hAnsi="Times New Roman" w:cs="Times New Roman"/>
        </w:rPr>
      </w:pPr>
      <w:r>
        <w:rPr>
          <w:rFonts w:ascii="Times New Roman" w:eastAsia="Times New Roman" w:hAnsi="Times New Roman" w:cs="Times New Roman"/>
          <w:lang w:eastAsia="hr-HR"/>
        </w:rPr>
        <w:t>Idejno rješenje nogometnog igrališta na Turnju</w:t>
      </w:r>
    </w:p>
    <w:p w14:paraId="0EE378EA" w14:textId="77777777" w:rsidR="009377EE" w:rsidRDefault="009377EE" w:rsidP="00654954">
      <w:pPr>
        <w:pStyle w:val="Odlomakpopisa"/>
        <w:numPr>
          <w:ilvl w:val="1"/>
          <w:numId w:val="5"/>
        </w:numPr>
        <w:spacing w:after="0" w:line="240" w:lineRule="auto"/>
        <w:ind w:left="426"/>
        <w:jc w:val="both"/>
        <w:rPr>
          <w:rFonts w:ascii="Times New Roman" w:eastAsia="Times New Roman" w:hAnsi="Times New Roman" w:cs="Times New Roman"/>
        </w:rPr>
      </w:pPr>
      <w:r>
        <w:rPr>
          <w:rFonts w:ascii="Times New Roman" w:eastAsia="Times New Roman" w:hAnsi="Times New Roman" w:cs="Times New Roman"/>
        </w:rPr>
        <w:t>Projekti u suradnji s Hrvatskim cestama d.o.o.</w:t>
      </w:r>
    </w:p>
    <w:p w14:paraId="47A255E4" w14:textId="77777777" w:rsidR="009377EE" w:rsidRDefault="009377EE" w:rsidP="00654954">
      <w:pPr>
        <w:pStyle w:val="Odlomakpopisa"/>
        <w:numPr>
          <w:ilvl w:val="1"/>
          <w:numId w:val="5"/>
        </w:numPr>
        <w:spacing w:after="0" w:line="240" w:lineRule="auto"/>
        <w:ind w:left="426"/>
        <w:jc w:val="both"/>
        <w:rPr>
          <w:rFonts w:ascii="Times New Roman" w:eastAsia="Times New Roman" w:hAnsi="Times New Roman" w:cs="Times New Roman"/>
        </w:rPr>
      </w:pPr>
      <w:r>
        <w:rPr>
          <w:rFonts w:ascii="Times New Roman" w:eastAsia="Times New Roman" w:hAnsi="Times New Roman" w:cs="Times New Roman"/>
        </w:rPr>
        <w:t>Nogostup i odvodnja u Orlovačkoj ulici</w:t>
      </w:r>
    </w:p>
    <w:p w14:paraId="39C5DE1A" w14:textId="77777777" w:rsidR="009377EE" w:rsidRDefault="009377EE" w:rsidP="00654954">
      <w:pPr>
        <w:pStyle w:val="Odlomakpopisa"/>
        <w:numPr>
          <w:ilvl w:val="1"/>
          <w:numId w:val="5"/>
        </w:numPr>
        <w:spacing w:after="0" w:line="240" w:lineRule="auto"/>
        <w:ind w:left="426"/>
        <w:jc w:val="both"/>
        <w:rPr>
          <w:rFonts w:ascii="Times New Roman" w:eastAsia="Times New Roman" w:hAnsi="Times New Roman" w:cs="Times New Roman"/>
        </w:rPr>
      </w:pPr>
      <w:r>
        <w:rPr>
          <w:rFonts w:ascii="Times New Roman" w:eastAsia="Times New Roman" w:hAnsi="Times New Roman" w:cs="Times New Roman"/>
        </w:rPr>
        <w:t>Javna rasvjeta Prilaz Kozjači</w:t>
      </w:r>
    </w:p>
    <w:p w14:paraId="76E64FDA" w14:textId="77777777" w:rsidR="009377EE" w:rsidRDefault="009377EE" w:rsidP="00654954">
      <w:pPr>
        <w:pStyle w:val="Odlomakpopisa"/>
        <w:numPr>
          <w:ilvl w:val="1"/>
          <w:numId w:val="5"/>
        </w:numPr>
        <w:spacing w:after="0" w:line="240" w:lineRule="auto"/>
        <w:ind w:left="426"/>
        <w:jc w:val="both"/>
        <w:rPr>
          <w:rFonts w:ascii="Times New Roman" w:eastAsia="Times New Roman" w:hAnsi="Times New Roman" w:cs="Times New Roman"/>
        </w:rPr>
      </w:pPr>
      <w:r>
        <w:rPr>
          <w:rFonts w:ascii="Times New Roman" w:eastAsia="Times New Roman" w:hAnsi="Times New Roman" w:cs="Times New Roman"/>
        </w:rPr>
        <w:t>Antenski stup Gornji Sjeničak</w:t>
      </w:r>
    </w:p>
    <w:p w14:paraId="7C92582D" w14:textId="77777777" w:rsidR="009377EE" w:rsidRDefault="009377EE" w:rsidP="00654954">
      <w:pPr>
        <w:pStyle w:val="Odlomakpopisa"/>
        <w:numPr>
          <w:ilvl w:val="1"/>
          <w:numId w:val="5"/>
        </w:numPr>
        <w:spacing w:after="0" w:line="240" w:lineRule="auto"/>
        <w:ind w:left="426"/>
        <w:jc w:val="both"/>
        <w:rPr>
          <w:rFonts w:ascii="Times New Roman" w:eastAsia="Times New Roman" w:hAnsi="Times New Roman" w:cs="Times New Roman"/>
        </w:rPr>
      </w:pPr>
      <w:r>
        <w:rPr>
          <w:rFonts w:ascii="Times New Roman" w:eastAsia="Times New Roman" w:hAnsi="Times New Roman" w:cs="Times New Roman"/>
        </w:rPr>
        <w:t>Nogostup u Splitskoj ulici</w:t>
      </w:r>
    </w:p>
    <w:p w14:paraId="154DAB77" w14:textId="77777777" w:rsidR="009377EE" w:rsidRDefault="009377EE" w:rsidP="00654954">
      <w:pPr>
        <w:pStyle w:val="Odlomakpopisa"/>
        <w:numPr>
          <w:ilvl w:val="1"/>
          <w:numId w:val="5"/>
        </w:numPr>
        <w:spacing w:after="0" w:line="240" w:lineRule="auto"/>
        <w:ind w:left="426"/>
        <w:jc w:val="both"/>
        <w:rPr>
          <w:rFonts w:ascii="Times New Roman" w:eastAsia="Times New Roman" w:hAnsi="Times New Roman" w:cs="Times New Roman"/>
        </w:rPr>
      </w:pPr>
      <w:r>
        <w:rPr>
          <w:rFonts w:ascii="Times New Roman" w:eastAsia="Times New Roman" w:hAnsi="Times New Roman" w:cs="Times New Roman"/>
        </w:rPr>
        <w:t>Nogostup u naselju Logorište</w:t>
      </w:r>
    </w:p>
    <w:p w14:paraId="5FB7A41C" w14:textId="77777777" w:rsidR="009377EE" w:rsidRDefault="009377EE" w:rsidP="00654954">
      <w:pPr>
        <w:pStyle w:val="Odlomakpopisa"/>
        <w:numPr>
          <w:ilvl w:val="1"/>
          <w:numId w:val="5"/>
        </w:numPr>
        <w:spacing w:after="0" w:line="240" w:lineRule="auto"/>
        <w:ind w:left="426"/>
        <w:jc w:val="both"/>
        <w:rPr>
          <w:rFonts w:ascii="Times New Roman" w:eastAsia="Times New Roman" w:hAnsi="Times New Roman" w:cs="Times New Roman"/>
        </w:rPr>
      </w:pPr>
      <w:r>
        <w:rPr>
          <w:rFonts w:ascii="Times New Roman" w:eastAsia="Times New Roman" w:hAnsi="Times New Roman" w:cs="Times New Roman"/>
        </w:rPr>
        <w:t>Sanacija klizišta Furači</w:t>
      </w:r>
    </w:p>
    <w:p w14:paraId="231FA2A3" w14:textId="77777777" w:rsidR="009377EE" w:rsidRDefault="009377EE" w:rsidP="00654954">
      <w:pPr>
        <w:pStyle w:val="Odlomakpopisa"/>
        <w:numPr>
          <w:ilvl w:val="1"/>
          <w:numId w:val="5"/>
        </w:numPr>
        <w:spacing w:after="0" w:line="240" w:lineRule="auto"/>
        <w:ind w:left="426"/>
        <w:jc w:val="both"/>
        <w:rPr>
          <w:rFonts w:ascii="Times New Roman" w:eastAsia="Times New Roman" w:hAnsi="Times New Roman" w:cs="Times New Roman"/>
        </w:rPr>
      </w:pPr>
      <w:r>
        <w:rPr>
          <w:rFonts w:ascii="Times New Roman" w:eastAsia="Times New Roman" w:hAnsi="Times New Roman" w:cs="Times New Roman"/>
        </w:rPr>
        <w:t>i dr.</w:t>
      </w:r>
    </w:p>
    <w:bookmarkEnd w:id="3"/>
    <w:p w14:paraId="0FAF003D" w14:textId="77777777" w:rsidR="009377EE" w:rsidRDefault="009377EE" w:rsidP="009377EE">
      <w:pPr>
        <w:spacing w:after="0" w:line="240" w:lineRule="auto"/>
        <w:ind w:left="284"/>
        <w:jc w:val="both"/>
        <w:rPr>
          <w:rFonts w:ascii="Times New Roman" w:eastAsia="Times New Roman" w:hAnsi="Times New Roman" w:cs="Times New Roman"/>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3284"/>
        <w:gridCol w:w="1842"/>
        <w:gridCol w:w="2694"/>
      </w:tblGrid>
      <w:tr w:rsidR="009377EE" w14:paraId="38649810" w14:textId="77777777" w:rsidTr="009377EE">
        <w:tc>
          <w:tcPr>
            <w:tcW w:w="5126" w:type="dxa"/>
            <w:gridSpan w:val="2"/>
            <w:tcBorders>
              <w:top w:val="single" w:sz="8" w:space="0" w:color="8064A2"/>
              <w:left w:val="single" w:sz="8" w:space="0" w:color="8064A2"/>
              <w:bottom w:val="single" w:sz="18" w:space="0" w:color="8064A2"/>
              <w:right w:val="single" w:sz="8" w:space="0" w:color="8064A2"/>
            </w:tcBorders>
            <w:hideMark/>
          </w:tcPr>
          <w:p w14:paraId="47A8E067" w14:textId="77777777" w:rsidR="009377EE" w:rsidRDefault="009377EE" w:rsidP="009377EE">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 xml:space="preserve">PRORAČUN: </w:t>
            </w:r>
            <w:r>
              <w:rPr>
                <w:rFonts w:ascii="Times New Roman" w:eastAsia="Times New Roman" w:hAnsi="Times New Roman" w:cs="Times New Roman"/>
                <w:b/>
                <w:bCs/>
              </w:rPr>
              <w:tab/>
              <w:t xml:space="preserve"> 958.945,00</w:t>
            </w:r>
          </w:p>
        </w:tc>
        <w:tc>
          <w:tcPr>
            <w:tcW w:w="2694" w:type="dxa"/>
            <w:tcBorders>
              <w:top w:val="single" w:sz="8" w:space="0" w:color="8064A2"/>
              <w:left w:val="single" w:sz="8" w:space="0" w:color="8064A2"/>
              <w:bottom w:val="single" w:sz="18" w:space="0" w:color="8064A2"/>
              <w:right w:val="single" w:sz="8" w:space="0" w:color="8064A2"/>
            </w:tcBorders>
            <w:hideMark/>
          </w:tcPr>
          <w:p w14:paraId="34B5AAC2" w14:textId="77777777" w:rsidR="009377EE" w:rsidRDefault="009377EE" w:rsidP="009377EE">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REBALANS III: 958.945,00</w:t>
            </w:r>
          </w:p>
        </w:tc>
      </w:tr>
      <w:tr w:rsidR="009377EE" w14:paraId="3D8DDEF6" w14:textId="77777777" w:rsidTr="009377EE">
        <w:tc>
          <w:tcPr>
            <w:tcW w:w="5126" w:type="dxa"/>
            <w:gridSpan w:val="2"/>
            <w:tcBorders>
              <w:top w:val="single" w:sz="8" w:space="0" w:color="8064A2"/>
              <w:left w:val="single" w:sz="8" w:space="0" w:color="8064A2"/>
              <w:bottom w:val="single" w:sz="8" w:space="0" w:color="8064A2"/>
              <w:right w:val="single" w:sz="8" w:space="0" w:color="8064A2"/>
            </w:tcBorders>
            <w:shd w:val="clear" w:color="auto" w:fill="DFD8E8"/>
            <w:hideMark/>
          </w:tcPr>
          <w:p w14:paraId="062A7183" w14:textId="77777777" w:rsidR="009377EE" w:rsidRDefault="009377EE" w:rsidP="009377EE">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DFD8E8"/>
            <w:hideMark/>
          </w:tcPr>
          <w:p w14:paraId="25515DF2" w14:textId="77777777" w:rsidR="009377EE" w:rsidRDefault="009377EE" w:rsidP="009377EE">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r>
      <w:tr w:rsidR="009377EE" w14:paraId="28025108" w14:textId="77777777" w:rsidTr="009377EE">
        <w:tc>
          <w:tcPr>
            <w:tcW w:w="3284" w:type="dxa"/>
            <w:tcBorders>
              <w:top w:val="single" w:sz="8" w:space="0" w:color="8064A2"/>
              <w:left w:val="single" w:sz="8" w:space="0" w:color="8064A2"/>
              <w:bottom w:val="single" w:sz="8" w:space="0" w:color="8064A2"/>
              <w:right w:val="single" w:sz="8" w:space="0" w:color="8064A2"/>
            </w:tcBorders>
            <w:hideMark/>
          </w:tcPr>
          <w:p w14:paraId="06AF593D"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Višak prihoda iz prethodne godine - opći prihodi i primici</w:t>
            </w:r>
          </w:p>
        </w:tc>
        <w:tc>
          <w:tcPr>
            <w:tcW w:w="1842" w:type="dxa"/>
            <w:tcBorders>
              <w:top w:val="single" w:sz="8" w:space="0" w:color="8064A2"/>
              <w:left w:val="single" w:sz="8" w:space="0" w:color="8064A2"/>
              <w:bottom w:val="single" w:sz="8" w:space="0" w:color="8064A2"/>
              <w:right w:val="single" w:sz="8" w:space="0" w:color="8064A2"/>
            </w:tcBorders>
            <w:hideMark/>
          </w:tcPr>
          <w:p w14:paraId="0FFF32C9" w14:textId="77777777" w:rsidR="009377EE" w:rsidRDefault="009377EE" w:rsidP="009377EE">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 xml:space="preserve">                                      </w:t>
            </w:r>
          </w:p>
          <w:p w14:paraId="4C4BF048"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bCs/>
              </w:rPr>
              <w:t xml:space="preserve">                                      73.945,00</w:t>
            </w:r>
          </w:p>
        </w:tc>
        <w:tc>
          <w:tcPr>
            <w:tcW w:w="2694" w:type="dxa"/>
            <w:tcBorders>
              <w:top w:val="single" w:sz="8" w:space="0" w:color="8064A2"/>
              <w:left w:val="single" w:sz="8" w:space="0" w:color="8064A2"/>
              <w:bottom w:val="single" w:sz="8" w:space="0" w:color="8064A2"/>
              <w:right w:val="single" w:sz="8" w:space="0" w:color="8064A2"/>
            </w:tcBorders>
            <w:hideMark/>
          </w:tcPr>
          <w:p w14:paraId="184DDAE4" w14:textId="77777777" w:rsidR="009377EE" w:rsidRDefault="009377EE" w:rsidP="009377EE">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 xml:space="preserve">                                      </w:t>
            </w:r>
          </w:p>
          <w:p w14:paraId="7DD32368" w14:textId="77777777" w:rsidR="009377EE" w:rsidRDefault="009377EE" w:rsidP="009377EE">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 xml:space="preserve">                                      138.970,00</w:t>
            </w:r>
          </w:p>
        </w:tc>
      </w:tr>
      <w:tr w:rsidR="009377EE" w14:paraId="004C181B" w14:textId="77777777" w:rsidTr="009377EE">
        <w:tc>
          <w:tcPr>
            <w:tcW w:w="3284" w:type="dxa"/>
            <w:tcBorders>
              <w:top w:val="single" w:sz="8" w:space="0" w:color="8064A2"/>
              <w:left w:val="single" w:sz="8" w:space="0" w:color="8064A2"/>
              <w:bottom w:val="single" w:sz="8" w:space="0" w:color="8064A2"/>
              <w:right w:val="single" w:sz="8" w:space="0" w:color="8064A2"/>
            </w:tcBorders>
            <w:hideMark/>
          </w:tcPr>
          <w:p w14:paraId="7BEB6A4F"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Komunalna doprinos</w:t>
            </w:r>
          </w:p>
        </w:tc>
        <w:tc>
          <w:tcPr>
            <w:tcW w:w="1842" w:type="dxa"/>
            <w:tcBorders>
              <w:top w:val="single" w:sz="8" w:space="0" w:color="8064A2"/>
              <w:left w:val="single" w:sz="8" w:space="0" w:color="8064A2"/>
              <w:bottom w:val="single" w:sz="8" w:space="0" w:color="8064A2"/>
              <w:right w:val="single" w:sz="8" w:space="0" w:color="8064A2"/>
            </w:tcBorders>
            <w:hideMark/>
          </w:tcPr>
          <w:p w14:paraId="115A40B4" w14:textId="77777777" w:rsidR="009377EE" w:rsidRDefault="009377EE" w:rsidP="009377EE">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 xml:space="preserve">                           </w:t>
            </w:r>
          </w:p>
          <w:p w14:paraId="4E70F15D"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bCs/>
              </w:rPr>
              <w:t>885.000,00</w:t>
            </w:r>
          </w:p>
        </w:tc>
        <w:tc>
          <w:tcPr>
            <w:tcW w:w="2694" w:type="dxa"/>
            <w:tcBorders>
              <w:top w:val="single" w:sz="8" w:space="0" w:color="8064A2"/>
              <w:left w:val="single" w:sz="8" w:space="0" w:color="8064A2"/>
              <w:bottom w:val="single" w:sz="8" w:space="0" w:color="8064A2"/>
              <w:right w:val="single" w:sz="8" w:space="0" w:color="8064A2"/>
            </w:tcBorders>
            <w:hideMark/>
          </w:tcPr>
          <w:p w14:paraId="5DE84A8F" w14:textId="77777777" w:rsidR="009377EE" w:rsidRDefault="009377EE" w:rsidP="009377EE">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 xml:space="preserve">                           </w:t>
            </w:r>
          </w:p>
          <w:p w14:paraId="33813E9F" w14:textId="77777777" w:rsidR="009377EE" w:rsidRDefault="009377EE" w:rsidP="009377EE">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819.975,00</w:t>
            </w:r>
          </w:p>
        </w:tc>
      </w:tr>
      <w:tr w:rsidR="009377EE" w14:paraId="6581A191" w14:textId="77777777" w:rsidTr="009377EE">
        <w:trPr>
          <w:trHeight w:val="293"/>
        </w:trPr>
        <w:tc>
          <w:tcPr>
            <w:tcW w:w="5126" w:type="dxa"/>
            <w:gridSpan w:val="2"/>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02457C15" w14:textId="77777777" w:rsidR="009377EE" w:rsidRDefault="009377EE" w:rsidP="009377EE">
            <w:pPr>
              <w:spacing w:after="0" w:line="240" w:lineRule="auto"/>
              <w:rPr>
                <w:rFonts w:ascii="Times New Roman" w:eastAsia="Times New Roman" w:hAnsi="Times New Roman" w:cs="Times New Roman"/>
              </w:rPr>
            </w:pPr>
            <w:r>
              <w:rPr>
                <w:rFonts w:ascii="Times New Roman" w:eastAsia="Times New Roman" w:hAnsi="Times New Roman" w:cs="Times New Roman"/>
                <w:b/>
              </w:rPr>
              <w:t>Rashodi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3EB5F4EB" w14:textId="77777777" w:rsidR="009377EE" w:rsidRDefault="009377EE" w:rsidP="009377EE">
            <w:pPr>
              <w:spacing w:after="0" w:line="240" w:lineRule="auto"/>
              <w:rPr>
                <w:rFonts w:ascii="Times New Roman" w:eastAsia="Times New Roman" w:hAnsi="Times New Roman" w:cs="Times New Roman"/>
                <w:bCs/>
              </w:rPr>
            </w:pPr>
            <w:r>
              <w:rPr>
                <w:rFonts w:ascii="Times New Roman" w:eastAsia="Times New Roman" w:hAnsi="Times New Roman" w:cs="Times New Roman"/>
                <w:b/>
              </w:rPr>
              <w:t>Rashodi 2020.</w:t>
            </w:r>
          </w:p>
        </w:tc>
      </w:tr>
      <w:tr w:rsidR="009377EE" w14:paraId="71B0A7DC" w14:textId="77777777" w:rsidTr="009377EE">
        <w:trPr>
          <w:trHeight w:val="303"/>
        </w:trPr>
        <w:tc>
          <w:tcPr>
            <w:tcW w:w="328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39201929" w14:textId="77777777" w:rsidR="009377EE" w:rsidRDefault="009377EE" w:rsidP="009377EE">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Projektna dokumentacija</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1F71F970"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808.945,00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727AF25C"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808.945,00</w:t>
            </w:r>
          </w:p>
        </w:tc>
      </w:tr>
      <w:tr w:rsidR="009377EE" w14:paraId="321749B0" w14:textId="77777777" w:rsidTr="009377EE">
        <w:tc>
          <w:tcPr>
            <w:tcW w:w="3284" w:type="dxa"/>
            <w:tcBorders>
              <w:top w:val="single" w:sz="8" w:space="0" w:color="8064A2"/>
              <w:left w:val="single" w:sz="8" w:space="0" w:color="8064A2"/>
              <w:bottom w:val="single" w:sz="8" w:space="0" w:color="8064A2"/>
              <w:right w:val="single" w:sz="8" w:space="0" w:color="8064A2"/>
            </w:tcBorders>
            <w:hideMark/>
          </w:tcPr>
          <w:p w14:paraId="21248741" w14:textId="77777777" w:rsidR="009377EE" w:rsidRDefault="009377EE" w:rsidP="009377EE">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Plaćanje vod. doprinosa, elek. suglasnosti, i sl.</w:t>
            </w:r>
          </w:p>
        </w:tc>
        <w:tc>
          <w:tcPr>
            <w:tcW w:w="1842" w:type="dxa"/>
            <w:tcBorders>
              <w:top w:val="single" w:sz="8" w:space="0" w:color="8064A2"/>
              <w:left w:val="single" w:sz="8" w:space="0" w:color="8064A2"/>
              <w:bottom w:val="single" w:sz="8" w:space="0" w:color="8064A2"/>
              <w:right w:val="single" w:sz="8" w:space="0" w:color="8064A2"/>
            </w:tcBorders>
            <w:hideMark/>
          </w:tcPr>
          <w:p w14:paraId="1165847C"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150.000,00</w:t>
            </w:r>
          </w:p>
        </w:tc>
        <w:tc>
          <w:tcPr>
            <w:tcW w:w="2694" w:type="dxa"/>
            <w:tcBorders>
              <w:top w:val="single" w:sz="8" w:space="0" w:color="8064A2"/>
              <w:left w:val="single" w:sz="8" w:space="0" w:color="8064A2"/>
              <w:bottom w:val="single" w:sz="8" w:space="0" w:color="8064A2"/>
              <w:right w:val="single" w:sz="8" w:space="0" w:color="8064A2"/>
            </w:tcBorders>
            <w:hideMark/>
          </w:tcPr>
          <w:p w14:paraId="7E98418A"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150.000,00</w:t>
            </w:r>
          </w:p>
        </w:tc>
      </w:tr>
    </w:tbl>
    <w:p w14:paraId="4272B6D6" w14:textId="77777777" w:rsidR="009377EE" w:rsidRDefault="009377EE" w:rsidP="009377EE">
      <w:pPr>
        <w:spacing w:after="0" w:line="240" w:lineRule="auto"/>
        <w:jc w:val="both"/>
        <w:rPr>
          <w:rFonts w:ascii="Times New Roman" w:eastAsia="Times New Roman" w:hAnsi="Times New Roman" w:cs="Times New Roman"/>
        </w:rPr>
      </w:pPr>
    </w:p>
    <w:p w14:paraId="45DCF7AC" w14:textId="77777777" w:rsidR="009377EE" w:rsidRDefault="009377EE" w:rsidP="009377EE">
      <w:pPr>
        <w:spacing w:after="0" w:line="240" w:lineRule="auto"/>
        <w:ind w:left="-218"/>
        <w:contextualSpacing/>
        <w:jc w:val="both"/>
        <w:rPr>
          <w:rFonts w:ascii="Times New Roman" w:eastAsia="Times New Roman" w:hAnsi="Times New Roman" w:cs="Times New Roman"/>
          <w:bCs/>
        </w:rPr>
      </w:pPr>
      <w:r>
        <w:rPr>
          <w:rFonts w:ascii="Times New Roman" w:eastAsia="Times New Roman" w:hAnsi="Times New Roman" w:cs="Times New Roman"/>
          <w:b/>
        </w:rPr>
        <w:t xml:space="preserve">4. Kapitalni projekt A03 3002 K300033 Sanacija klizišta </w:t>
      </w:r>
      <w:r>
        <w:rPr>
          <w:rFonts w:ascii="Times New Roman" w:eastAsia="Times New Roman" w:hAnsi="Times New Roman" w:cs="Times New Roman"/>
          <w:bCs/>
        </w:rPr>
        <w:t>(rekonstrukcija - sanacija zemljišta koja ugrožavaju nerazvrstane ceste)</w:t>
      </w:r>
    </w:p>
    <w:p w14:paraId="491669B6" w14:textId="77777777" w:rsidR="009377EE" w:rsidRDefault="009377EE" w:rsidP="009377EE">
      <w:pPr>
        <w:spacing w:line="240" w:lineRule="auto"/>
        <w:ind w:left="-142"/>
        <w:jc w:val="both"/>
        <w:rPr>
          <w:rFonts w:ascii="Times New Roman" w:eastAsia="Calibri" w:hAnsi="Times New Roman" w:cs="Times New Roman"/>
        </w:rPr>
      </w:pPr>
      <w:bookmarkStart w:id="4" w:name="_Hlk50010804"/>
      <w:r>
        <w:rPr>
          <w:rFonts w:ascii="Times New Roman" w:eastAsia="Calibri" w:hAnsi="Times New Roman" w:cs="Times New Roman"/>
        </w:rPr>
        <w:t>Iznos od 211.250,00 kuna planiran je za troškove usluge izrade projektne dokumentacije za ishođenje građevinskih dozvola za sanaciju klizišta u naseljima Zadobarje, Suci, Manjerovići i Gornji Sjeničak. Sredstva u osiguranom iznosu od 1.718.750,00 kuna namijenjena su za izvođenje radova (uključujući uslugu stručnog nadzora) na sanaciji klizišta u naselju Skakavac.</w:t>
      </w:r>
      <w:bookmarkEnd w:id="4"/>
      <w:r>
        <w:rPr>
          <w:rFonts w:ascii="Times New Roman" w:eastAsia="Calibri" w:hAnsi="Times New Roman" w:cs="Times New Roman"/>
        </w:rPr>
        <w:t xml:space="preserve"> Izrada navedene projektne dokumentacije, kao i radovi na sanaciji klizišta sufinanciraju se od strane Hrvatskih voda.</w:t>
      </w: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3284"/>
        <w:gridCol w:w="1842"/>
        <w:gridCol w:w="2694"/>
      </w:tblGrid>
      <w:tr w:rsidR="009377EE" w14:paraId="5D9B033A" w14:textId="77777777" w:rsidTr="009377EE">
        <w:tc>
          <w:tcPr>
            <w:tcW w:w="5126" w:type="dxa"/>
            <w:gridSpan w:val="2"/>
            <w:tcBorders>
              <w:top w:val="single" w:sz="8" w:space="0" w:color="8064A2"/>
              <w:left w:val="single" w:sz="8" w:space="0" w:color="8064A2"/>
              <w:bottom w:val="single" w:sz="18" w:space="0" w:color="8064A2"/>
              <w:right w:val="single" w:sz="8" w:space="0" w:color="8064A2"/>
            </w:tcBorders>
            <w:hideMark/>
          </w:tcPr>
          <w:p w14:paraId="7BE237FE" w14:textId="77777777" w:rsidR="009377EE" w:rsidRDefault="009377EE" w:rsidP="009377EE">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 xml:space="preserve">PRORAČUN: </w:t>
            </w:r>
            <w:r>
              <w:rPr>
                <w:rFonts w:ascii="Times New Roman" w:eastAsia="Times New Roman" w:hAnsi="Times New Roman" w:cs="Times New Roman"/>
                <w:b/>
                <w:bCs/>
              </w:rPr>
              <w:tab/>
              <w:t xml:space="preserve">   2.050.000,00</w:t>
            </w:r>
          </w:p>
        </w:tc>
        <w:tc>
          <w:tcPr>
            <w:tcW w:w="2694" w:type="dxa"/>
            <w:tcBorders>
              <w:top w:val="single" w:sz="8" w:space="0" w:color="8064A2"/>
              <w:left w:val="single" w:sz="8" w:space="0" w:color="8064A2"/>
              <w:bottom w:val="single" w:sz="18" w:space="0" w:color="8064A2"/>
              <w:right w:val="single" w:sz="8" w:space="0" w:color="8064A2"/>
            </w:tcBorders>
            <w:hideMark/>
          </w:tcPr>
          <w:p w14:paraId="308AF30D" w14:textId="77777777" w:rsidR="009377EE" w:rsidRDefault="009377EE" w:rsidP="009377EE">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REBALANS III: 1.950.000,00</w:t>
            </w:r>
          </w:p>
        </w:tc>
      </w:tr>
      <w:tr w:rsidR="009377EE" w14:paraId="6230D135" w14:textId="77777777" w:rsidTr="009377EE">
        <w:tc>
          <w:tcPr>
            <w:tcW w:w="5126" w:type="dxa"/>
            <w:gridSpan w:val="2"/>
            <w:tcBorders>
              <w:top w:val="single" w:sz="8" w:space="0" w:color="8064A2"/>
              <w:left w:val="single" w:sz="8" w:space="0" w:color="8064A2"/>
              <w:bottom w:val="single" w:sz="8" w:space="0" w:color="8064A2"/>
              <w:right w:val="single" w:sz="8" w:space="0" w:color="8064A2"/>
            </w:tcBorders>
            <w:shd w:val="clear" w:color="auto" w:fill="DFD8E8"/>
            <w:hideMark/>
          </w:tcPr>
          <w:p w14:paraId="1ED7A92E" w14:textId="77777777" w:rsidR="009377EE" w:rsidRDefault="009377EE" w:rsidP="009377EE">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DFD8E8"/>
            <w:hideMark/>
          </w:tcPr>
          <w:p w14:paraId="52820CC5" w14:textId="77777777" w:rsidR="009377EE" w:rsidRDefault="009377EE" w:rsidP="009377EE">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r>
      <w:tr w:rsidR="009377EE" w14:paraId="4F58F6FB" w14:textId="77777777" w:rsidTr="009377EE">
        <w:tc>
          <w:tcPr>
            <w:tcW w:w="328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05D6D0D3"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Pomoći od ostalih subjekata unutar općeg proračuna</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1D15D7B7"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bCs/>
              </w:rPr>
              <w:t>519.800,00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6A014FA2" w14:textId="77777777" w:rsidR="009377EE" w:rsidRDefault="009377EE" w:rsidP="009377EE">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519.800,00</w:t>
            </w:r>
          </w:p>
        </w:tc>
      </w:tr>
      <w:tr w:rsidR="009377EE" w14:paraId="3D919800" w14:textId="77777777" w:rsidTr="009377EE">
        <w:tc>
          <w:tcPr>
            <w:tcW w:w="328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2307E210"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Opći prihodi i primici</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0078425A" w14:textId="77777777" w:rsidR="009377EE" w:rsidRDefault="009377EE" w:rsidP="009377EE">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1.530.200,00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20963590" w14:textId="77777777" w:rsidR="009377EE" w:rsidRDefault="009377EE" w:rsidP="009377EE">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1.430.200,00</w:t>
            </w:r>
          </w:p>
        </w:tc>
      </w:tr>
      <w:tr w:rsidR="009377EE" w14:paraId="301E3EDC" w14:textId="77777777" w:rsidTr="009377EE">
        <w:tc>
          <w:tcPr>
            <w:tcW w:w="5126" w:type="dxa"/>
            <w:gridSpan w:val="2"/>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1581104E" w14:textId="77777777" w:rsidR="009377EE" w:rsidRDefault="009377EE" w:rsidP="009377EE">
            <w:pPr>
              <w:spacing w:after="0" w:line="240" w:lineRule="auto"/>
              <w:rPr>
                <w:rFonts w:ascii="Times New Roman" w:eastAsia="Times New Roman" w:hAnsi="Times New Roman" w:cs="Times New Roman"/>
              </w:rPr>
            </w:pPr>
            <w:r>
              <w:rPr>
                <w:rFonts w:ascii="Times New Roman" w:eastAsia="Times New Roman" w:hAnsi="Times New Roman" w:cs="Times New Roman"/>
                <w:b/>
              </w:rPr>
              <w:t>Rashodi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135B4978" w14:textId="77777777" w:rsidR="009377EE" w:rsidRDefault="009377EE" w:rsidP="009377EE">
            <w:pPr>
              <w:spacing w:after="0" w:line="240" w:lineRule="auto"/>
              <w:rPr>
                <w:rFonts w:ascii="Times New Roman" w:eastAsia="Times New Roman" w:hAnsi="Times New Roman" w:cs="Times New Roman"/>
                <w:bCs/>
              </w:rPr>
            </w:pPr>
            <w:r>
              <w:rPr>
                <w:rFonts w:ascii="Times New Roman" w:eastAsia="Times New Roman" w:hAnsi="Times New Roman" w:cs="Times New Roman"/>
                <w:b/>
              </w:rPr>
              <w:t>Rashodi 2020.</w:t>
            </w:r>
          </w:p>
        </w:tc>
      </w:tr>
      <w:tr w:rsidR="009377EE" w14:paraId="3093AFB4" w14:textId="77777777" w:rsidTr="009377EE">
        <w:tc>
          <w:tcPr>
            <w:tcW w:w="3284" w:type="dxa"/>
            <w:tcBorders>
              <w:top w:val="single" w:sz="8" w:space="0" w:color="8064A2"/>
              <w:left w:val="single" w:sz="8" w:space="0" w:color="8064A2"/>
              <w:bottom w:val="single" w:sz="8" w:space="0" w:color="8064A2"/>
              <w:right w:val="single" w:sz="8" w:space="0" w:color="8064A2"/>
            </w:tcBorders>
            <w:shd w:val="clear" w:color="auto" w:fill="FFFFFF" w:themeFill="background1"/>
          </w:tcPr>
          <w:p w14:paraId="135E5597" w14:textId="77777777" w:rsidR="009377EE" w:rsidRDefault="009377EE" w:rsidP="009377EE">
            <w:pPr>
              <w:spacing w:after="0" w:line="240" w:lineRule="auto"/>
              <w:jc w:val="both"/>
              <w:rPr>
                <w:rFonts w:ascii="Times New Roman" w:eastAsia="Times New Roman" w:hAnsi="Times New Roman" w:cs="Times New Roman"/>
                <w:bCs/>
              </w:rPr>
            </w:pPr>
          </w:p>
          <w:p w14:paraId="25064944" w14:textId="77777777" w:rsidR="009377EE" w:rsidRDefault="009377EE" w:rsidP="009377EE">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Projektna dokumentacija</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tcPr>
          <w:p w14:paraId="7D356D26" w14:textId="77777777" w:rsidR="009377EE" w:rsidRDefault="009377EE" w:rsidP="009377EE">
            <w:pPr>
              <w:spacing w:after="0" w:line="240" w:lineRule="auto"/>
              <w:jc w:val="right"/>
              <w:rPr>
                <w:rFonts w:ascii="Times New Roman" w:eastAsia="Times New Roman" w:hAnsi="Times New Roman" w:cs="Times New Roman"/>
              </w:rPr>
            </w:pPr>
          </w:p>
          <w:p w14:paraId="05A93488" w14:textId="77777777" w:rsidR="009377EE" w:rsidRDefault="009377EE" w:rsidP="009377EE">
            <w:pPr>
              <w:spacing w:after="0" w:line="240" w:lineRule="auto"/>
              <w:ind w:left="459"/>
              <w:jc w:val="right"/>
              <w:rPr>
                <w:rFonts w:ascii="Times New Roman" w:eastAsia="Times New Roman" w:hAnsi="Times New Roman" w:cs="Times New Roman"/>
              </w:rPr>
            </w:pPr>
            <w:r>
              <w:rPr>
                <w:rFonts w:ascii="Times New Roman" w:eastAsia="Times New Roman" w:hAnsi="Times New Roman" w:cs="Times New Roman"/>
              </w:rPr>
              <w:t>211.250,00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tcPr>
          <w:p w14:paraId="47510445" w14:textId="77777777" w:rsidR="009377EE" w:rsidRDefault="009377EE" w:rsidP="009377EE">
            <w:pPr>
              <w:spacing w:after="0" w:line="240" w:lineRule="auto"/>
              <w:jc w:val="right"/>
              <w:rPr>
                <w:rFonts w:ascii="Times New Roman" w:eastAsia="Times New Roman" w:hAnsi="Times New Roman" w:cs="Times New Roman"/>
              </w:rPr>
            </w:pPr>
          </w:p>
          <w:p w14:paraId="0A1DB41F"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231.250,00</w:t>
            </w:r>
          </w:p>
        </w:tc>
      </w:tr>
      <w:tr w:rsidR="009377EE" w14:paraId="75B06BD3" w14:textId="77777777" w:rsidTr="009377EE">
        <w:tc>
          <w:tcPr>
            <w:tcW w:w="328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2CC846D6" w14:textId="77777777" w:rsidR="009377EE" w:rsidRDefault="009377EE" w:rsidP="009377EE">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Radovi na sanaciji klizišta</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tcPr>
          <w:p w14:paraId="1A524D4C" w14:textId="77777777" w:rsidR="009377EE" w:rsidRDefault="009377EE" w:rsidP="009377EE">
            <w:pPr>
              <w:spacing w:after="0" w:line="240" w:lineRule="auto"/>
              <w:jc w:val="right"/>
              <w:rPr>
                <w:rFonts w:ascii="Times New Roman" w:eastAsia="Times New Roman" w:hAnsi="Times New Roman" w:cs="Times New Roman"/>
              </w:rPr>
            </w:pPr>
          </w:p>
          <w:p w14:paraId="626C1002" w14:textId="77777777" w:rsidR="009377EE" w:rsidRDefault="009377EE" w:rsidP="009377EE">
            <w:pPr>
              <w:spacing w:after="0" w:line="240" w:lineRule="auto"/>
              <w:ind w:left="459"/>
              <w:rPr>
                <w:rFonts w:ascii="Times New Roman" w:eastAsia="Times New Roman" w:hAnsi="Times New Roman" w:cs="Times New Roman"/>
              </w:rPr>
            </w:pPr>
            <w:r>
              <w:rPr>
                <w:rFonts w:ascii="Times New Roman" w:eastAsia="Times New Roman" w:hAnsi="Times New Roman" w:cs="Times New Roman"/>
              </w:rPr>
              <w:t>1.738.750,00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tcPr>
          <w:p w14:paraId="66AF0DCB" w14:textId="77777777" w:rsidR="009377EE" w:rsidRDefault="009377EE" w:rsidP="009377EE">
            <w:pPr>
              <w:spacing w:after="0" w:line="240" w:lineRule="auto"/>
              <w:jc w:val="right"/>
              <w:rPr>
                <w:rFonts w:ascii="Times New Roman" w:eastAsia="Times New Roman" w:hAnsi="Times New Roman" w:cs="Times New Roman"/>
              </w:rPr>
            </w:pPr>
          </w:p>
          <w:p w14:paraId="64B10241"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1.618.750,00</w:t>
            </w:r>
          </w:p>
        </w:tc>
      </w:tr>
      <w:tr w:rsidR="009377EE" w14:paraId="774A018C" w14:textId="77777777" w:rsidTr="009377EE">
        <w:tc>
          <w:tcPr>
            <w:tcW w:w="328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0C25734B" w14:textId="77777777" w:rsidR="009377EE" w:rsidRDefault="009377EE" w:rsidP="009377EE">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Usluge stručnog nadzora</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tcPr>
          <w:p w14:paraId="13C4BE9E" w14:textId="77777777" w:rsidR="009377EE" w:rsidRDefault="009377EE" w:rsidP="009377EE">
            <w:pPr>
              <w:spacing w:after="0" w:line="240" w:lineRule="auto"/>
              <w:jc w:val="right"/>
              <w:rPr>
                <w:rFonts w:ascii="Times New Roman" w:eastAsia="Times New Roman" w:hAnsi="Times New Roman" w:cs="Times New Roman"/>
              </w:rPr>
            </w:pPr>
          </w:p>
          <w:p w14:paraId="7DD179FA" w14:textId="77777777" w:rsidR="009377EE" w:rsidRDefault="009377EE" w:rsidP="009377EE">
            <w:pPr>
              <w:spacing w:after="0" w:line="240" w:lineRule="auto"/>
              <w:ind w:left="459"/>
              <w:jc w:val="right"/>
              <w:rPr>
                <w:rFonts w:ascii="Times New Roman" w:eastAsia="Times New Roman" w:hAnsi="Times New Roman" w:cs="Times New Roman"/>
              </w:rPr>
            </w:pPr>
            <w:r>
              <w:rPr>
                <w:rFonts w:ascii="Times New Roman" w:eastAsia="Times New Roman" w:hAnsi="Times New Roman" w:cs="Times New Roman"/>
              </w:rPr>
              <w:t>100.000,00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tcPr>
          <w:p w14:paraId="68417011" w14:textId="77777777" w:rsidR="009377EE" w:rsidRDefault="009377EE" w:rsidP="009377EE">
            <w:pPr>
              <w:spacing w:after="0" w:line="240" w:lineRule="auto"/>
              <w:jc w:val="right"/>
              <w:rPr>
                <w:rFonts w:ascii="Times New Roman" w:eastAsia="Times New Roman" w:hAnsi="Times New Roman" w:cs="Times New Roman"/>
              </w:rPr>
            </w:pPr>
          </w:p>
          <w:p w14:paraId="31752CF2"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100.000,00</w:t>
            </w:r>
          </w:p>
        </w:tc>
      </w:tr>
    </w:tbl>
    <w:p w14:paraId="6D2A5C8E" w14:textId="77777777" w:rsidR="009377EE" w:rsidRDefault="009377EE" w:rsidP="009377EE">
      <w:pPr>
        <w:spacing w:after="0" w:line="240" w:lineRule="auto"/>
        <w:jc w:val="both"/>
        <w:rPr>
          <w:rFonts w:ascii="Times New Roman" w:eastAsia="Times New Roman" w:hAnsi="Times New Roman" w:cs="Times New Roman"/>
          <w:b/>
        </w:rPr>
      </w:pPr>
    </w:p>
    <w:p w14:paraId="0D2DA7CE" w14:textId="77777777" w:rsidR="009377EE" w:rsidRDefault="009377EE" w:rsidP="009377EE">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5. Kapitalni projekt A03 3002 K300061 Karlovac II </w:t>
      </w:r>
      <w:r>
        <w:rPr>
          <w:rFonts w:ascii="Times New Roman" w:eastAsia="Times New Roman" w:hAnsi="Times New Roman" w:cs="Times New Roman"/>
          <w:lang w:eastAsia="hr-HR"/>
        </w:rPr>
        <w:t>(građevinsko područje, rekonstrukcija);</w:t>
      </w:r>
    </w:p>
    <w:p w14:paraId="2B8B32D3" w14:textId="77777777" w:rsidR="009377EE" w:rsidRDefault="009377EE" w:rsidP="009377EE">
      <w:pPr>
        <w:spacing w:after="0" w:line="240" w:lineRule="auto"/>
        <w:ind w:left="284"/>
        <w:jc w:val="both"/>
        <w:rPr>
          <w:rFonts w:ascii="Times New Roman" w:eastAsia="Times New Roman" w:hAnsi="Times New Roman" w:cs="Times New Roman"/>
        </w:rPr>
      </w:pPr>
      <w:r>
        <w:rPr>
          <w:rFonts w:ascii="Times New Roman" w:eastAsia="Times New Roman" w:hAnsi="Times New Roman" w:cs="Times New Roman"/>
        </w:rPr>
        <w:t xml:space="preserve">Kapitalni projekt „Karlovac II“ obuhvaća izgradnju, odnosno rekonstrukciju komunalne infrastrukture prometnica (oborinska odvodnja, nogostupi, autobusna ugibališta, javna rasvjeta i dr.) u kojima se izvodi sanitarna kanalizacija i vodoopskrba u sklopu EU- projekta „Izgradnja </w:t>
      </w:r>
      <w:r>
        <w:rPr>
          <w:rFonts w:ascii="Times New Roman" w:eastAsia="Times New Roman" w:hAnsi="Times New Roman" w:cs="Times New Roman"/>
        </w:rPr>
        <w:lastRenderedPageBreak/>
        <w:t>vodnokomunalne infrastrukture aglomeracije Karlovac – Duga Resa“ kojeg je nositelj tvrtka Vodovod i kanalizacija d.o.o. Projekt Karlovac II obuhvatit će sljedeća naselja grada Karlovca:</w:t>
      </w:r>
    </w:p>
    <w:p w14:paraId="162989D8" w14:textId="77777777" w:rsidR="009377EE" w:rsidRDefault="009377EE" w:rsidP="009377EE">
      <w:pPr>
        <w:spacing w:after="0" w:line="240" w:lineRule="auto"/>
        <w:ind w:left="284"/>
        <w:jc w:val="both"/>
        <w:rPr>
          <w:rFonts w:ascii="Times New Roman" w:eastAsia="Times New Roman" w:hAnsi="Times New Roman" w:cs="Times New Roman"/>
        </w:rPr>
      </w:pPr>
    </w:p>
    <w:p w14:paraId="5299D7FE" w14:textId="77777777" w:rsidR="009377EE" w:rsidRDefault="009377EE" w:rsidP="009377EE">
      <w:pPr>
        <w:spacing w:after="0" w:line="240" w:lineRule="auto"/>
        <w:ind w:left="284"/>
        <w:jc w:val="both"/>
        <w:rPr>
          <w:rFonts w:ascii="Times New Roman" w:eastAsia="Times New Roman" w:hAnsi="Times New Roman" w:cs="Times New Roman"/>
        </w:rPr>
      </w:pPr>
      <w:r>
        <w:rPr>
          <w:rFonts w:ascii="Times New Roman" w:eastAsia="Times New Roman" w:hAnsi="Times New Roman" w:cs="Times New Roman"/>
        </w:rPr>
        <w:t>-  Mala Švarča – „rekonstrukcija ulice Mala Švarča od raskrižja kod  tvrtke ''Kelteks'' do raskrižja u Logorištu u Karlovcu“ (zahvati: izgradnja oborinske odvodnje, izgradnja nogostupa, izgradnja DTK).</w:t>
      </w:r>
    </w:p>
    <w:p w14:paraId="730011C6" w14:textId="77777777" w:rsidR="009377EE" w:rsidRDefault="009377EE" w:rsidP="009377EE">
      <w:pPr>
        <w:spacing w:after="0" w:line="240" w:lineRule="auto"/>
        <w:ind w:left="284"/>
        <w:jc w:val="both"/>
        <w:rPr>
          <w:rFonts w:ascii="Times New Roman" w:eastAsia="Times New Roman" w:hAnsi="Times New Roman" w:cs="Times New Roman"/>
        </w:rPr>
      </w:pPr>
      <w:r>
        <w:rPr>
          <w:rFonts w:ascii="Times New Roman" w:eastAsia="Times New Roman" w:hAnsi="Times New Roman" w:cs="Times New Roman"/>
        </w:rPr>
        <w:t>- Jamadol –  1.„Rekonstrukcija Jamadolske ulice u naselju Jamadol“ (zahvati: izgradnja oborinske odvodnje, izgradnja nogostupa, izgradnja DTK).</w:t>
      </w:r>
    </w:p>
    <w:p w14:paraId="64B6C559" w14:textId="77777777" w:rsidR="009377EE" w:rsidRDefault="009377EE" w:rsidP="009377EE">
      <w:pPr>
        <w:spacing w:after="0" w:line="240" w:lineRule="auto"/>
        <w:ind w:left="284"/>
        <w:jc w:val="both"/>
        <w:rPr>
          <w:rFonts w:ascii="Times New Roman" w:eastAsia="Times New Roman" w:hAnsi="Times New Roman" w:cs="Times New Roman"/>
        </w:rPr>
      </w:pPr>
      <w:r>
        <w:rPr>
          <w:rFonts w:ascii="Times New Roman" w:eastAsia="Times New Roman" w:hAnsi="Times New Roman" w:cs="Times New Roman"/>
        </w:rPr>
        <w:t xml:space="preserve">                     2. „Oborinska odvodnja u naselju Jamadol - središnji oborinski odvodni sustav- Bohinjska ul., Skadarska ul., Bledska ul., Dorjanska ul., Ohridska ul.“ (zahvati: izgradnja oborinske odvodnje).</w:t>
      </w:r>
    </w:p>
    <w:p w14:paraId="52BDE13D" w14:textId="77777777" w:rsidR="009377EE" w:rsidRDefault="009377EE" w:rsidP="009377EE">
      <w:pPr>
        <w:spacing w:after="0" w:line="240" w:lineRule="auto"/>
        <w:ind w:left="284"/>
        <w:jc w:val="both"/>
        <w:rPr>
          <w:rFonts w:ascii="Times New Roman" w:eastAsia="Times New Roman" w:hAnsi="Times New Roman" w:cs="Times New Roman"/>
        </w:rPr>
      </w:pPr>
      <w:r>
        <w:rPr>
          <w:rFonts w:ascii="Times New Roman" w:eastAsia="Times New Roman" w:hAnsi="Times New Roman" w:cs="Times New Roman"/>
        </w:rPr>
        <w:t>- Gornja Švarča – 1. „Rekonstrukcija Baščinske ceste u naselju Švarča - od Triglavske ulice na zapadu do ulice Mostanje na istoku“ (zahvati: izgradnja oborinske odvodnje, izgradnja nogostupa, izgradnja DTK).</w:t>
      </w:r>
    </w:p>
    <w:p w14:paraId="5976CF4E" w14:textId="77777777" w:rsidR="009377EE" w:rsidRDefault="009377EE" w:rsidP="009377EE">
      <w:pPr>
        <w:spacing w:after="0" w:line="240" w:lineRule="auto"/>
        <w:ind w:left="284"/>
        <w:jc w:val="both"/>
        <w:rPr>
          <w:rFonts w:ascii="Times New Roman" w:eastAsia="Times New Roman" w:hAnsi="Times New Roman" w:cs="Times New Roman"/>
        </w:rPr>
      </w:pPr>
      <w:r>
        <w:rPr>
          <w:rFonts w:ascii="Times New Roman" w:eastAsia="Times New Roman" w:hAnsi="Times New Roman" w:cs="Times New Roman"/>
        </w:rPr>
        <w:t xml:space="preserve">                               2. „Rekonstrukcija Triglavske ulice u naselju Švarča - od Baščinske ceste na sjeveru do k.č. 4065/2,  k.o. Karlovac II na jugu“ (zahvati: EE, izgradnja oborinske odvodnje, izgradnja nogostupa, izgradnja DTK).</w:t>
      </w:r>
    </w:p>
    <w:p w14:paraId="3DFBBDA0" w14:textId="77777777" w:rsidR="009377EE" w:rsidRDefault="009377EE" w:rsidP="009377EE">
      <w:pPr>
        <w:spacing w:after="0" w:line="240" w:lineRule="auto"/>
        <w:ind w:left="284"/>
        <w:jc w:val="both"/>
        <w:rPr>
          <w:rFonts w:ascii="Times New Roman" w:eastAsia="Times New Roman" w:hAnsi="Times New Roman" w:cs="Times New Roman"/>
        </w:rPr>
      </w:pPr>
      <w:r>
        <w:rPr>
          <w:rFonts w:ascii="Times New Roman" w:eastAsia="Times New Roman" w:hAnsi="Times New Roman" w:cs="Times New Roman"/>
        </w:rPr>
        <w:t>- Donja Švarča – 1.„Rekonstrukcija prometnice i gradnja nogostupa, oborinske odvodnje, DTK kanalizacije i javne rasvjete ulice Donja Švarča u Karlovcu“ (zahvati: izgradnja oborinske odvodnje, izgradnja nogostupa, izgradnja DTK).</w:t>
      </w:r>
    </w:p>
    <w:p w14:paraId="7DA6783D" w14:textId="77777777" w:rsidR="009377EE" w:rsidRDefault="009377EE" w:rsidP="009377EE">
      <w:pPr>
        <w:spacing w:after="0" w:line="240" w:lineRule="auto"/>
        <w:ind w:left="284"/>
        <w:jc w:val="both"/>
        <w:rPr>
          <w:rFonts w:ascii="Times New Roman" w:eastAsia="Times New Roman" w:hAnsi="Times New Roman" w:cs="Times New Roman"/>
        </w:rPr>
      </w:pPr>
      <w:r>
        <w:rPr>
          <w:rFonts w:ascii="Times New Roman" w:eastAsia="Times New Roman" w:hAnsi="Times New Roman" w:cs="Times New Roman"/>
        </w:rPr>
        <w:t xml:space="preserve">                                 2. „izgradnja oborinske kanalizacije u naselju Donja Švarča“ (zahvati: izgradnja oborinske odvodnje).</w:t>
      </w:r>
    </w:p>
    <w:p w14:paraId="765FC98C" w14:textId="77777777" w:rsidR="009377EE" w:rsidRDefault="009377EE" w:rsidP="009377EE">
      <w:pPr>
        <w:spacing w:after="0" w:line="240" w:lineRule="auto"/>
        <w:ind w:left="284"/>
        <w:jc w:val="both"/>
        <w:rPr>
          <w:rFonts w:ascii="Times New Roman" w:eastAsia="Times New Roman" w:hAnsi="Times New Roman" w:cs="Times New Roman"/>
        </w:rPr>
      </w:pPr>
      <w:r>
        <w:rPr>
          <w:rFonts w:ascii="Times New Roman" w:eastAsia="Times New Roman" w:hAnsi="Times New Roman" w:cs="Times New Roman"/>
        </w:rPr>
        <w:t>- Drežnik – „Rekonstrukcija prometnice i gradnja nogostupa, oborinske odvodnje, DTK instalacija i javne rasvjete - Sušačka ulica i dio ulice Drežnik u Karlovcu“ (zahvati: izgradnja nogostupa, izgradnja DTK).</w:t>
      </w:r>
    </w:p>
    <w:p w14:paraId="53C3F6C5" w14:textId="77777777" w:rsidR="009377EE" w:rsidRDefault="009377EE" w:rsidP="009377EE">
      <w:pPr>
        <w:spacing w:after="0" w:line="240" w:lineRule="auto"/>
        <w:ind w:left="284"/>
        <w:jc w:val="both"/>
        <w:rPr>
          <w:rFonts w:ascii="Times New Roman" w:eastAsia="Times New Roman" w:hAnsi="Times New Roman" w:cs="Times New Roman"/>
        </w:rPr>
      </w:pPr>
      <w:r>
        <w:rPr>
          <w:rFonts w:ascii="Times New Roman" w:eastAsia="Times New Roman" w:hAnsi="Times New Roman" w:cs="Times New Roman"/>
        </w:rPr>
        <w:t>- Zvijezda – „Uređenje prometnih površina unutar Zvijezde i projektiranje vodoopskrbe i kanalizacije unutar Zvijezde: rekonstrukcija prometnih površina i dijela infrastrukture unutar Zvijezde“ (zahvati: EE, vrelovod, hortikultura, urbana oprema, plinovod, parterno uređenje, izgradnja DTK).</w:t>
      </w:r>
    </w:p>
    <w:p w14:paraId="1FDEC799" w14:textId="77777777" w:rsidR="009377EE" w:rsidRDefault="009377EE" w:rsidP="009377EE">
      <w:pPr>
        <w:pStyle w:val="Odlomakpopisa"/>
        <w:spacing w:after="0" w:line="240" w:lineRule="auto"/>
        <w:ind w:left="0"/>
        <w:jc w:val="both"/>
        <w:rPr>
          <w:rFonts w:ascii="Times New Roman" w:eastAsia="Times New Roman" w:hAnsi="Times New Roman" w:cs="Times New Roman"/>
          <w:strike/>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3284"/>
        <w:gridCol w:w="1842"/>
        <w:gridCol w:w="2694"/>
      </w:tblGrid>
      <w:tr w:rsidR="009377EE" w14:paraId="36C2CA35" w14:textId="77777777" w:rsidTr="009377EE">
        <w:trPr>
          <w:trHeight w:val="349"/>
        </w:trPr>
        <w:tc>
          <w:tcPr>
            <w:tcW w:w="5126" w:type="dxa"/>
            <w:gridSpan w:val="2"/>
            <w:tcBorders>
              <w:top w:val="single" w:sz="8" w:space="0" w:color="8064A2"/>
              <w:left w:val="single" w:sz="8" w:space="0" w:color="8064A2"/>
              <w:bottom w:val="single" w:sz="18" w:space="0" w:color="8064A2"/>
              <w:right w:val="single" w:sz="8" w:space="0" w:color="8064A2"/>
            </w:tcBorders>
            <w:hideMark/>
          </w:tcPr>
          <w:p w14:paraId="409BFEDD" w14:textId="77777777" w:rsidR="009377EE" w:rsidRDefault="009377EE" w:rsidP="009377EE">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 xml:space="preserve">PRORAČUN:    29.748.606,00  </w:t>
            </w:r>
            <w:r>
              <w:rPr>
                <w:rFonts w:ascii="Times New Roman" w:eastAsia="Times New Roman" w:hAnsi="Times New Roman" w:cs="Times New Roman"/>
                <w:b/>
                <w:bCs/>
              </w:rPr>
              <w:tab/>
            </w:r>
          </w:p>
        </w:tc>
        <w:tc>
          <w:tcPr>
            <w:tcW w:w="2694" w:type="dxa"/>
            <w:tcBorders>
              <w:top w:val="single" w:sz="8" w:space="0" w:color="8064A2"/>
              <w:left w:val="single" w:sz="8" w:space="0" w:color="8064A2"/>
              <w:bottom w:val="single" w:sz="18" w:space="0" w:color="8064A2"/>
              <w:right w:val="single" w:sz="8" w:space="0" w:color="8064A2"/>
            </w:tcBorders>
            <w:hideMark/>
          </w:tcPr>
          <w:p w14:paraId="3B8D4CA9" w14:textId="77777777" w:rsidR="009377EE" w:rsidRDefault="009377EE" w:rsidP="009377EE">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REBALANS III: 15.309.739,00</w:t>
            </w:r>
          </w:p>
        </w:tc>
      </w:tr>
      <w:tr w:rsidR="009377EE" w14:paraId="6C861C68" w14:textId="77777777" w:rsidTr="009377EE">
        <w:tc>
          <w:tcPr>
            <w:tcW w:w="5126" w:type="dxa"/>
            <w:gridSpan w:val="2"/>
            <w:tcBorders>
              <w:top w:val="single" w:sz="8" w:space="0" w:color="8064A2"/>
              <w:left w:val="single" w:sz="8" w:space="0" w:color="8064A2"/>
              <w:bottom w:val="single" w:sz="8" w:space="0" w:color="8064A2"/>
              <w:right w:val="single" w:sz="8" w:space="0" w:color="8064A2"/>
            </w:tcBorders>
            <w:shd w:val="clear" w:color="auto" w:fill="DFD8E8"/>
            <w:hideMark/>
          </w:tcPr>
          <w:p w14:paraId="69D432C9" w14:textId="77777777" w:rsidR="009377EE" w:rsidRDefault="009377EE" w:rsidP="009377EE">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DFD8E8"/>
            <w:hideMark/>
          </w:tcPr>
          <w:p w14:paraId="0CAD3991" w14:textId="77777777" w:rsidR="009377EE" w:rsidRDefault="009377EE" w:rsidP="009377EE">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r>
      <w:tr w:rsidR="009377EE" w14:paraId="7DD2DB32" w14:textId="77777777" w:rsidTr="009377EE">
        <w:tc>
          <w:tcPr>
            <w:tcW w:w="328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6FFCAC7A" w14:textId="77777777" w:rsidR="009377EE" w:rsidRDefault="009377EE" w:rsidP="009377EE">
            <w:pPr>
              <w:spacing w:after="0"/>
              <w:rPr>
                <w:rFonts w:cs="Times New Roman"/>
              </w:rPr>
            </w:pP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4B71B756" w14:textId="77777777" w:rsidR="009377EE" w:rsidRDefault="009377EE" w:rsidP="009377EE">
            <w:pPr>
              <w:spacing w:after="0"/>
              <w:rPr>
                <w:rFonts w:cs="Times New Roman"/>
              </w:rPr>
            </w:pP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64933130" w14:textId="77777777" w:rsidR="009377EE" w:rsidRDefault="009377EE" w:rsidP="009377EE">
            <w:pPr>
              <w:spacing w:after="0"/>
              <w:rPr>
                <w:rFonts w:cs="Times New Roman"/>
              </w:rPr>
            </w:pPr>
          </w:p>
        </w:tc>
      </w:tr>
      <w:tr w:rsidR="009377EE" w14:paraId="73A2AAF1" w14:textId="77777777" w:rsidTr="009377EE">
        <w:tc>
          <w:tcPr>
            <w:tcW w:w="328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1D30086C"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Pomoći od ostalih subjekata unutar općeg proračuna</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56BFE96E"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4.000.000,00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1B6B04C5" w14:textId="77777777" w:rsidR="009377EE" w:rsidRDefault="009377EE" w:rsidP="009377EE">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rPr>
              <w:t>0,00</w:t>
            </w:r>
          </w:p>
        </w:tc>
      </w:tr>
      <w:tr w:rsidR="009377EE" w14:paraId="4D984747" w14:textId="77777777" w:rsidTr="009377EE">
        <w:tc>
          <w:tcPr>
            <w:tcW w:w="328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4284D44A"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Primici od zaduživanja</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7CD0F4B8"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bCs/>
              </w:rPr>
              <w:t>11.596.457,00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77492EE0" w14:textId="77777777" w:rsidR="009377EE" w:rsidRDefault="009377EE" w:rsidP="009377EE">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202.847,00</w:t>
            </w:r>
          </w:p>
        </w:tc>
      </w:tr>
      <w:tr w:rsidR="009377EE" w14:paraId="43BC3D41" w14:textId="77777777" w:rsidTr="009377EE">
        <w:tc>
          <w:tcPr>
            <w:tcW w:w="328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65F34B07"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Komunalna naknada</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41923C63"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bCs/>
              </w:rPr>
              <w:t>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22236A93" w14:textId="77777777" w:rsidR="009377EE" w:rsidRDefault="009377EE" w:rsidP="009377EE">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0,00</w:t>
            </w:r>
          </w:p>
        </w:tc>
      </w:tr>
      <w:tr w:rsidR="009377EE" w14:paraId="6F44BE4E" w14:textId="77777777" w:rsidTr="009377EE">
        <w:tc>
          <w:tcPr>
            <w:tcW w:w="328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2786B4C4"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Komunalni doprinos</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75D187FC"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bCs/>
              </w:rPr>
              <w:t>620.000,00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025AC503" w14:textId="77777777" w:rsidR="009377EE" w:rsidRDefault="009377EE" w:rsidP="009377EE">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685.025,00</w:t>
            </w:r>
          </w:p>
        </w:tc>
      </w:tr>
      <w:tr w:rsidR="009377EE" w14:paraId="712CA0C2" w14:textId="77777777" w:rsidTr="009377EE">
        <w:tc>
          <w:tcPr>
            <w:tcW w:w="328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3B45BBB6"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Doprinos za šume</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7D3F0BF5"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bCs/>
              </w:rPr>
              <w:t>900.000,00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76BAA3D9" w14:textId="77777777" w:rsidR="009377EE" w:rsidRDefault="009377EE" w:rsidP="009377EE">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700.000,00</w:t>
            </w:r>
          </w:p>
        </w:tc>
      </w:tr>
      <w:tr w:rsidR="009377EE" w14:paraId="6801F0D3" w14:textId="77777777" w:rsidTr="009377EE">
        <w:tc>
          <w:tcPr>
            <w:tcW w:w="328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58202617"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Pomoći iz inozemstva</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646224AF"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bCs/>
              </w:rPr>
              <w:t>859.384,00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24262FBB" w14:textId="77777777" w:rsidR="009377EE" w:rsidRDefault="009377EE" w:rsidP="009377EE">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593.252,00</w:t>
            </w:r>
          </w:p>
        </w:tc>
      </w:tr>
      <w:tr w:rsidR="009377EE" w14:paraId="72034CC0" w14:textId="77777777" w:rsidTr="009377EE">
        <w:tc>
          <w:tcPr>
            <w:tcW w:w="328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2D80AAF7"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Prihodi od prodaje zemljišta</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3C2B972E"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bCs/>
              </w:rPr>
              <w:t>6.909.043,00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6F538431" w14:textId="77777777" w:rsidR="009377EE" w:rsidRDefault="009377EE" w:rsidP="009377EE">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6.636.243,00</w:t>
            </w:r>
          </w:p>
        </w:tc>
      </w:tr>
      <w:tr w:rsidR="009377EE" w14:paraId="5514E64C" w14:textId="77777777" w:rsidTr="009377EE">
        <w:tc>
          <w:tcPr>
            <w:tcW w:w="328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03A452D2"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Opći prihodi i primici</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5209F983"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bCs/>
              </w:rPr>
              <w:t>4.863.722,00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63B5EB68" w14:textId="77777777" w:rsidR="009377EE" w:rsidRDefault="009377EE" w:rsidP="009377EE">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6.492.372,00</w:t>
            </w:r>
          </w:p>
        </w:tc>
      </w:tr>
      <w:tr w:rsidR="009377EE" w14:paraId="14417CC8" w14:textId="77777777" w:rsidTr="009377EE">
        <w:tc>
          <w:tcPr>
            <w:tcW w:w="5126" w:type="dxa"/>
            <w:gridSpan w:val="2"/>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1DD3D292" w14:textId="77777777" w:rsidR="009377EE" w:rsidRDefault="009377EE" w:rsidP="009377EE">
            <w:pPr>
              <w:spacing w:after="0" w:line="240" w:lineRule="auto"/>
              <w:rPr>
                <w:rFonts w:ascii="Times New Roman" w:eastAsia="Times New Roman" w:hAnsi="Times New Roman" w:cs="Times New Roman"/>
              </w:rPr>
            </w:pPr>
            <w:r>
              <w:rPr>
                <w:rFonts w:ascii="Times New Roman" w:eastAsia="Times New Roman" w:hAnsi="Times New Roman" w:cs="Times New Roman"/>
                <w:b/>
              </w:rPr>
              <w:t>Rashodi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6241E029" w14:textId="77777777" w:rsidR="009377EE" w:rsidRDefault="009377EE" w:rsidP="009377EE">
            <w:pPr>
              <w:spacing w:after="0" w:line="240" w:lineRule="auto"/>
              <w:rPr>
                <w:rFonts w:ascii="Times New Roman" w:eastAsia="Times New Roman" w:hAnsi="Times New Roman" w:cs="Times New Roman"/>
                <w:bCs/>
              </w:rPr>
            </w:pPr>
            <w:r>
              <w:rPr>
                <w:rFonts w:ascii="Times New Roman" w:eastAsia="Times New Roman" w:hAnsi="Times New Roman" w:cs="Times New Roman"/>
                <w:b/>
              </w:rPr>
              <w:t>Rashodi 2020.</w:t>
            </w:r>
          </w:p>
        </w:tc>
      </w:tr>
      <w:tr w:rsidR="009377EE" w14:paraId="2E41A527" w14:textId="77777777" w:rsidTr="009377EE">
        <w:tc>
          <w:tcPr>
            <w:tcW w:w="328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2F5CD01C" w14:textId="77777777" w:rsidR="009377EE" w:rsidRDefault="009377EE" w:rsidP="009377EE">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Građenje</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16A898A4"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28.048.606,00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5CF49694"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14.609.739,00</w:t>
            </w:r>
          </w:p>
        </w:tc>
      </w:tr>
      <w:tr w:rsidR="009377EE" w14:paraId="2FF5ED97" w14:textId="77777777" w:rsidTr="009377EE">
        <w:tc>
          <w:tcPr>
            <w:tcW w:w="328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27698689" w14:textId="77777777" w:rsidR="009377EE" w:rsidRDefault="009377EE" w:rsidP="009377EE">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Usluga stručnog nadzora i koordinatora II</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165B068C"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1.200.000,00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3D16D4FE"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500.000,00</w:t>
            </w:r>
          </w:p>
        </w:tc>
      </w:tr>
      <w:tr w:rsidR="009377EE" w14:paraId="16A37BCB" w14:textId="77777777" w:rsidTr="009377EE">
        <w:tc>
          <w:tcPr>
            <w:tcW w:w="328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08A8811E" w14:textId="77777777" w:rsidR="009377EE" w:rsidRDefault="009377EE" w:rsidP="009377EE">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Usluga vođenja projekta</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436E0569"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500.000,00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6ED258BF"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200.000,00</w:t>
            </w:r>
          </w:p>
        </w:tc>
      </w:tr>
    </w:tbl>
    <w:p w14:paraId="1F4DA403" w14:textId="77777777" w:rsidR="00C8518F" w:rsidRDefault="00C8518F" w:rsidP="009377EE">
      <w:pPr>
        <w:spacing w:after="0" w:line="240" w:lineRule="auto"/>
        <w:jc w:val="both"/>
        <w:rPr>
          <w:rFonts w:ascii="Times New Roman" w:eastAsia="Times New Roman" w:hAnsi="Times New Roman" w:cs="Times New Roman"/>
          <w:b/>
        </w:rPr>
      </w:pPr>
    </w:p>
    <w:p w14:paraId="18D0DD83"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b/>
        </w:rPr>
        <w:t xml:space="preserve">6. Kapitalni projekt A03 3002 K300067 Izgradnja pristupne prometnice CGO Babina gora </w:t>
      </w:r>
      <w:r>
        <w:rPr>
          <w:rFonts w:ascii="Times New Roman" w:eastAsia="Times New Roman" w:hAnsi="Times New Roman" w:cs="Times New Roman"/>
          <w:lang w:eastAsia="hr-HR"/>
        </w:rPr>
        <w:t>(građevinsko područje, izgradnja)</w:t>
      </w:r>
    </w:p>
    <w:p w14:paraId="1FCE9800" w14:textId="77777777" w:rsidR="009377EE" w:rsidRDefault="009377EE" w:rsidP="009377EE">
      <w:pPr>
        <w:spacing w:after="0" w:line="240" w:lineRule="auto"/>
        <w:ind w:hanging="284"/>
        <w:jc w:val="both"/>
        <w:rPr>
          <w:rFonts w:ascii="Times New Roman" w:eastAsia="Calibri" w:hAnsi="Times New Roman" w:cs="Times New Roman"/>
        </w:rPr>
      </w:pPr>
      <w:r>
        <w:rPr>
          <w:rFonts w:ascii="Times New Roman" w:eastAsia="Calibri" w:hAnsi="Times New Roman" w:cs="Times New Roman"/>
          <w:lang w:eastAsia="hr-HR"/>
        </w:rPr>
        <w:t xml:space="preserve">     Temeljem prijave na natječaj za Mjeru 07 „Temeljne usluge i obnova sela u ruralnim područjima“, Gradu Karlovcu odobrena su sredstva iz EU fondova za izgradnju pristupne prometnice Centru za gospodarenje otpadom Babina Gora. </w:t>
      </w:r>
      <w:r>
        <w:rPr>
          <w:rFonts w:ascii="Times New Roman" w:eastAsia="Calibri" w:hAnsi="Times New Roman" w:cs="Times New Roman"/>
        </w:rPr>
        <w:t xml:space="preserve">Predmetni radovi, koji su započeli u 2019. godini, obuhvaćaju izgradnju prometnice te prateće infrastrukture (nogostup, javna rasvjeta, oborinska odvodnja, </w:t>
      </w:r>
      <w:r>
        <w:rPr>
          <w:rFonts w:ascii="Times New Roman" w:eastAsia="Calibri" w:hAnsi="Times New Roman" w:cs="Times New Roman"/>
        </w:rPr>
        <w:lastRenderedPageBreak/>
        <w:t xml:space="preserve">polaganje TK kabelske kanalizacije u trupu prometnice) za prilaz Centru za gospodarenje otpadom Karlovačke županije „Babina Gora“. Buduća prometnica spaja se na državnu cestu D6 na dionici Brezova Glava – Vojnić. Prometnica je predviđena za odvijanje dvosmjernog prometa te je izvedena u dužini od 1804 m, pri čemu njezina trasa prati već postojeći nasipani put. </w:t>
      </w:r>
    </w:p>
    <w:p w14:paraId="53A9EE52" w14:textId="77777777" w:rsidR="009377EE" w:rsidRDefault="009377EE" w:rsidP="009377EE">
      <w:pPr>
        <w:spacing w:after="0" w:line="240" w:lineRule="auto"/>
        <w:jc w:val="both"/>
        <w:rPr>
          <w:rFonts w:ascii="Times New Roman" w:hAnsi="Times New Roman" w:cs="Times New Roman"/>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3284"/>
        <w:gridCol w:w="1842"/>
        <w:gridCol w:w="2694"/>
      </w:tblGrid>
      <w:tr w:rsidR="009377EE" w14:paraId="03580CB1" w14:textId="77777777" w:rsidTr="009377EE">
        <w:trPr>
          <w:trHeight w:val="349"/>
        </w:trPr>
        <w:tc>
          <w:tcPr>
            <w:tcW w:w="5126" w:type="dxa"/>
            <w:gridSpan w:val="2"/>
            <w:tcBorders>
              <w:top w:val="single" w:sz="8" w:space="0" w:color="8064A2"/>
              <w:left w:val="single" w:sz="8" w:space="0" w:color="8064A2"/>
              <w:bottom w:val="single" w:sz="18" w:space="0" w:color="8064A2"/>
              <w:right w:val="single" w:sz="8" w:space="0" w:color="8064A2"/>
            </w:tcBorders>
            <w:hideMark/>
          </w:tcPr>
          <w:p w14:paraId="3928B414" w14:textId="77777777" w:rsidR="009377EE" w:rsidRDefault="009377EE" w:rsidP="009377EE">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 xml:space="preserve">PRORAČUN: </w:t>
            </w:r>
            <w:r>
              <w:rPr>
                <w:rFonts w:ascii="Times New Roman" w:eastAsia="Times New Roman" w:hAnsi="Times New Roman" w:cs="Times New Roman"/>
                <w:b/>
                <w:bCs/>
              </w:rPr>
              <w:tab/>
              <w:t xml:space="preserve"> 3.204.819,00</w:t>
            </w:r>
          </w:p>
        </w:tc>
        <w:tc>
          <w:tcPr>
            <w:tcW w:w="2694" w:type="dxa"/>
            <w:tcBorders>
              <w:top w:val="single" w:sz="8" w:space="0" w:color="8064A2"/>
              <w:left w:val="single" w:sz="8" w:space="0" w:color="8064A2"/>
              <w:bottom w:val="single" w:sz="18" w:space="0" w:color="8064A2"/>
              <w:right w:val="single" w:sz="8" w:space="0" w:color="8064A2"/>
            </w:tcBorders>
            <w:hideMark/>
          </w:tcPr>
          <w:p w14:paraId="69913982" w14:textId="77777777" w:rsidR="009377EE" w:rsidRDefault="009377EE" w:rsidP="009377EE">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REBALANS III: 3.141.138,00</w:t>
            </w:r>
          </w:p>
        </w:tc>
      </w:tr>
      <w:tr w:rsidR="009377EE" w14:paraId="3A34AD08" w14:textId="77777777" w:rsidTr="009377EE">
        <w:tc>
          <w:tcPr>
            <w:tcW w:w="5126" w:type="dxa"/>
            <w:gridSpan w:val="2"/>
            <w:tcBorders>
              <w:top w:val="single" w:sz="8" w:space="0" w:color="8064A2"/>
              <w:left w:val="single" w:sz="8" w:space="0" w:color="8064A2"/>
              <w:bottom w:val="single" w:sz="8" w:space="0" w:color="8064A2"/>
              <w:right w:val="single" w:sz="8" w:space="0" w:color="8064A2"/>
            </w:tcBorders>
            <w:shd w:val="clear" w:color="auto" w:fill="DFD8E8"/>
            <w:hideMark/>
          </w:tcPr>
          <w:p w14:paraId="63EB9B52" w14:textId="77777777" w:rsidR="009377EE" w:rsidRDefault="009377EE" w:rsidP="009377EE">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DFD8E8"/>
            <w:hideMark/>
          </w:tcPr>
          <w:p w14:paraId="60B27B65" w14:textId="77777777" w:rsidR="009377EE" w:rsidRDefault="009377EE" w:rsidP="009377EE">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r>
      <w:tr w:rsidR="009377EE" w14:paraId="4FE8E41C" w14:textId="77777777" w:rsidTr="009377EE">
        <w:tc>
          <w:tcPr>
            <w:tcW w:w="328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11DECF7F" w14:textId="77777777" w:rsidR="009377EE" w:rsidRDefault="009377EE" w:rsidP="009377EE">
            <w:pPr>
              <w:spacing w:after="0"/>
              <w:rPr>
                <w:rFonts w:cs="Times New Roman"/>
              </w:rPr>
            </w:pP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2BCAE878" w14:textId="77777777" w:rsidR="009377EE" w:rsidRDefault="009377EE" w:rsidP="009377EE">
            <w:pPr>
              <w:spacing w:after="0"/>
              <w:rPr>
                <w:rFonts w:cs="Times New Roman"/>
              </w:rPr>
            </w:pP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22451950" w14:textId="77777777" w:rsidR="009377EE" w:rsidRDefault="009377EE" w:rsidP="009377EE">
            <w:pPr>
              <w:spacing w:after="0"/>
              <w:rPr>
                <w:rFonts w:cs="Times New Roman"/>
              </w:rPr>
            </w:pPr>
          </w:p>
        </w:tc>
      </w:tr>
      <w:tr w:rsidR="009377EE" w14:paraId="5BD2B1E4" w14:textId="77777777" w:rsidTr="009377EE">
        <w:tc>
          <w:tcPr>
            <w:tcW w:w="328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3483DC0A"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Pomoći od ostalih subjekata unutar općeg proračuna</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tcPr>
          <w:p w14:paraId="419D4B9E" w14:textId="77777777" w:rsidR="009377EE" w:rsidRDefault="009377EE" w:rsidP="009377EE">
            <w:pPr>
              <w:spacing w:after="0" w:line="240" w:lineRule="auto"/>
              <w:jc w:val="right"/>
              <w:rPr>
                <w:rFonts w:ascii="Times New Roman" w:eastAsia="Times New Roman" w:hAnsi="Times New Roman" w:cs="Times New Roman"/>
                <w:bCs/>
              </w:rPr>
            </w:pPr>
          </w:p>
          <w:p w14:paraId="4A6ABA06"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bCs/>
              </w:rPr>
              <w:t>111.913,00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tcPr>
          <w:p w14:paraId="7B6F58E9" w14:textId="77777777" w:rsidR="009377EE" w:rsidRDefault="009377EE" w:rsidP="009377EE">
            <w:pPr>
              <w:spacing w:after="0" w:line="240" w:lineRule="auto"/>
              <w:jc w:val="right"/>
              <w:rPr>
                <w:rFonts w:ascii="Times New Roman" w:eastAsia="Times New Roman" w:hAnsi="Times New Roman" w:cs="Times New Roman"/>
                <w:bCs/>
              </w:rPr>
            </w:pPr>
          </w:p>
          <w:p w14:paraId="79B2CF96" w14:textId="77777777" w:rsidR="009377EE" w:rsidRDefault="009377EE" w:rsidP="009377EE">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111.913,00</w:t>
            </w:r>
          </w:p>
        </w:tc>
      </w:tr>
      <w:tr w:rsidR="009377EE" w14:paraId="1AF0EA30" w14:textId="77777777" w:rsidTr="009377EE">
        <w:tc>
          <w:tcPr>
            <w:tcW w:w="328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3CFF502B"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Pomoći temeljem prijenosa sredstava EU</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tcPr>
          <w:p w14:paraId="29B36162" w14:textId="77777777" w:rsidR="009377EE" w:rsidRDefault="009377EE" w:rsidP="009377EE">
            <w:pPr>
              <w:spacing w:after="0" w:line="240" w:lineRule="auto"/>
              <w:jc w:val="right"/>
              <w:rPr>
                <w:rFonts w:ascii="Times New Roman" w:eastAsia="Times New Roman" w:hAnsi="Times New Roman" w:cs="Times New Roman"/>
                <w:bCs/>
              </w:rPr>
            </w:pPr>
          </w:p>
          <w:p w14:paraId="61ABA552"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bCs/>
              </w:rPr>
              <w:t>3.092.906,00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tcPr>
          <w:p w14:paraId="10F227E3" w14:textId="77777777" w:rsidR="009377EE" w:rsidRDefault="009377EE" w:rsidP="009377EE">
            <w:pPr>
              <w:spacing w:after="0" w:line="240" w:lineRule="auto"/>
              <w:jc w:val="right"/>
              <w:rPr>
                <w:rFonts w:ascii="Times New Roman" w:eastAsia="Times New Roman" w:hAnsi="Times New Roman" w:cs="Times New Roman"/>
                <w:bCs/>
              </w:rPr>
            </w:pPr>
          </w:p>
          <w:p w14:paraId="34F0F4ED" w14:textId="77777777" w:rsidR="009377EE" w:rsidRDefault="009377EE" w:rsidP="009377EE">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3.029.225,00</w:t>
            </w:r>
          </w:p>
        </w:tc>
      </w:tr>
      <w:tr w:rsidR="009377EE" w14:paraId="69B67502" w14:textId="77777777" w:rsidTr="009377EE">
        <w:tc>
          <w:tcPr>
            <w:tcW w:w="5126" w:type="dxa"/>
            <w:gridSpan w:val="2"/>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2754EEDC" w14:textId="77777777" w:rsidR="009377EE" w:rsidRDefault="009377EE" w:rsidP="009377EE">
            <w:pPr>
              <w:spacing w:after="0" w:line="240" w:lineRule="auto"/>
              <w:rPr>
                <w:rFonts w:ascii="Times New Roman" w:eastAsia="Times New Roman" w:hAnsi="Times New Roman" w:cs="Times New Roman"/>
              </w:rPr>
            </w:pPr>
            <w:r>
              <w:rPr>
                <w:rFonts w:ascii="Times New Roman" w:eastAsia="Times New Roman" w:hAnsi="Times New Roman" w:cs="Times New Roman"/>
                <w:b/>
              </w:rPr>
              <w:t>Rashodi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005C22FA" w14:textId="77777777" w:rsidR="009377EE" w:rsidRDefault="009377EE" w:rsidP="009377EE">
            <w:pPr>
              <w:spacing w:after="0" w:line="240" w:lineRule="auto"/>
              <w:rPr>
                <w:rFonts w:ascii="Times New Roman" w:eastAsia="Times New Roman" w:hAnsi="Times New Roman" w:cs="Times New Roman"/>
                <w:bCs/>
              </w:rPr>
            </w:pPr>
            <w:r>
              <w:rPr>
                <w:rFonts w:ascii="Times New Roman" w:eastAsia="Times New Roman" w:hAnsi="Times New Roman" w:cs="Times New Roman"/>
                <w:b/>
              </w:rPr>
              <w:t>Rashodi 2020.</w:t>
            </w:r>
          </w:p>
        </w:tc>
      </w:tr>
      <w:tr w:rsidR="009377EE" w14:paraId="04B56767" w14:textId="77777777" w:rsidTr="009377EE">
        <w:tc>
          <w:tcPr>
            <w:tcW w:w="3284" w:type="dxa"/>
            <w:tcBorders>
              <w:top w:val="single" w:sz="8" w:space="0" w:color="8064A2"/>
              <w:left w:val="single" w:sz="8" w:space="0" w:color="8064A2"/>
              <w:bottom w:val="single" w:sz="8" w:space="0" w:color="8064A2"/>
              <w:right w:val="single" w:sz="8" w:space="0" w:color="8064A2"/>
            </w:tcBorders>
            <w:shd w:val="clear" w:color="auto" w:fill="FFFFFF" w:themeFill="background1"/>
          </w:tcPr>
          <w:p w14:paraId="17B3C3AB" w14:textId="77777777" w:rsidR="009377EE" w:rsidRDefault="009377EE" w:rsidP="009377EE">
            <w:pPr>
              <w:spacing w:after="0" w:line="240" w:lineRule="auto"/>
              <w:jc w:val="both"/>
              <w:rPr>
                <w:rFonts w:ascii="Times New Roman" w:eastAsia="Times New Roman" w:hAnsi="Times New Roman" w:cs="Times New Roman"/>
                <w:bCs/>
              </w:rPr>
            </w:pPr>
          </w:p>
          <w:p w14:paraId="6666353C" w14:textId="77777777" w:rsidR="009377EE" w:rsidRDefault="009377EE" w:rsidP="009377EE">
            <w:pPr>
              <w:spacing w:after="0" w:line="240" w:lineRule="auto"/>
              <w:jc w:val="both"/>
              <w:rPr>
                <w:rFonts w:ascii="Times New Roman" w:eastAsia="Times New Roman" w:hAnsi="Times New Roman" w:cs="Times New Roman"/>
                <w:bCs/>
              </w:rPr>
            </w:pPr>
          </w:p>
          <w:p w14:paraId="7A152EE3" w14:textId="77777777" w:rsidR="009377EE" w:rsidRDefault="009377EE" w:rsidP="009377EE">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Građenje</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tcPr>
          <w:p w14:paraId="19B4B07B" w14:textId="77777777" w:rsidR="009377EE" w:rsidRDefault="009377EE" w:rsidP="009377EE">
            <w:pPr>
              <w:spacing w:after="0" w:line="240" w:lineRule="auto"/>
              <w:jc w:val="right"/>
              <w:rPr>
                <w:rFonts w:ascii="Times New Roman" w:eastAsia="Times New Roman" w:hAnsi="Times New Roman" w:cs="Times New Roman"/>
              </w:rPr>
            </w:pPr>
          </w:p>
          <w:p w14:paraId="43E31575"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3.161.819,00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tcPr>
          <w:p w14:paraId="79BAFADF" w14:textId="77777777" w:rsidR="009377EE" w:rsidRDefault="009377EE" w:rsidP="009377EE">
            <w:pPr>
              <w:spacing w:after="0" w:line="240" w:lineRule="auto"/>
              <w:jc w:val="right"/>
              <w:rPr>
                <w:rFonts w:ascii="Times New Roman" w:eastAsia="Times New Roman" w:hAnsi="Times New Roman" w:cs="Times New Roman"/>
              </w:rPr>
            </w:pPr>
          </w:p>
          <w:p w14:paraId="15374742"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3.098.138,00</w:t>
            </w:r>
          </w:p>
        </w:tc>
      </w:tr>
      <w:tr w:rsidR="009377EE" w14:paraId="10FDE1C2" w14:textId="77777777" w:rsidTr="009377EE">
        <w:tc>
          <w:tcPr>
            <w:tcW w:w="328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3E4C8547" w14:textId="77777777" w:rsidR="009377EE" w:rsidRDefault="009377EE" w:rsidP="009377EE">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Usluga stručnog nadzora</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18A1CABD"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43.000,00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11EB7540"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43.000,00</w:t>
            </w:r>
          </w:p>
        </w:tc>
      </w:tr>
    </w:tbl>
    <w:p w14:paraId="76CA8A38" w14:textId="77777777" w:rsidR="009377EE" w:rsidRDefault="009377EE" w:rsidP="009377EE">
      <w:pPr>
        <w:spacing w:after="0" w:line="240" w:lineRule="auto"/>
        <w:jc w:val="both"/>
        <w:rPr>
          <w:rFonts w:ascii="Times New Roman" w:eastAsia="Times New Roman" w:hAnsi="Times New Roman" w:cs="Times New Roman"/>
          <w:b/>
        </w:rPr>
      </w:pPr>
    </w:p>
    <w:p w14:paraId="53256FC4" w14:textId="77777777" w:rsidR="009377EE" w:rsidRDefault="009377EE" w:rsidP="009377EE">
      <w:pPr>
        <w:spacing w:after="0" w:line="240" w:lineRule="auto"/>
        <w:jc w:val="both"/>
        <w:rPr>
          <w:rFonts w:ascii="Times New Roman" w:eastAsia="Times New Roman" w:hAnsi="Times New Roman" w:cs="Times New Roman"/>
          <w:b/>
        </w:rPr>
      </w:pPr>
    </w:p>
    <w:p w14:paraId="5E3DA1EB"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b/>
        </w:rPr>
        <w:t xml:space="preserve">7. Kapitalni projekt A03 3002 K300076 Izgradnja mrtvačnice Tušilović </w:t>
      </w:r>
      <w:r>
        <w:rPr>
          <w:rFonts w:ascii="Times New Roman" w:eastAsia="Times New Roman" w:hAnsi="Times New Roman" w:cs="Times New Roman"/>
          <w:lang w:eastAsia="hr-HR"/>
        </w:rPr>
        <w:t>(građevinsko područje, izgradnja)</w:t>
      </w:r>
    </w:p>
    <w:p w14:paraId="7D79ADE7" w14:textId="77777777" w:rsidR="009377EE" w:rsidRDefault="009377EE" w:rsidP="009377EE">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Osigurana sredstva namijenjena su za početak izgradnje građevine javne namjene - mrtvačnice uz postojeće groblje Tušilović U zgradi su planirane prostorije za smještaj rodbine i svećenika, sanitarije s predprostorom, dio sa servisnim prostorima te je centralno smještena oproštajna dvorana. Pristup svim prostorima izveden je sa natkrivenog trijema, a na sjevero-istočnoj strani građevine izvest će se zvonik. Ostatak građevne čestice ozelenit će se reprezentativnim biljkama. Uz mrtvačnicu se predviđa izgradnja parkirališta od desetak parkirališnih mjesta te pješačke staze. </w:t>
      </w:r>
    </w:p>
    <w:p w14:paraId="40116896" w14:textId="77777777" w:rsidR="009377EE" w:rsidRDefault="009377EE" w:rsidP="009377EE">
      <w:pPr>
        <w:spacing w:after="0" w:line="240" w:lineRule="auto"/>
        <w:jc w:val="both"/>
        <w:rPr>
          <w:rFonts w:ascii="Times New Roman" w:eastAsia="Times New Roman" w:hAnsi="Times New Roman" w:cs="Times New Roman"/>
        </w:rPr>
      </w:pPr>
    </w:p>
    <w:p w14:paraId="76E60B18" w14:textId="77777777" w:rsidR="009377EE" w:rsidRDefault="009377EE" w:rsidP="009377EE">
      <w:pPr>
        <w:spacing w:after="0" w:line="240" w:lineRule="auto"/>
        <w:jc w:val="both"/>
        <w:rPr>
          <w:rFonts w:ascii="Times New Roman" w:eastAsia="Times New Roman" w:hAnsi="Times New Roman" w:cs="Times New Roman"/>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3284"/>
        <w:gridCol w:w="1842"/>
        <w:gridCol w:w="2694"/>
      </w:tblGrid>
      <w:tr w:rsidR="009377EE" w14:paraId="4E4D22B3" w14:textId="77777777" w:rsidTr="009377EE">
        <w:tc>
          <w:tcPr>
            <w:tcW w:w="5126" w:type="dxa"/>
            <w:gridSpan w:val="2"/>
            <w:tcBorders>
              <w:top w:val="single" w:sz="8" w:space="0" w:color="8064A2"/>
              <w:left w:val="single" w:sz="8" w:space="0" w:color="8064A2"/>
              <w:bottom w:val="single" w:sz="18" w:space="0" w:color="8064A2"/>
              <w:right w:val="single" w:sz="8" w:space="0" w:color="8064A2"/>
            </w:tcBorders>
            <w:hideMark/>
          </w:tcPr>
          <w:p w14:paraId="7244984B" w14:textId="77777777" w:rsidR="009377EE" w:rsidRDefault="009377EE" w:rsidP="009377EE">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 xml:space="preserve">PRORAČUN: </w:t>
            </w:r>
            <w:r>
              <w:rPr>
                <w:rFonts w:ascii="Times New Roman" w:eastAsia="Times New Roman" w:hAnsi="Times New Roman" w:cs="Times New Roman"/>
                <w:b/>
                <w:bCs/>
              </w:rPr>
              <w:tab/>
              <w:t xml:space="preserve">    800.000,00                                         </w:t>
            </w:r>
          </w:p>
        </w:tc>
        <w:tc>
          <w:tcPr>
            <w:tcW w:w="2694" w:type="dxa"/>
            <w:tcBorders>
              <w:top w:val="single" w:sz="8" w:space="0" w:color="8064A2"/>
              <w:left w:val="single" w:sz="8" w:space="0" w:color="8064A2"/>
              <w:bottom w:val="single" w:sz="18" w:space="0" w:color="8064A2"/>
              <w:right w:val="single" w:sz="8" w:space="0" w:color="8064A2"/>
            </w:tcBorders>
            <w:hideMark/>
          </w:tcPr>
          <w:p w14:paraId="4C9369C2" w14:textId="77777777" w:rsidR="009377EE" w:rsidRDefault="009377EE" w:rsidP="009377EE">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REBALANS III: 800.000,00</w:t>
            </w:r>
          </w:p>
        </w:tc>
      </w:tr>
      <w:tr w:rsidR="009377EE" w14:paraId="2221893A" w14:textId="77777777" w:rsidTr="009377EE">
        <w:tc>
          <w:tcPr>
            <w:tcW w:w="5126" w:type="dxa"/>
            <w:gridSpan w:val="2"/>
            <w:tcBorders>
              <w:top w:val="single" w:sz="8" w:space="0" w:color="8064A2"/>
              <w:left w:val="single" w:sz="8" w:space="0" w:color="8064A2"/>
              <w:bottom w:val="single" w:sz="8" w:space="0" w:color="8064A2"/>
              <w:right w:val="single" w:sz="8" w:space="0" w:color="8064A2"/>
            </w:tcBorders>
            <w:shd w:val="clear" w:color="auto" w:fill="DFD8E8"/>
            <w:hideMark/>
          </w:tcPr>
          <w:p w14:paraId="00390419" w14:textId="77777777" w:rsidR="009377EE" w:rsidRDefault="009377EE" w:rsidP="009377EE">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DFD8E8"/>
            <w:hideMark/>
          </w:tcPr>
          <w:p w14:paraId="265EE91B" w14:textId="77777777" w:rsidR="009377EE" w:rsidRDefault="009377EE" w:rsidP="009377EE">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r>
      <w:tr w:rsidR="009377EE" w14:paraId="2F9134E2" w14:textId="77777777" w:rsidTr="009377EE">
        <w:tc>
          <w:tcPr>
            <w:tcW w:w="3284" w:type="dxa"/>
            <w:tcBorders>
              <w:top w:val="single" w:sz="8" w:space="0" w:color="8064A2"/>
              <w:left w:val="single" w:sz="8" w:space="0" w:color="8064A2"/>
              <w:bottom w:val="single" w:sz="8" w:space="0" w:color="8064A2"/>
              <w:right w:val="single" w:sz="8" w:space="0" w:color="8064A2"/>
            </w:tcBorders>
            <w:hideMark/>
          </w:tcPr>
          <w:p w14:paraId="7B9A44D1"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Opći prihodi i primici</w:t>
            </w:r>
          </w:p>
        </w:tc>
        <w:tc>
          <w:tcPr>
            <w:tcW w:w="1842" w:type="dxa"/>
            <w:tcBorders>
              <w:top w:val="single" w:sz="8" w:space="0" w:color="8064A2"/>
              <w:left w:val="single" w:sz="8" w:space="0" w:color="8064A2"/>
              <w:bottom w:val="single" w:sz="8" w:space="0" w:color="8064A2"/>
              <w:right w:val="single" w:sz="8" w:space="0" w:color="8064A2"/>
            </w:tcBorders>
            <w:hideMark/>
          </w:tcPr>
          <w:p w14:paraId="684F0274"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bCs/>
              </w:rPr>
              <w:t>800.000,00</w:t>
            </w:r>
          </w:p>
        </w:tc>
        <w:tc>
          <w:tcPr>
            <w:tcW w:w="2694" w:type="dxa"/>
            <w:tcBorders>
              <w:top w:val="single" w:sz="8" w:space="0" w:color="8064A2"/>
              <w:left w:val="single" w:sz="8" w:space="0" w:color="8064A2"/>
              <w:bottom w:val="single" w:sz="8" w:space="0" w:color="8064A2"/>
              <w:right w:val="single" w:sz="8" w:space="0" w:color="8064A2"/>
            </w:tcBorders>
            <w:hideMark/>
          </w:tcPr>
          <w:p w14:paraId="3A1E1826" w14:textId="77777777" w:rsidR="009377EE" w:rsidRDefault="009377EE" w:rsidP="009377EE">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800.000,00</w:t>
            </w:r>
          </w:p>
        </w:tc>
      </w:tr>
      <w:tr w:rsidR="009377EE" w14:paraId="3421BDE1" w14:textId="77777777" w:rsidTr="009377EE">
        <w:trPr>
          <w:trHeight w:val="293"/>
        </w:trPr>
        <w:tc>
          <w:tcPr>
            <w:tcW w:w="5126" w:type="dxa"/>
            <w:gridSpan w:val="2"/>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70A69C16" w14:textId="77777777" w:rsidR="009377EE" w:rsidRDefault="009377EE" w:rsidP="009377EE">
            <w:pPr>
              <w:spacing w:after="0" w:line="240" w:lineRule="auto"/>
              <w:rPr>
                <w:rFonts w:ascii="Times New Roman" w:eastAsia="Times New Roman" w:hAnsi="Times New Roman" w:cs="Times New Roman"/>
              </w:rPr>
            </w:pPr>
            <w:r>
              <w:rPr>
                <w:rFonts w:ascii="Times New Roman" w:eastAsia="Times New Roman" w:hAnsi="Times New Roman" w:cs="Times New Roman"/>
                <w:b/>
              </w:rPr>
              <w:t>Rashodi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42BEFDF7" w14:textId="77777777" w:rsidR="009377EE" w:rsidRDefault="009377EE" w:rsidP="009377EE">
            <w:pPr>
              <w:spacing w:after="0" w:line="240" w:lineRule="auto"/>
              <w:rPr>
                <w:rFonts w:ascii="Times New Roman" w:eastAsia="Times New Roman" w:hAnsi="Times New Roman" w:cs="Times New Roman"/>
                <w:bCs/>
              </w:rPr>
            </w:pPr>
            <w:r>
              <w:rPr>
                <w:rFonts w:ascii="Times New Roman" w:eastAsia="Times New Roman" w:hAnsi="Times New Roman" w:cs="Times New Roman"/>
                <w:b/>
              </w:rPr>
              <w:t>Rashodi 2020.</w:t>
            </w:r>
          </w:p>
        </w:tc>
      </w:tr>
      <w:tr w:rsidR="009377EE" w14:paraId="112A9318" w14:textId="77777777" w:rsidTr="009377EE">
        <w:tc>
          <w:tcPr>
            <w:tcW w:w="328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0D7E2FB7" w14:textId="77777777" w:rsidR="009377EE" w:rsidRDefault="009377EE" w:rsidP="009377EE">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Građenje</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3CF94431"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780.000,00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41B9D4EE"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780.000,00</w:t>
            </w:r>
          </w:p>
        </w:tc>
      </w:tr>
      <w:tr w:rsidR="009377EE" w14:paraId="16CE63A7" w14:textId="77777777" w:rsidTr="009377EE">
        <w:tc>
          <w:tcPr>
            <w:tcW w:w="3284" w:type="dxa"/>
            <w:tcBorders>
              <w:top w:val="single" w:sz="8" w:space="0" w:color="8064A2"/>
              <w:left w:val="single" w:sz="8" w:space="0" w:color="8064A2"/>
              <w:bottom w:val="single" w:sz="8" w:space="0" w:color="8064A2"/>
              <w:right w:val="single" w:sz="8" w:space="0" w:color="8064A2"/>
            </w:tcBorders>
          </w:tcPr>
          <w:p w14:paraId="2959B106" w14:textId="77777777" w:rsidR="009377EE" w:rsidRDefault="009377EE" w:rsidP="009377EE">
            <w:pPr>
              <w:spacing w:after="0" w:line="240" w:lineRule="auto"/>
              <w:jc w:val="both"/>
              <w:rPr>
                <w:rFonts w:ascii="Times New Roman" w:eastAsia="Times New Roman" w:hAnsi="Times New Roman" w:cs="Times New Roman"/>
                <w:bCs/>
              </w:rPr>
            </w:pPr>
          </w:p>
          <w:p w14:paraId="70E8FA95" w14:textId="77777777" w:rsidR="009377EE" w:rsidRDefault="009377EE" w:rsidP="009377EE">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Stručni nadzor</w:t>
            </w:r>
          </w:p>
        </w:tc>
        <w:tc>
          <w:tcPr>
            <w:tcW w:w="1842" w:type="dxa"/>
            <w:tcBorders>
              <w:top w:val="single" w:sz="8" w:space="0" w:color="8064A2"/>
              <w:left w:val="single" w:sz="8" w:space="0" w:color="8064A2"/>
              <w:bottom w:val="single" w:sz="8" w:space="0" w:color="8064A2"/>
              <w:right w:val="single" w:sz="8" w:space="0" w:color="8064A2"/>
            </w:tcBorders>
          </w:tcPr>
          <w:p w14:paraId="34E22A4E" w14:textId="77777777" w:rsidR="009377EE" w:rsidRDefault="009377EE" w:rsidP="009377EE">
            <w:pPr>
              <w:spacing w:after="0" w:line="240" w:lineRule="auto"/>
              <w:jc w:val="right"/>
              <w:rPr>
                <w:rFonts w:ascii="Times New Roman" w:eastAsia="Times New Roman" w:hAnsi="Times New Roman" w:cs="Times New Roman"/>
              </w:rPr>
            </w:pPr>
          </w:p>
          <w:p w14:paraId="637DB5B2"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20.000,00</w:t>
            </w:r>
          </w:p>
        </w:tc>
        <w:tc>
          <w:tcPr>
            <w:tcW w:w="2694" w:type="dxa"/>
            <w:tcBorders>
              <w:top w:val="single" w:sz="8" w:space="0" w:color="8064A2"/>
              <w:left w:val="single" w:sz="8" w:space="0" w:color="8064A2"/>
              <w:bottom w:val="single" w:sz="8" w:space="0" w:color="8064A2"/>
              <w:right w:val="single" w:sz="8" w:space="0" w:color="8064A2"/>
            </w:tcBorders>
          </w:tcPr>
          <w:p w14:paraId="68B052D1" w14:textId="77777777" w:rsidR="009377EE" w:rsidRDefault="009377EE" w:rsidP="009377EE">
            <w:pPr>
              <w:spacing w:after="0" w:line="240" w:lineRule="auto"/>
              <w:jc w:val="right"/>
              <w:rPr>
                <w:rFonts w:ascii="Times New Roman" w:eastAsia="Times New Roman" w:hAnsi="Times New Roman" w:cs="Times New Roman"/>
              </w:rPr>
            </w:pPr>
          </w:p>
          <w:p w14:paraId="4F65FE02"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20.000,00</w:t>
            </w:r>
          </w:p>
        </w:tc>
      </w:tr>
    </w:tbl>
    <w:p w14:paraId="06D1B7BE" w14:textId="77777777" w:rsidR="009377EE" w:rsidRDefault="009377EE" w:rsidP="009377EE">
      <w:pPr>
        <w:spacing w:after="0" w:line="240" w:lineRule="auto"/>
        <w:jc w:val="both"/>
        <w:rPr>
          <w:rFonts w:ascii="Times New Roman" w:eastAsia="Times New Roman" w:hAnsi="Times New Roman" w:cs="Times New Roman"/>
          <w:b/>
        </w:rPr>
      </w:pPr>
    </w:p>
    <w:p w14:paraId="36829EBC" w14:textId="77777777" w:rsidR="009377EE" w:rsidRDefault="009377EE" w:rsidP="009377EE">
      <w:pPr>
        <w:spacing w:after="0" w:line="240" w:lineRule="auto"/>
        <w:jc w:val="both"/>
        <w:rPr>
          <w:rFonts w:ascii="Times New Roman" w:eastAsia="Times New Roman" w:hAnsi="Times New Roman" w:cs="Times New Roman"/>
          <w:b/>
        </w:rPr>
      </w:pPr>
    </w:p>
    <w:p w14:paraId="4C105A4D"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b/>
        </w:rPr>
        <w:t xml:space="preserve">8. Kapitalni projekt: A03 3002 K300080 „Susret s rijekom“ - šetnica </w:t>
      </w:r>
      <w:r>
        <w:rPr>
          <w:rFonts w:ascii="Times New Roman" w:eastAsia="Times New Roman" w:hAnsi="Times New Roman" w:cs="Times New Roman"/>
          <w:lang w:eastAsia="hr-HR"/>
        </w:rPr>
        <w:t>(građevinsko područje, izgradnja)</w:t>
      </w:r>
    </w:p>
    <w:p w14:paraId="2A652B2B"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Projekt obuhvaća izgradnju šetnice s javnom rasvjetom na desnoj obali Korane, ambijentalnu rasvjetu drvenog mosta i sanaciju šetnice iznad turbine te postavljanje multimedijske opreme edukativnog i turističkog sadržaja. Nakon što su u 2019. godini izvedeni građevinski radovi na gradnji šetnice i ambijentalne rasvjete drvenog mosta, osigurana sredstva u 2020. godini planiraju se za radove na sanaciji šetnice iznad turbine i postavljanje multimedijske opreme.</w:t>
      </w:r>
    </w:p>
    <w:p w14:paraId="0635D961" w14:textId="77777777" w:rsidR="009377EE" w:rsidRDefault="009377EE" w:rsidP="009377EE">
      <w:pPr>
        <w:spacing w:after="0" w:line="240" w:lineRule="auto"/>
        <w:ind w:left="142"/>
        <w:jc w:val="both"/>
        <w:rPr>
          <w:rFonts w:ascii="Times New Roman" w:eastAsia="Times New Roman" w:hAnsi="Times New Roman" w:cs="Times New Roman"/>
        </w:rPr>
      </w:pPr>
    </w:p>
    <w:p w14:paraId="5AE12006" w14:textId="77777777" w:rsidR="009377EE" w:rsidRDefault="009377EE" w:rsidP="009377EE">
      <w:pPr>
        <w:spacing w:after="0" w:line="240" w:lineRule="auto"/>
        <w:ind w:left="142"/>
        <w:jc w:val="both"/>
        <w:rPr>
          <w:rFonts w:ascii="Times New Roman" w:eastAsia="Times New Roman" w:hAnsi="Times New Roman" w:cs="Times New Roman"/>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3284"/>
        <w:gridCol w:w="1842"/>
        <w:gridCol w:w="2694"/>
      </w:tblGrid>
      <w:tr w:rsidR="009377EE" w14:paraId="162E62E8" w14:textId="77777777" w:rsidTr="009377EE">
        <w:tc>
          <w:tcPr>
            <w:tcW w:w="5126" w:type="dxa"/>
            <w:gridSpan w:val="2"/>
            <w:tcBorders>
              <w:top w:val="single" w:sz="8" w:space="0" w:color="8064A2"/>
              <w:left w:val="single" w:sz="8" w:space="0" w:color="8064A2"/>
              <w:bottom w:val="single" w:sz="18" w:space="0" w:color="8064A2"/>
              <w:right w:val="single" w:sz="8" w:space="0" w:color="8064A2"/>
            </w:tcBorders>
            <w:hideMark/>
          </w:tcPr>
          <w:p w14:paraId="09967274" w14:textId="77777777" w:rsidR="009377EE" w:rsidRDefault="009377EE" w:rsidP="009377EE">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 xml:space="preserve">PRORAČUN: </w:t>
            </w:r>
            <w:r>
              <w:rPr>
                <w:rFonts w:ascii="Times New Roman" w:eastAsia="Times New Roman" w:hAnsi="Times New Roman" w:cs="Times New Roman"/>
                <w:b/>
                <w:bCs/>
              </w:rPr>
              <w:tab/>
              <w:t>1.301.764,00</w:t>
            </w:r>
          </w:p>
        </w:tc>
        <w:tc>
          <w:tcPr>
            <w:tcW w:w="2694" w:type="dxa"/>
            <w:tcBorders>
              <w:top w:val="single" w:sz="8" w:space="0" w:color="8064A2"/>
              <w:left w:val="single" w:sz="8" w:space="0" w:color="8064A2"/>
              <w:bottom w:val="single" w:sz="18" w:space="0" w:color="8064A2"/>
              <w:right w:val="single" w:sz="8" w:space="0" w:color="8064A2"/>
            </w:tcBorders>
            <w:hideMark/>
          </w:tcPr>
          <w:p w14:paraId="6BB191AC" w14:textId="77777777" w:rsidR="009377EE" w:rsidRDefault="009377EE" w:rsidP="009377EE">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REBALANS III: 1.334.401,00</w:t>
            </w:r>
          </w:p>
        </w:tc>
      </w:tr>
      <w:tr w:rsidR="009377EE" w14:paraId="35073A82" w14:textId="77777777" w:rsidTr="009377EE">
        <w:tc>
          <w:tcPr>
            <w:tcW w:w="5126" w:type="dxa"/>
            <w:gridSpan w:val="2"/>
            <w:tcBorders>
              <w:top w:val="single" w:sz="8" w:space="0" w:color="8064A2"/>
              <w:left w:val="single" w:sz="8" w:space="0" w:color="8064A2"/>
              <w:bottom w:val="single" w:sz="8" w:space="0" w:color="8064A2"/>
              <w:right w:val="single" w:sz="8" w:space="0" w:color="8064A2"/>
            </w:tcBorders>
            <w:shd w:val="clear" w:color="auto" w:fill="DFD8E8"/>
            <w:hideMark/>
          </w:tcPr>
          <w:p w14:paraId="0C9515A8" w14:textId="77777777" w:rsidR="009377EE" w:rsidRDefault="009377EE" w:rsidP="009377EE">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DFD8E8"/>
            <w:hideMark/>
          </w:tcPr>
          <w:p w14:paraId="4E6C8A6C" w14:textId="77777777" w:rsidR="009377EE" w:rsidRDefault="009377EE" w:rsidP="009377EE">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r>
      <w:tr w:rsidR="009377EE" w14:paraId="42D5B968"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715C6EEE"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Opći prihodi i primici</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tcPr>
          <w:p w14:paraId="02189B46" w14:textId="77777777" w:rsidR="009377EE" w:rsidRDefault="009377EE" w:rsidP="009377EE">
            <w:pPr>
              <w:spacing w:after="0" w:line="240" w:lineRule="auto"/>
              <w:jc w:val="right"/>
              <w:rPr>
                <w:rFonts w:ascii="Times New Roman" w:eastAsia="Times New Roman" w:hAnsi="Times New Roman" w:cs="Times New Roman"/>
                <w:bCs/>
              </w:rPr>
            </w:pPr>
          </w:p>
          <w:p w14:paraId="050974D2"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bCs/>
              </w:rPr>
              <w:t>162.484,00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tcPr>
          <w:p w14:paraId="56D34C18" w14:textId="77777777" w:rsidR="009377EE" w:rsidRDefault="009377EE" w:rsidP="009377EE">
            <w:pPr>
              <w:spacing w:after="0" w:line="240" w:lineRule="auto"/>
              <w:jc w:val="right"/>
              <w:rPr>
                <w:rFonts w:ascii="Times New Roman" w:eastAsia="Times New Roman" w:hAnsi="Times New Roman" w:cs="Times New Roman"/>
                <w:bCs/>
              </w:rPr>
            </w:pPr>
          </w:p>
          <w:p w14:paraId="031B2136" w14:textId="77777777" w:rsidR="009377EE" w:rsidRDefault="009377EE" w:rsidP="009377EE">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195.121,00</w:t>
            </w:r>
          </w:p>
        </w:tc>
      </w:tr>
      <w:tr w:rsidR="009377EE" w14:paraId="1F04A47E"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1C36ABBE"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lastRenderedPageBreak/>
              <w:t>Pomoći iz državnog proračuna - ostalo</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tcPr>
          <w:p w14:paraId="78676426" w14:textId="77777777" w:rsidR="009377EE" w:rsidRDefault="009377EE" w:rsidP="009377EE">
            <w:pPr>
              <w:spacing w:after="0" w:line="240" w:lineRule="auto"/>
              <w:jc w:val="right"/>
              <w:rPr>
                <w:rFonts w:ascii="Times New Roman" w:eastAsia="Times New Roman" w:hAnsi="Times New Roman" w:cs="Times New Roman"/>
                <w:bCs/>
              </w:rPr>
            </w:pPr>
          </w:p>
          <w:p w14:paraId="3179F4A0"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bCs/>
              </w:rPr>
              <w:t>125.262,00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tcPr>
          <w:p w14:paraId="2EAA6A7A" w14:textId="77777777" w:rsidR="009377EE" w:rsidRDefault="009377EE" w:rsidP="009377EE">
            <w:pPr>
              <w:spacing w:after="0" w:line="240" w:lineRule="auto"/>
              <w:jc w:val="right"/>
              <w:rPr>
                <w:rFonts w:ascii="Times New Roman" w:eastAsia="Times New Roman" w:hAnsi="Times New Roman" w:cs="Times New Roman"/>
                <w:bCs/>
              </w:rPr>
            </w:pPr>
          </w:p>
          <w:p w14:paraId="5AC3A7AE" w14:textId="77777777" w:rsidR="009377EE" w:rsidRDefault="009377EE" w:rsidP="009377EE">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125.262,00</w:t>
            </w:r>
          </w:p>
        </w:tc>
      </w:tr>
      <w:tr w:rsidR="009377EE" w14:paraId="19060B28"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102726EE"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Pomoći temeljem prijenosa sredstava EU</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tcPr>
          <w:p w14:paraId="490D31EE" w14:textId="77777777" w:rsidR="009377EE" w:rsidRDefault="009377EE" w:rsidP="009377EE">
            <w:pPr>
              <w:spacing w:after="0" w:line="240" w:lineRule="auto"/>
              <w:jc w:val="right"/>
              <w:rPr>
                <w:rFonts w:ascii="Times New Roman" w:eastAsia="Times New Roman" w:hAnsi="Times New Roman" w:cs="Times New Roman"/>
                <w:bCs/>
              </w:rPr>
            </w:pPr>
          </w:p>
          <w:p w14:paraId="1A415D84"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bCs/>
              </w:rPr>
              <w:t>1.014.018,00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tcPr>
          <w:p w14:paraId="58AD5390" w14:textId="77777777" w:rsidR="009377EE" w:rsidRDefault="009377EE" w:rsidP="009377EE">
            <w:pPr>
              <w:spacing w:after="0" w:line="240" w:lineRule="auto"/>
              <w:jc w:val="right"/>
              <w:rPr>
                <w:rFonts w:ascii="Times New Roman" w:eastAsia="Times New Roman" w:hAnsi="Times New Roman" w:cs="Times New Roman"/>
                <w:bCs/>
              </w:rPr>
            </w:pPr>
          </w:p>
          <w:p w14:paraId="0C6BA783" w14:textId="77777777" w:rsidR="009377EE" w:rsidRDefault="009377EE" w:rsidP="009377EE">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1.014.018,00</w:t>
            </w:r>
          </w:p>
        </w:tc>
      </w:tr>
      <w:tr w:rsidR="009377EE" w14:paraId="4579E1F1" w14:textId="77777777" w:rsidTr="009377EE">
        <w:tc>
          <w:tcPr>
            <w:tcW w:w="5126" w:type="dxa"/>
            <w:gridSpan w:val="2"/>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17E6CAB6" w14:textId="77777777" w:rsidR="009377EE" w:rsidRDefault="009377EE" w:rsidP="009377EE">
            <w:pPr>
              <w:spacing w:after="0" w:line="240" w:lineRule="auto"/>
              <w:rPr>
                <w:rFonts w:ascii="Times New Roman" w:eastAsia="Times New Roman" w:hAnsi="Times New Roman" w:cs="Times New Roman"/>
              </w:rPr>
            </w:pPr>
            <w:r>
              <w:rPr>
                <w:rFonts w:ascii="Times New Roman" w:eastAsia="Times New Roman" w:hAnsi="Times New Roman" w:cs="Times New Roman"/>
                <w:b/>
              </w:rPr>
              <w:t>Rashodi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0BFB5F0B" w14:textId="77777777" w:rsidR="009377EE" w:rsidRDefault="009377EE" w:rsidP="009377EE">
            <w:pPr>
              <w:spacing w:after="0" w:line="240" w:lineRule="auto"/>
              <w:rPr>
                <w:rFonts w:ascii="Times New Roman" w:eastAsia="Times New Roman" w:hAnsi="Times New Roman" w:cs="Times New Roman"/>
                <w:bCs/>
              </w:rPr>
            </w:pPr>
            <w:r>
              <w:rPr>
                <w:rFonts w:ascii="Times New Roman" w:eastAsia="Times New Roman" w:hAnsi="Times New Roman" w:cs="Times New Roman"/>
                <w:b/>
              </w:rPr>
              <w:t>Rashodi 2020.</w:t>
            </w:r>
          </w:p>
        </w:tc>
      </w:tr>
      <w:tr w:rsidR="009377EE" w14:paraId="68092629"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6FDDB62F" w14:textId="77777777" w:rsidR="009377EE" w:rsidRDefault="009377EE" w:rsidP="009377EE">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Građenje</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27A32EE6"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269.763,00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3A4AF0EA"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269.763,00</w:t>
            </w:r>
          </w:p>
        </w:tc>
      </w:tr>
      <w:tr w:rsidR="009377EE" w14:paraId="420F9194"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4209D4FA" w14:textId="77777777" w:rsidR="009377EE" w:rsidRDefault="009377EE" w:rsidP="009377EE">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Plaće (bruto)</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0E3C4BBF"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20.000,00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3A329875"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20.000,00</w:t>
            </w:r>
          </w:p>
        </w:tc>
      </w:tr>
      <w:tr w:rsidR="009377EE" w14:paraId="05A84A5F"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6A50A2C5" w14:textId="77777777" w:rsidR="009377EE" w:rsidRDefault="009377EE" w:rsidP="009377EE">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Doprinosi na plaće</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32814EC3"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 xml:space="preserve">              3.300,00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25B75799"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 xml:space="preserve">              3.300,00</w:t>
            </w:r>
          </w:p>
        </w:tc>
      </w:tr>
      <w:tr w:rsidR="009377EE" w14:paraId="52380F6C"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2439E46C" w14:textId="77777777" w:rsidR="009377EE" w:rsidRDefault="009377EE" w:rsidP="009377EE">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Postrojenja i oprema</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5BFCC8C4"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1.008.701,00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0BAEF6A0"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1.041.338,00</w:t>
            </w:r>
          </w:p>
        </w:tc>
      </w:tr>
    </w:tbl>
    <w:p w14:paraId="4BB47E05" w14:textId="77777777" w:rsidR="009377EE" w:rsidRDefault="009377EE" w:rsidP="009377EE">
      <w:pPr>
        <w:spacing w:after="0" w:line="240" w:lineRule="auto"/>
        <w:jc w:val="both"/>
        <w:rPr>
          <w:rFonts w:ascii="Times New Roman" w:eastAsia="Times New Roman" w:hAnsi="Times New Roman" w:cs="Times New Roman"/>
          <w:b/>
          <w:bCs/>
        </w:rPr>
      </w:pPr>
    </w:p>
    <w:p w14:paraId="66537336" w14:textId="77777777" w:rsidR="009377EE" w:rsidRDefault="009377EE" w:rsidP="009377EE">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b/>
        </w:rPr>
        <w:t xml:space="preserve">9. Kapitalni projekt: A03 3002 K300085 Izgradnja dječjih igrališta </w:t>
      </w:r>
      <w:r>
        <w:rPr>
          <w:rFonts w:ascii="Times New Roman" w:eastAsia="Times New Roman" w:hAnsi="Times New Roman" w:cs="Times New Roman"/>
          <w:lang w:eastAsia="hr-HR"/>
        </w:rPr>
        <w:t>(građevinsko područje, izgradnja)</w:t>
      </w:r>
    </w:p>
    <w:p w14:paraId="2A77BFF3" w14:textId="77777777" w:rsidR="009377EE" w:rsidRDefault="009377EE" w:rsidP="009377EE">
      <w:pPr>
        <w:spacing w:line="240" w:lineRule="auto"/>
        <w:jc w:val="both"/>
        <w:rPr>
          <w:rFonts w:ascii="Times New Roman" w:eastAsia="Calibri" w:hAnsi="Times New Roman" w:cs="Times New Roman"/>
        </w:rPr>
      </w:pPr>
      <w:r>
        <w:rPr>
          <w:rFonts w:ascii="Times New Roman" w:eastAsia="Calibri" w:hAnsi="Times New Roman" w:cs="Times New Roman"/>
        </w:rPr>
        <w:t>U 2020. godini se planira početak građenja, odnosno izvođenje dijela radova na izgradnji dječjeg igrališta u naselju Mala Švarča. Na prostoru igrališta izvest će se pripremni radovi na formiranju tri zone: komunikacija, prostor dječjeg igrališta i prostor rekreativnog igrališta s pratećom infrastrukturom. Dječje igralište bit će opremljeno klupama i različitim spravama za igru, dok će prostor rekreativnog igrališta biti opremljen za mali nogomet i košarku. Između dječjeg i rekreativnog igrališta postavit će se rasvjetni stup sa šest rasvjetnih tijela. Od kolnog ulaza na parcelu do prostora ispred pomoćne zgrade uredit će se kolni prilaz s  pet parkirališna mjestima, a pješačka staza izvodi se od ulaza na parcelu do ulaza na igralište. Predviđa se opremanje parcele elementima urbane opreme te sadnja ukrasnog grmlja.</w:t>
      </w: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3284"/>
        <w:gridCol w:w="1842"/>
        <w:gridCol w:w="2694"/>
      </w:tblGrid>
      <w:tr w:rsidR="009377EE" w14:paraId="00DD922B" w14:textId="77777777" w:rsidTr="009377EE">
        <w:tc>
          <w:tcPr>
            <w:tcW w:w="5126" w:type="dxa"/>
            <w:gridSpan w:val="2"/>
            <w:tcBorders>
              <w:top w:val="single" w:sz="8" w:space="0" w:color="8064A2"/>
              <w:left w:val="single" w:sz="8" w:space="0" w:color="8064A2"/>
              <w:bottom w:val="single" w:sz="18" w:space="0" w:color="8064A2"/>
              <w:right w:val="single" w:sz="8" w:space="0" w:color="8064A2"/>
            </w:tcBorders>
            <w:hideMark/>
          </w:tcPr>
          <w:p w14:paraId="4F0BA53E" w14:textId="77777777" w:rsidR="009377EE" w:rsidRDefault="009377EE" w:rsidP="009377EE">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 xml:space="preserve">PRORAČUN: </w:t>
            </w:r>
            <w:r>
              <w:rPr>
                <w:rFonts w:ascii="Times New Roman" w:eastAsia="Times New Roman" w:hAnsi="Times New Roman" w:cs="Times New Roman"/>
                <w:b/>
                <w:bCs/>
              </w:rPr>
              <w:tab/>
              <w:t xml:space="preserve">                                             600.000,00</w:t>
            </w:r>
          </w:p>
        </w:tc>
        <w:tc>
          <w:tcPr>
            <w:tcW w:w="2694" w:type="dxa"/>
            <w:tcBorders>
              <w:top w:val="single" w:sz="8" w:space="0" w:color="8064A2"/>
              <w:left w:val="single" w:sz="8" w:space="0" w:color="8064A2"/>
              <w:bottom w:val="single" w:sz="18" w:space="0" w:color="8064A2"/>
              <w:right w:val="single" w:sz="8" w:space="0" w:color="8064A2"/>
            </w:tcBorders>
            <w:hideMark/>
          </w:tcPr>
          <w:p w14:paraId="0CCF1ECF" w14:textId="77777777" w:rsidR="009377EE" w:rsidRDefault="009377EE" w:rsidP="009377EE">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REBALANS III: 600.000,00</w:t>
            </w:r>
          </w:p>
        </w:tc>
      </w:tr>
      <w:tr w:rsidR="009377EE" w14:paraId="3C473695" w14:textId="77777777" w:rsidTr="009377EE">
        <w:tc>
          <w:tcPr>
            <w:tcW w:w="5126" w:type="dxa"/>
            <w:gridSpan w:val="2"/>
            <w:tcBorders>
              <w:top w:val="single" w:sz="8" w:space="0" w:color="8064A2"/>
              <w:left w:val="single" w:sz="8" w:space="0" w:color="8064A2"/>
              <w:bottom w:val="single" w:sz="8" w:space="0" w:color="8064A2"/>
              <w:right w:val="single" w:sz="8" w:space="0" w:color="8064A2"/>
            </w:tcBorders>
            <w:shd w:val="clear" w:color="auto" w:fill="DFD8E8"/>
            <w:hideMark/>
          </w:tcPr>
          <w:p w14:paraId="4F3D1A1E" w14:textId="77777777" w:rsidR="009377EE" w:rsidRDefault="009377EE" w:rsidP="009377EE">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DFD8E8"/>
            <w:hideMark/>
          </w:tcPr>
          <w:p w14:paraId="761FC7F7" w14:textId="77777777" w:rsidR="009377EE" w:rsidRDefault="009377EE" w:rsidP="009377EE">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r>
      <w:tr w:rsidR="009377EE" w14:paraId="02384A6A" w14:textId="77777777" w:rsidTr="009377EE">
        <w:tc>
          <w:tcPr>
            <w:tcW w:w="3284" w:type="dxa"/>
            <w:tcBorders>
              <w:top w:val="single" w:sz="8" w:space="0" w:color="8064A2"/>
              <w:left w:val="single" w:sz="8" w:space="0" w:color="8064A2"/>
              <w:bottom w:val="single" w:sz="8" w:space="0" w:color="8064A2"/>
              <w:right w:val="single" w:sz="8" w:space="0" w:color="8064A2"/>
            </w:tcBorders>
          </w:tcPr>
          <w:p w14:paraId="1305C2AE" w14:textId="77777777" w:rsidR="009377EE" w:rsidRDefault="009377EE" w:rsidP="009377EE">
            <w:pPr>
              <w:spacing w:after="0" w:line="240" w:lineRule="auto"/>
              <w:jc w:val="both"/>
              <w:rPr>
                <w:rFonts w:ascii="Times New Roman" w:eastAsia="Times New Roman" w:hAnsi="Times New Roman" w:cs="Times New Roman"/>
              </w:rPr>
            </w:pPr>
          </w:p>
          <w:p w14:paraId="5F0A4ACD"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Opći prihodi i primici</w:t>
            </w:r>
          </w:p>
        </w:tc>
        <w:tc>
          <w:tcPr>
            <w:tcW w:w="1842" w:type="dxa"/>
            <w:tcBorders>
              <w:top w:val="single" w:sz="8" w:space="0" w:color="8064A2"/>
              <w:left w:val="single" w:sz="8" w:space="0" w:color="8064A2"/>
              <w:bottom w:val="single" w:sz="8" w:space="0" w:color="8064A2"/>
              <w:right w:val="single" w:sz="8" w:space="0" w:color="8064A2"/>
            </w:tcBorders>
            <w:hideMark/>
          </w:tcPr>
          <w:p w14:paraId="28E48027"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bCs/>
              </w:rPr>
              <w:t xml:space="preserve">                                      600.000,00</w:t>
            </w:r>
          </w:p>
        </w:tc>
        <w:tc>
          <w:tcPr>
            <w:tcW w:w="2694" w:type="dxa"/>
            <w:tcBorders>
              <w:top w:val="single" w:sz="8" w:space="0" w:color="8064A2"/>
              <w:left w:val="single" w:sz="8" w:space="0" w:color="8064A2"/>
              <w:bottom w:val="single" w:sz="8" w:space="0" w:color="8064A2"/>
              <w:right w:val="single" w:sz="8" w:space="0" w:color="8064A2"/>
            </w:tcBorders>
            <w:hideMark/>
          </w:tcPr>
          <w:p w14:paraId="61151E4D" w14:textId="77777777" w:rsidR="009377EE" w:rsidRDefault="009377EE" w:rsidP="009377EE">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 xml:space="preserve">                                      600.000,00</w:t>
            </w:r>
          </w:p>
        </w:tc>
      </w:tr>
      <w:tr w:rsidR="009377EE" w14:paraId="0BC3C54B" w14:textId="77777777" w:rsidTr="009377EE">
        <w:trPr>
          <w:trHeight w:val="293"/>
        </w:trPr>
        <w:tc>
          <w:tcPr>
            <w:tcW w:w="5126" w:type="dxa"/>
            <w:gridSpan w:val="2"/>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448B8133" w14:textId="77777777" w:rsidR="009377EE" w:rsidRDefault="009377EE" w:rsidP="009377EE">
            <w:pPr>
              <w:spacing w:after="0" w:line="240" w:lineRule="auto"/>
              <w:rPr>
                <w:rFonts w:ascii="Times New Roman" w:eastAsia="Times New Roman" w:hAnsi="Times New Roman" w:cs="Times New Roman"/>
              </w:rPr>
            </w:pPr>
            <w:r>
              <w:rPr>
                <w:rFonts w:ascii="Times New Roman" w:eastAsia="Times New Roman" w:hAnsi="Times New Roman" w:cs="Times New Roman"/>
                <w:b/>
              </w:rPr>
              <w:t>Rashodi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36E86051" w14:textId="77777777" w:rsidR="009377EE" w:rsidRDefault="009377EE" w:rsidP="009377EE">
            <w:pPr>
              <w:spacing w:after="0" w:line="240" w:lineRule="auto"/>
              <w:rPr>
                <w:rFonts w:ascii="Times New Roman" w:eastAsia="Times New Roman" w:hAnsi="Times New Roman" w:cs="Times New Roman"/>
                <w:bCs/>
              </w:rPr>
            </w:pPr>
            <w:r>
              <w:rPr>
                <w:rFonts w:ascii="Times New Roman" w:eastAsia="Times New Roman" w:hAnsi="Times New Roman" w:cs="Times New Roman"/>
                <w:b/>
              </w:rPr>
              <w:t>Rashodi 2020.</w:t>
            </w:r>
          </w:p>
        </w:tc>
      </w:tr>
      <w:tr w:rsidR="009377EE" w14:paraId="6AB7F901"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707474C2" w14:textId="77777777" w:rsidR="009377EE" w:rsidRDefault="009377EE" w:rsidP="009377EE">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rPr>
              <w:t xml:space="preserve">Građenje </w:t>
            </w:r>
          </w:p>
        </w:tc>
        <w:tc>
          <w:tcPr>
            <w:tcW w:w="1842" w:type="dxa"/>
            <w:tcBorders>
              <w:top w:val="single" w:sz="8" w:space="0" w:color="8064A2"/>
              <w:left w:val="single" w:sz="8" w:space="0" w:color="8064A2"/>
              <w:bottom w:val="single" w:sz="8" w:space="0" w:color="8064A2"/>
              <w:right w:val="single" w:sz="8" w:space="0" w:color="8064A2"/>
            </w:tcBorders>
            <w:hideMark/>
          </w:tcPr>
          <w:p w14:paraId="3EB01E41"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585.000,00</w:t>
            </w:r>
          </w:p>
        </w:tc>
        <w:tc>
          <w:tcPr>
            <w:tcW w:w="2694" w:type="dxa"/>
            <w:tcBorders>
              <w:top w:val="single" w:sz="8" w:space="0" w:color="8064A2"/>
              <w:left w:val="single" w:sz="8" w:space="0" w:color="8064A2"/>
              <w:bottom w:val="single" w:sz="8" w:space="0" w:color="8064A2"/>
              <w:right w:val="single" w:sz="8" w:space="0" w:color="8064A2"/>
            </w:tcBorders>
            <w:hideMark/>
          </w:tcPr>
          <w:p w14:paraId="05856D1F"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585.000,00</w:t>
            </w:r>
          </w:p>
        </w:tc>
      </w:tr>
      <w:tr w:rsidR="009377EE" w14:paraId="13D54FCB"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2ED884CA" w14:textId="77777777" w:rsidR="009377EE" w:rsidRDefault="009377EE" w:rsidP="009377EE">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rPr>
              <w:t xml:space="preserve">Usluga stručnog nadzora </w:t>
            </w:r>
          </w:p>
        </w:tc>
        <w:tc>
          <w:tcPr>
            <w:tcW w:w="1842" w:type="dxa"/>
            <w:tcBorders>
              <w:top w:val="single" w:sz="8" w:space="0" w:color="8064A2"/>
              <w:left w:val="single" w:sz="8" w:space="0" w:color="8064A2"/>
              <w:bottom w:val="single" w:sz="8" w:space="0" w:color="8064A2"/>
              <w:right w:val="single" w:sz="8" w:space="0" w:color="8064A2"/>
            </w:tcBorders>
            <w:hideMark/>
          </w:tcPr>
          <w:p w14:paraId="436B02AA"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15.000,00</w:t>
            </w:r>
          </w:p>
        </w:tc>
        <w:tc>
          <w:tcPr>
            <w:tcW w:w="2694" w:type="dxa"/>
            <w:tcBorders>
              <w:top w:val="single" w:sz="8" w:space="0" w:color="8064A2"/>
              <w:left w:val="single" w:sz="8" w:space="0" w:color="8064A2"/>
              <w:bottom w:val="single" w:sz="8" w:space="0" w:color="8064A2"/>
              <w:right w:val="single" w:sz="8" w:space="0" w:color="8064A2"/>
            </w:tcBorders>
            <w:hideMark/>
          </w:tcPr>
          <w:p w14:paraId="7B51FFF5"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15.000,00</w:t>
            </w:r>
          </w:p>
        </w:tc>
      </w:tr>
    </w:tbl>
    <w:p w14:paraId="7962E6E6" w14:textId="77777777" w:rsidR="009377EE" w:rsidRDefault="009377EE" w:rsidP="009377EE">
      <w:pPr>
        <w:spacing w:after="0" w:line="240" w:lineRule="auto"/>
        <w:jc w:val="both"/>
        <w:rPr>
          <w:rFonts w:ascii="Times New Roman" w:eastAsia="Times New Roman" w:hAnsi="Times New Roman" w:cs="Times New Roman"/>
          <w:b/>
          <w:bCs/>
        </w:rPr>
      </w:pPr>
    </w:p>
    <w:p w14:paraId="624102AF" w14:textId="77777777" w:rsidR="009377EE" w:rsidRDefault="009377EE" w:rsidP="00654954">
      <w:pPr>
        <w:pStyle w:val="Odlomakpopisa"/>
        <w:numPr>
          <w:ilvl w:val="0"/>
          <w:numId w:val="6"/>
        </w:numPr>
        <w:spacing w:after="0" w:line="240" w:lineRule="auto"/>
        <w:jc w:val="both"/>
        <w:rPr>
          <w:rFonts w:ascii="Times New Roman" w:eastAsia="Times New Roman" w:hAnsi="Times New Roman" w:cs="Times New Roman"/>
        </w:rPr>
      </w:pPr>
      <w:r>
        <w:rPr>
          <w:rFonts w:ascii="Times New Roman" w:eastAsia="Times New Roman" w:hAnsi="Times New Roman" w:cs="Times New Roman"/>
          <w:b/>
        </w:rPr>
        <w:t>Kapitalni projekt A03 3002 K300090 Susret s Koranom</w:t>
      </w:r>
    </w:p>
    <w:p w14:paraId="7310DA99" w14:textId="77777777" w:rsidR="009377EE" w:rsidRDefault="009377EE" w:rsidP="009377EE">
      <w:pPr>
        <w:spacing w:after="0" w:line="240" w:lineRule="auto"/>
        <w:ind w:left="142"/>
        <w:jc w:val="both"/>
        <w:rPr>
          <w:rFonts w:ascii="Times New Roman" w:eastAsia="Calibri" w:hAnsi="Times New Roman" w:cs="Times New Roman"/>
        </w:rPr>
      </w:pPr>
      <w:r>
        <w:rPr>
          <w:rFonts w:ascii="Times New Roman" w:eastAsia="Calibri" w:hAnsi="Times New Roman" w:cs="Times New Roman"/>
        </w:rPr>
        <w:t xml:space="preserve">Projekt „Susret s Koranom“ ima za cilj doprinos razvoju konkurentnosti kontinentalnog turizma kroz inovativnu interpretaciju prirodne i kulturne baštine odnosno dogradnju Interpretacijskog centra za posjetitelje smještenog na desnoj obali rijeke Korane u turističko-sportsko-rekreacijskoj zoni grada Karlovca koje je ujedno i područje NATURA 2000.  Projekt je sufinanciran sredstvima Ministarstva turizma iz Programa razvoja javne turističke infrastrukture u 2019. godini. </w:t>
      </w:r>
      <w:r>
        <w:rPr>
          <w:rFonts w:ascii="Times New Roman" w:eastAsia="Calibri" w:hAnsi="Times New Roman" w:cs="Times New Roman"/>
          <w:lang w:val="en-US"/>
        </w:rPr>
        <w:t xml:space="preserve">Osiguranim sredstvima u 2020. godini dovršen je projekt, odnosno uklanjena su preostala opasna stabala uz šetnicu i kupljena oprema (dva kompleta naočala za “proširenu stvarnost”). </w:t>
      </w:r>
    </w:p>
    <w:p w14:paraId="689F166B" w14:textId="77777777" w:rsidR="009377EE" w:rsidRDefault="009377EE" w:rsidP="009377EE">
      <w:pPr>
        <w:spacing w:after="0" w:line="240" w:lineRule="auto"/>
        <w:ind w:left="284"/>
        <w:jc w:val="both"/>
        <w:rPr>
          <w:rFonts w:ascii="Times New Roman" w:eastAsia="Calibri" w:hAnsi="Times New Roman" w:cs="Times New Roman"/>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3284"/>
        <w:gridCol w:w="1842"/>
        <w:gridCol w:w="2694"/>
      </w:tblGrid>
      <w:tr w:rsidR="009377EE" w14:paraId="11128CF7" w14:textId="77777777" w:rsidTr="009377EE">
        <w:tc>
          <w:tcPr>
            <w:tcW w:w="5126" w:type="dxa"/>
            <w:gridSpan w:val="2"/>
            <w:tcBorders>
              <w:top w:val="single" w:sz="8" w:space="0" w:color="8064A2"/>
              <w:left w:val="single" w:sz="8" w:space="0" w:color="8064A2"/>
              <w:bottom w:val="single" w:sz="18" w:space="0" w:color="8064A2"/>
              <w:right w:val="single" w:sz="8" w:space="0" w:color="8064A2"/>
            </w:tcBorders>
            <w:hideMark/>
          </w:tcPr>
          <w:p w14:paraId="3A2BE402" w14:textId="77777777" w:rsidR="009377EE" w:rsidRDefault="009377EE" w:rsidP="009377EE">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 xml:space="preserve">PRORAČUN: </w:t>
            </w:r>
            <w:r>
              <w:rPr>
                <w:rFonts w:ascii="Times New Roman" w:eastAsia="Times New Roman" w:hAnsi="Times New Roman" w:cs="Times New Roman"/>
                <w:b/>
                <w:bCs/>
              </w:rPr>
              <w:tab/>
              <w:t xml:space="preserve">           61.644,00                                    </w:t>
            </w:r>
          </w:p>
        </w:tc>
        <w:tc>
          <w:tcPr>
            <w:tcW w:w="2694" w:type="dxa"/>
            <w:tcBorders>
              <w:top w:val="single" w:sz="8" w:space="0" w:color="8064A2"/>
              <w:left w:val="single" w:sz="8" w:space="0" w:color="8064A2"/>
              <w:bottom w:val="single" w:sz="18" w:space="0" w:color="8064A2"/>
              <w:right w:val="single" w:sz="8" w:space="0" w:color="8064A2"/>
            </w:tcBorders>
            <w:hideMark/>
          </w:tcPr>
          <w:p w14:paraId="40D6F219" w14:textId="77777777" w:rsidR="009377EE" w:rsidRDefault="009377EE" w:rsidP="009377EE">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REBALANS III: 61.644,00</w:t>
            </w:r>
          </w:p>
        </w:tc>
      </w:tr>
      <w:tr w:rsidR="009377EE" w14:paraId="54482561" w14:textId="77777777" w:rsidTr="009377EE">
        <w:tc>
          <w:tcPr>
            <w:tcW w:w="5126" w:type="dxa"/>
            <w:gridSpan w:val="2"/>
            <w:tcBorders>
              <w:top w:val="single" w:sz="8" w:space="0" w:color="8064A2"/>
              <w:left w:val="single" w:sz="8" w:space="0" w:color="8064A2"/>
              <w:bottom w:val="single" w:sz="8" w:space="0" w:color="8064A2"/>
              <w:right w:val="single" w:sz="8" w:space="0" w:color="8064A2"/>
            </w:tcBorders>
            <w:shd w:val="clear" w:color="auto" w:fill="DFD8E8"/>
            <w:hideMark/>
          </w:tcPr>
          <w:p w14:paraId="0FB69814" w14:textId="77777777" w:rsidR="009377EE" w:rsidRDefault="009377EE" w:rsidP="009377EE">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DFD8E8"/>
            <w:hideMark/>
          </w:tcPr>
          <w:p w14:paraId="6AF50184" w14:textId="77777777" w:rsidR="009377EE" w:rsidRDefault="009377EE" w:rsidP="009377EE">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r>
      <w:tr w:rsidR="009377EE" w14:paraId="0BA10647"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6ECEE0F6"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Pomoći iz državnog proračuna</w:t>
            </w:r>
          </w:p>
        </w:tc>
        <w:tc>
          <w:tcPr>
            <w:tcW w:w="1842" w:type="dxa"/>
            <w:tcBorders>
              <w:top w:val="single" w:sz="8" w:space="0" w:color="8064A2"/>
              <w:left w:val="single" w:sz="8" w:space="0" w:color="8064A2"/>
              <w:bottom w:val="single" w:sz="8" w:space="0" w:color="8064A2"/>
              <w:right w:val="single" w:sz="8" w:space="0" w:color="8064A2"/>
            </w:tcBorders>
            <w:vAlign w:val="center"/>
            <w:hideMark/>
          </w:tcPr>
          <w:p w14:paraId="11993EB2"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bCs/>
              </w:rPr>
              <w:t>61.644,00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tcPr>
          <w:p w14:paraId="3F06F9EC" w14:textId="77777777" w:rsidR="009377EE" w:rsidRDefault="009377EE" w:rsidP="009377EE">
            <w:pPr>
              <w:spacing w:after="0" w:line="240" w:lineRule="auto"/>
              <w:jc w:val="right"/>
              <w:rPr>
                <w:rFonts w:ascii="Times New Roman" w:eastAsia="Times New Roman" w:hAnsi="Times New Roman" w:cs="Times New Roman"/>
                <w:bCs/>
              </w:rPr>
            </w:pPr>
          </w:p>
          <w:p w14:paraId="09AEA29D" w14:textId="77777777" w:rsidR="009377EE" w:rsidRDefault="009377EE" w:rsidP="009377EE">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61.644,00</w:t>
            </w:r>
          </w:p>
        </w:tc>
      </w:tr>
      <w:tr w:rsidR="009377EE" w14:paraId="01AE73A3" w14:textId="77777777" w:rsidTr="009377EE">
        <w:tc>
          <w:tcPr>
            <w:tcW w:w="5126" w:type="dxa"/>
            <w:gridSpan w:val="2"/>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3B7A8FD6" w14:textId="77777777" w:rsidR="009377EE" w:rsidRDefault="009377EE" w:rsidP="009377EE">
            <w:pPr>
              <w:spacing w:after="0" w:line="240" w:lineRule="auto"/>
              <w:rPr>
                <w:rFonts w:ascii="Times New Roman" w:eastAsia="Times New Roman" w:hAnsi="Times New Roman" w:cs="Times New Roman"/>
              </w:rPr>
            </w:pPr>
            <w:r>
              <w:rPr>
                <w:rFonts w:ascii="Times New Roman" w:eastAsia="Times New Roman" w:hAnsi="Times New Roman" w:cs="Times New Roman"/>
                <w:b/>
              </w:rPr>
              <w:t>Rashodi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67ECC780" w14:textId="77777777" w:rsidR="009377EE" w:rsidRDefault="009377EE" w:rsidP="009377EE">
            <w:pPr>
              <w:spacing w:after="0" w:line="240" w:lineRule="auto"/>
              <w:rPr>
                <w:rFonts w:ascii="Times New Roman" w:eastAsia="Times New Roman" w:hAnsi="Times New Roman" w:cs="Times New Roman"/>
                <w:bCs/>
              </w:rPr>
            </w:pPr>
            <w:r>
              <w:rPr>
                <w:rFonts w:ascii="Times New Roman" w:eastAsia="Times New Roman" w:hAnsi="Times New Roman" w:cs="Times New Roman"/>
                <w:b/>
              </w:rPr>
              <w:t>Rashodi 2020.</w:t>
            </w:r>
          </w:p>
        </w:tc>
      </w:tr>
      <w:tr w:rsidR="009377EE" w14:paraId="0DCB6A10"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1C96EA8A" w14:textId="77777777" w:rsidR="009377EE" w:rsidRDefault="009377EE" w:rsidP="009377EE">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Rashodi za usluge</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64B07E0F"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47.544,00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61E0F2B1"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47.544,00</w:t>
            </w:r>
          </w:p>
        </w:tc>
      </w:tr>
      <w:tr w:rsidR="009377EE" w14:paraId="6C46B547"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4FB0A1A8" w14:textId="77777777" w:rsidR="009377EE" w:rsidRDefault="009377EE" w:rsidP="009377EE">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Postrojenja i oprema</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46368C90"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14.100,00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35BB44AF"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14.100,00</w:t>
            </w:r>
          </w:p>
        </w:tc>
      </w:tr>
    </w:tbl>
    <w:p w14:paraId="6FA55E79" w14:textId="77777777" w:rsidR="009377EE" w:rsidRDefault="009377EE" w:rsidP="009377EE">
      <w:pPr>
        <w:pStyle w:val="Odlomakpopisa"/>
        <w:spacing w:after="0" w:line="240" w:lineRule="auto"/>
        <w:ind w:left="284"/>
        <w:jc w:val="both"/>
        <w:rPr>
          <w:rFonts w:ascii="Times New Roman" w:eastAsia="Times New Roman" w:hAnsi="Times New Roman" w:cs="Times New Roman"/>
          <w:b/>
          <w:bCs/>
        </w:rPr>
      </w:pPr>
    </w:p>
    <w:p w14:paraId="36264790" w14:textId="77777777" w:rsidR="009377EE" w:rsidRDefault="009377EE" w:rsidP="009377EE">
      <w:pPr>
        <w:pStyle w:val="Odlomakpopisa"/>
        <w:spacing w:after="0" w:line="240" w:lineRule="auto"/>
        <w:ind w:left="284"/>
        <w:jc w:val="both"/>
        <w:rPr>
          <w:rFonts w:ascii="Times New Roman" w:eastAsia="Times New Roman" w:hAnsi="Times New Roman" w:cs="Times New Roman"/>
          <w:b/>
          <w:bCs/>
        </w:rPr>
      </w:pPr>
    </w:p>
    <w:p w14:paraId="75941FAC" w14:textId="77777777" w:rsidR="009377EE" w:rsidRDefault="009377EE" w:rsidP="00654954">
      <w:pPr>
        <w:pStyle w:val="Odlomakpopisa"/>
        <w:numPr>
          <w:ilvl w:val="0"/>
          <w:numId w:val="6"/>
        </w:num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 xml:space="preserve">Kapitalni projekt A03 3002 K 300031 Rekonstrukcija i obnova Dječjeg vrtića Dubovac </w:t>
      </w:r>
      <w:r>
        <w:rPr>
          <w:rFonts w:ascii="Times New Roman" w:eastAsia="Times New Roman" w:hAnsi="Times New Roman" w:cs="Times New Roman"/>
          <w:lang w:eastAsia="hr-HR"/>
        </w:rPr>
        <w:t>(građevinsko područje, rekonstrukcija)</w:t>
      </w:r>
    </w:p>
    <w:p w14:paraId="4E900ACF"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Energetska obnova zgrade Dječjeg vrtića Dubovac provest će se sa ciljem povećanja energetske učinkovitosti u okviru Poziva 4cl.4 “Energetska obnova i korištenje obnovljivih izvora energije u </w:t>
      </w:r>
      <w:r>
        <w:rPr>
          <w:rFonts w:ascii="Times New Roman" w:eastAsia="Times New Roman" w:hAnsi="Times New Roman" w:cs="Times New Roman"/>
        </w:rPr>
        <w:lastRenderedPageBreak/>
        <w:t>zgradama javnog sektora” iz Operativnog programa „Konkurentnost i kohezija“ 2014.-2020. Projekt je također sufinanciran i od strane Ministarstva regionalnoga razvoja i fondova Europske unije.</w:t>
      </w:r>
    </w:p>
    <w:p w14:paraId="06FB94D3"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Cilj energetske obnove je poboljšanje energetske učinkovitosti građevine sa smanjenjem troškova uporabe zgrade, dok se kompletnim unutarnjim uređenjem i reorganizacijom unutarnjeg prostora poboljšava standard i uvjeti boravka korisnika vrtića kroz usklađivanje sa Državnim pedagoškim standardom predškolskog odgoja i naobrazbe (NN 63/08, 90/10). Projektom se predviđa energetska obnova cijele zgrade (izmjena vanjske stolarije, izvedba izolacije vanjskih zidova toplinskim fasadnim sustavom, izolacija krova i poda, rekonstrukcija instalacija). Uređenjem okoliša predviđena je izgradnja parkirališta s 18 parkirnih mjesta, riješit će se pristup dostavnog vozila do gospodarskog ulaza, kao i pristup vatrogasnog vozila. Na ostatku parcele će se urediti zelene površine, te će se prostor ograditi novom ogradom. Osigurana sredstva u iznosu od 60.000,00 kuna odnose se na troškove usluga vezanih uz provedbu projektnih elemenata „promidžba i vidljivost“ te „upravljanje projektom i administracija“.</w:t>
      </w:r>
    </w:p>
    <w:p w14:paraId="7C890C29" w14:textId="77777777" w:rsidR="009377EE" w:rsidRDefault="009377EE" w:rsidP="009377EE">
      <w:pPr>
        <w:spacing w:after="0" w:line="240" w:lineRule="auto"/>
        <w:jc w:val="both"/>
        <w:rPr>
          <w:rFonts w:ascii="Times New Roman" w:eastAsia="Times New Roman" w:hAnsi="Times New Roman" w:cs="Times New Roman"/>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3284"/>
        <w:gridCol w:w="1842"/>
        <w:gridCol w:w="2694"/>
      </w:tblGrid>
      <w:tr w:rsidR="009377EE" w14:paraId="70B4A725" w14:textId="77777777" w:rsidTr="009377EE">
        <w:tc>
          <w:tcPr>
            <w:tcW w:w="5126" w:type="dxa"/>
            <w:gridSpan w:val="2"/>
            <w:tcBorders>
              <w:top w:val="single" w:sz="8" w:space="0" w:color="8064A2"/>
              <w:left w:val="single" w:sz="8" w:space="0" w:color="8064A2"/>
              <w:bottom w:val="single" w:sz="18" w:space="0" w:color="8064A2"/>
              <w:right w:val="single" w:sz="8" w:space="0" w:color="8064A2"/>
            </w:tcBorders>
            <w:hideMark/>
          </w:tcPr>
          <w:p w14:paraId="30A472DD" w14:textId="77777777" w:rsidR="009377EE" w:rsidRDefault="009377EE" w:rsidP="009377EE">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 xml:space="preserve">PRORAČUN: </w:t>
            </w:r>
            <w:r>
              <w:rPr>
                <w:rFonts w:ascii="Times New Roman" w:eastAsia="Times New Roman" w:hAnsi="Times New Roman" w:cs="Times New Roman"/>
                <w:b/>
                <w:bCs/>
              </w:rPr>
              <w:tab/>
              <w:t xml:space="preserve">9.085.242,00 </w:t>
            </w:r>
          </w:p>
        </w:tc>
        <w:tc>
          <w:tcPr>
            <w:tcW w:w="2694" w:type="dxa"/>
            <w:tcBorders>
              <w:top w:val="single" w:sz="8" w:space="0" w:color="8064A2"/>
              <w:left w:val="single" w:sz="8" w:space="0" w:color="8064A2"/>
              <w:bottom w:val="single" w:sz="18" w:space="0" w:color="8064A2"/>
              <w:right w:val="single" w:sz="8" w:space="0" w:color="8064A2"/>
            </w:tcBorders>
            <w:hideMark/>
          </w:tcPr>
          <w:p w14:paraId="2FD74667" w14:textId="77777777" w:rsidR="009377EE" w:rsidRDefault="009377EE" w:rsidP="009377EE">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REBALANS III: 8.142.942,00</w:t>
            </w:r>
          </w:p>
        </w:tc>
      </w:tr>
      <w:tr w:rsidR="009377EE" w14:paraId="1731E42B" w14:textId="77777777" w:rsidTr="009377EE">
        <w:tc>
          <w:tcPr>
            <w:tcW w:w="5126" w:type="dxa"/>
            <w:gridSpan w:val="2"/>
            <w:tcBorders>
              <w:top w:val="single" w:sz="8" w:space="0" w:color="8064A2"/>
              <w:left w:val="single" w:sz="8" w:space="0" w:color="8064A2"/>
              <w:bottom w:val="single" w:sz="8" w:space="0" w:color="8064A2"/>
              <w:right w:val="single" w:sz="8" w:space="0" w:color="8064A2"/>
            </w:tcBorders>
            <w:shd w:val="clear" w:color="auto" w:fill="DFD8E8"/>
            <w:hideMark/>
          </w:tcPr>
          <w:p w14:paraId="5D7D2C74" w14:textId="77777777" w:rsidR="009377EE" w:rsidRDefault="009377EE" w:rsidP="009377EE">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DFD8E8"/>
            <w:hideMark/>
          </w:tcPr>
          <w:p w14:paraId="261F3B47" w14:textId="77777777" w:rsidR="009377EE" w:rsidRDefault="009377EE" w:rsidP="009377EE">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r>
      <w:tr w:rsidR="009377EE" w14:paraId="22413C60"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700B0322"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Pomoći iz državnog proračuna - ostalo</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tcPr>
          <w:p w14:paraId="7184346C" w14:textId="77777777" w:rsidR="009377EE" w:rsidRDefault="009377EE" w:rsidP="009377EE">
            <w:pPr>
              <w:spacing w:after="0" w:line="240" w:lineRule="auto"/>
              <w:jc w:val="right"/>
              <w:rPr>
                <w:rFonts w:ascii="Times New Roman" w:eastAsia="Times New Roman" w:hAnsi="Times New Roman" w:cs="Times New Roman"/>
                <w:bCs/>
              </w:rPr>
            </w:pPr>
          </w:p>
          <w:p w14:paraId="77DC03D9"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1.266.340,00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tcPr>
          <w:p w14:paraId="4E8C9C55" w14:textId="77777777" w:rsidR="009377EE" w:rsidRDefault="009377EE" w:rsidP="009377EE">
            <w:pPr>
              <w:spacing w:after="0" w:line="240" w:lineRule="auto"/>
              <w:jc w:val="right"/>
              <w:rPr>
                <w:rFonts w:ascii="Times New Roman" w:eastAsia="Times New Roman" w:hAnsi="Times New Roman" w:cs="Times New Roman"/>
                <w:bCs/>
              </w:rPr>
            </w:pPr>
          </w:p>
          <w:p w14:paraId="03565681" w14:textId="77777777" w:rsidR="009377EE" w:rsidRDefault="009377EE" w:rsidP="009377EE">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rPr>
              <w:t>1.266.340,00</w:t>
            </w:r>
          </w:p>
        </w:tc>
      </w:tr>
      <w:tr w:rsidR="009377EE" w14:paraId="7AC4C232"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3BB5FA7A"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Pomoći temeljem prijenosa sredstava EU</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tcPr>
          <w:p w14:paraId="4F56FEB9" w14:textId="77777777" w:rsidR="009377EE" w:rsidRDefault="009377EE" w:rsidP="009377EE">
            <w:pPr>
              <w:spacing w:after="0" w:line="240" w:lineRule="auto"/>
              <w:jc w:val="right"/>
              <w:rPr>
                <w:rFonts w:ascii="Times New Roman" w:eastAsia="Times New Roman" w:hAnsi="Times New Roman" w:cs="Times New Roman"/>
                <w:bCs/>
              </w:rPr>
            </w:pPr>
          </w:p>
          <w:p w14:paraId="5776E855"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bCs/>
              </w:rPr>
              <w:t>1.799.088,00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tcPr>
          <w:p w14:paraId="07BBD8A7" w14:textId="77777777" w:rsidR="009377EE" w:rsidRDefault="009377EE" w:rsidP="009377EE">
            <w:pPr>
              <w:spacing w:after="0" w:line="240" w:lineRule="auto"/>
              <w:jc w:val="right"/>
              <w:rPr>
                <w:rFonts w:ascii="Times New Roman" w:eastAsia="Times New Roman" w:hAnsi="Times New Roman" w:cs="Times New Roman"/>
                <w:bCs/>
              </w:rPr>
            </w:pPr>
          </w:p>
          <w:p w14:paraId="4C7334FE" w14:textId="77777777" w:rsidR="009377EE" w:rsidRDefault="009377EE" w:rsidP="009377EE">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1.799.088,00</w:t>
            </w:r>
          </w:p>
        </w:tc>
      </w:tr>
      <w:tr w:rsidR="009377EE" w14:paraId="646EE598"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695AF4C5"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Primici od zaduživanja</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616D061A"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5.960.654,00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2E8FF9CC" w14:textId="77777777" w:rsidR="009377EE" w:rsidRDefault="009377EE" w:rsidP="009377EE">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rPr>
              <w:t>5.018.354,00</w:t>
            </w:r>
          </w:p>
        </w:tc>
      </w:tr>
      <w:tr w:rsidR="009377EE" w14:paraId="362FE2F7"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0D6AD3EF"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Opći prihodi i primici</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565137E3"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9.000,00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04D9E4EC"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9.000,00</w:t>
            </w:r>
          </w:p>
        </w:tc>
      </w:tr>
      <w:tr w:rsidR="009377EE" w14:paraId="2D8DECB7"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6622DE2B"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Donacije</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62B1F98D"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50.160,00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60BF7F92"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50.160,00</w:t>
            </w:r>
          </w:p>
        </w:tc>
      </w:tr>
      <w:tr w:rsidR="009377EE" w14:paraId="08C36125" w14:textId="77777777" w:rsidTr="009377EE">
        <w:tc>
          <w:tcPr>
            <w:tcW w:w="5126" w:type="dxa"/>
            <w:gridSpan w:val="2"/>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38BEF8CE" w14:textId="77777777" w:rsidR="009377EE" w:rsidRDefault="009377EE" w:rsidP="009377EE">
            <w:pPr>
              <w:spacing w:after="0" w:line="240" w:lineRule="auto"/>
              <w:rPr>
                <w:rFonts w:ascii="Times New Roman" w:eastAsia="Times New Roman" w:hAnsi="Times New Roman" w:cs="Times New Roman"/>
              </w:rPr>
            </w:pPr>
            <w:r>
              <w:rPr>
                <w:rFonts w:ascii="Times New Roman" w:eastAsia="Times New Roman" w:hAnsi="Times New Roman" w:cs="Times New Roman"/>
                <w:b/>
              </w:rPr>
              <w:t>Rashodi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115BC5E3" w14:textId="77777777" w:rsidR="009377EE" w:rsidRDefault="009377EE" w:rsidP="009377EE">
            <w:pPr>
              <w:spacing w:after="0" w:line="240" w:lineRule="auto"/>
              <w:rPr>
                <w:rFonts w:ascii="Times New Roman" w:eastAsia="Times New Roman" w:hAnsi="Times New Roman" w:cs="Times New Roman"/>
                <w:bCs/>
              </w:rPr>
            </w:pPr>
            <w:r>
              <w:rPr>
                <w:rFonts w:ascii="Times New Roman" w:eastAsia="Times New Roman" w:hAnsi="Times New Roman" w:cs="Times New Roman"/>
                <w:b/>
              </w:rPr>
              <w:t>Rashodi 2020.</w:t>
            </w:r>
          </w:p>
        </w:tc>
      </w:tr>
      <w:tr w:rsidR="009377EE" w14:paraId="65AB8EA3"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4A728D73" w14:textId="77777777" w:rsidR="009377EE" w:rsidRDefault="009377EE" w:rsidP="009377EE">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Građenje</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27A959C8"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8.475.294,00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26E621CD"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7.553.466,00</w:t>
            </w:r>
          </w:p>
        </w:tc>
      </w:tr>
      <w:tr w:rsidR="009377EE" w14:paraId="7E65F84D"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018BE2E7" w14:textId="77777777" w:rsidR="009377EE" w:rsidRDefault="009377EE" w:rsidP="009377EE">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 xml:space="preserve">Stručni nadzor i dr. </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6E8C69AB"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107.500,00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1BBEB657"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187.528,00</w:t>
            </w:r>
          </w:p>
        </w:tc>
      </w:tr>
      <w:tr w:rsidR="009377EE" w14:paraId="4AC9B7C0"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28F393DE" w14:textId="77777777" w:rsidR="009377EE" w:rsidRDefault="009377EE" w:rsidP="009377EE">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Rashodi za usluge</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237C62B9"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92.288,00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75E41A16"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29.288,00</w:t>
            </w:r>
          </w:p>
        </w:tc>
      </w:tr>
      <w:tr w:rsidR="009377EE" w14:paraId="3312A9FD"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379B2109" w14:textId="77777777" w:rsidR="009377EE" w:rsidRDefault="009377EE" w:rsidP="009377EE">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Postrojenja i oprema</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554F1968"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350.160,00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568E7B07"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312.660,00</w:t>
            </w:r>
          </w:p>
        </w:tc>
      </w:tr>
      <w:tr w:rsidR="009377EE" w14:paraId="1B7E1356"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6E101EB5" w14:textId="77777777" w:rsidR="009377EE" w:rsidRDefault="009377EE" w:rsidP="009377EE">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Rashodi za usluge – promidžba i vidljivost</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tcPr>
          <w:p w14:paraId="7B76F0C0" w14:textId="77777777" w:rsidR="009377EE" w:rsidRDefault="009377EE" w:rsidP="009377EE">
            <w:pPr>
              <w:spacing w:after="0" w:line="240" w:lineRule="auto"/>
              <w:jc w:val="right"/>
              <w:rPr>
                <w:rFonts w:ascii="Times New Roman" w:eastAsia="Times New Roman" w:hAnsi="Times New Roman" w:cs="Times New Roman"/>
              </w:rPr>
            </w:pPr>
          </w:p>
          <w:p w14:paraId="1CFEDE47"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60.000,00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tcPr>
          <w:p w14:paraId="78A20C40" w14:textId="77777777" w:rsidR="009377EE" w:rsidRDefault="009377EE" w:rsidP="009377EE">
            <w:pPr>
              <w:spacing w:after="0" w:line="240" w:lineRule="auto"/>
              <w:jc w:val="right"/>
              <w:rPr>
                <w:rFonts w:ascii="Times New Roman" w:eastAsia="Times New Roman" w:hAnsi="Times New Roman" w:cs="Times New Roman"/>
              </w:rPr>
            </w:pPr>
          </w:p>
          <w:p w14:paraId="7BBCF7DF"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60.000,00</w:t>
            </w:r>
          </w:p>
        </w:tc>
      </w:tr>
    </w:tbl>
    <w:p w14:paraId="4EB87E51" w14:textId="77777777" w:rsidR="009377EE" w:rsidRDefault="009377EE" w:rsidP="009377EE">
      <w:pPr>
        <w:spacing w:after="0" w:line="240" w:lineRule="auto"/>
        <w:jc w:val="both"/>
        <w:rPr>
          <w:rFonts w:ascii="Times New Roman" w:eastAsia="Times New Roman" w:hAnsi="Times New Roman" w:cs="Times New Roman"/>
        </w:rPr>
      </w:pPr>
    </w:p>
    <w:p w14:paraId="16D2CC7C"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b/>
        </w:rPr>
        <w:t xml:space="preserve">12. Kapitalni projekt A03 3002 K300075 Izgradnja Dječjeg vrtića Mahično </w:t>
      </w:r>
      <w:r>
        <w:rPr>
          <w:rFonts w:ascii="Times New Roman" w:eastAsia="Times New Roman" w:hAnsi="Times New Roman" w:cs="Times New Roman"/>
          <w:lang w:eastAsia="hr-HR"/>
        </w:rPr>
        <w:t>(građevinsko područje, izgradnja)</w:t>
      </w:r>
    </w:p>
    <w:p w14:paraId="2FFB6978" w14:textId="77777777" w:rsidR="009377EE" w:rsidRDefault="009377EE" w:rsidP="009377EE">
      <w:pPr>
        <w:spacing w:line="240" w:lineRule="auto"/>
        <w:jc w:val="both"/>
        <w:rPr>
          <w:rFonts w:ascii="Times New Roman" w:eastAsia="Calibri" w:hAnsi="Times New Roman" w:cs="Times New Roman"/>
        </w:rPr>
      </w:pPr>
      <w:r>
        <w:rPr>
          <w:rFonts w:ascii="Times New Roman" w:eastAsia="Times New Roman" w:hAnsi="Times New Roman" w:cs="Times New Roman"/>
        </w:rPr>
        <w:t xml:space="preserve">Za izgradnju dječjeg vrtića u Mahičnom (predviđene tri odgojno – obrazovne jedinice, od čega dvije jasličke i jedna vrtićka, kao i ostali potrebni prostori sukladno Pedagoškom standardu) izrađena je projektna dokumentacija, ishođena građevinska dozvola </w:t>
      </w:r>
      <w:r>
        <w:rPr>
          <w:rFonts w:ascii="Times New Roman" w:eastAsia="Calibri" w:hAnsi="Times New Roman" w:cs="Times New Roman"/>
        </w:rPr>
        <w:t xml:space="preserve">te je potpisan Ugovor o financiranju. Radovi na izgradnji vrtića započeli su u 2019. godini, a dovršeni su tijekom ljeta 2020. godine. Projekt je sufinanciran iz Europskog fond za ruralni razvoj, Mjera 7 – Temeljne usluge i obnova sela u ruralnim područjima, Podmjera 7.4. – Ulaganja u pokretanje, poboljšanje ili proširenje lokalnih temeljnih usluga za ruralno stanovništvo, uključujući slobodno vrijeme i kulturne aktivnosti te povezanu infrastrukturu, Operacija 7.4.1.“Ulaganja u pokretanje, poboljšanje ili proširenje lokalnih temeljnih usluga za ruralno stanovništvo, uključujući slobodno vrijeme i kulturne aktivnosti te povezanu infrastrukturu“ iz Programa Ruralnog razvoja Republike Hrvatske za razdoblje 2014- 2020. Iznos sufinanciranja projekta  je 68% iz sredstava EU, 12% sufinancira se iz nacionalnih sredstava, dok preostali iznos osigurava Grad Karlovac. </w:t>
      </w: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3284"/>
        <w:gridCol w:w="1842"/>
        <w:gridCol w:w="2694"/>
      </w:tblGrid>
      <w:tr w:rsidR="009377EE" w14:paraId="0B3AD074" w14:textId="77777777" w:rsidTr="009377EE">
        <w:tc>
          <w:tcPr>
            <w:tcW w:w="5126" w:type="dxa"/>
            <w:gridSpan w:val="2"/>
            <w:tcBorders>
              <w:top w:val="single" w:sz="8" w:space="0" w:color="8064A2"/>
              <w:left w:val="single" w:sz="8" w:space="0" w:color="8064A2"/>
              <w:bottom w:val="single" w:sz="18" w:space="0" w:color="8064A2"/>
              <w:right w:val="single" w:sz="8" w:space="0" w:color="8064A2"/>
            </w:tcBorders>
            <w:hideMark/>
          </w:tcPr>
          <w:p w14:paraId="278EB4DF" w14:textId="77777777" w:rsidR="009377EE" w:rsidRDefault="009377EE" w:rsidP="009377EE">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rPr>
              <w:t xml:space="preserve"> </w:t>
            </w:r>
            <w:r>
              <w:rPr>
                <w:rFonts w:ascii="Times New Roman" w:eastAsia="Times New Roman" w:hAnsi="Times New Roman" w:cs="Times New Roman"/>
                <w:b/>
                <w:bCs/>
              </w:rPr>
              <w:t>PRORAČUN:</w:t>
            </w:r>
            <w:r>
              <w:rPr>
                <w:rFonts w:ascii="Times New Roman" w:eastAsia="Times New Roman" w:hAnsi="Times New Roman" w:cs="Times New Roman"/>
                <w:b/>
                <w:bCs/>
              </w:rPr>
              <w:tab/>
              <w:t xml:space="preserve">   4.995.042,00                          </w:t>
            </w:r>
          </w:p>
        </w:tc>
        <w:tc>
          <w:tcPr>
            <w:tcW w:w="2694" w:type="dxa"/>
            <w:tcBorders>
              <w:top w:val="single" w:sz="8" w:space="0" w:color="8064A2"/>
              <w:left w:val="single" w:sz="8" w:space="0" w:color="8064A2"/>
              <w:bottom w:val="single" w:sz="18" w:space="0" w:color="8064A2"/>
              <w:right w:val="single" w:sz="8" w:space="0" w:color="8064A2"/>
            </w:tcBorders>
            <w:hideMark/>
          </w:tcPr>
          <w:p w14:paraId="28BD8F9A" w14:textId="77777777" w:rsidR="009377EE" w:rsidRDefault="009377EE" w:rsidP="009377EE">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REBALANS III: 4.925.840,00</w:t>
            </w:r>
          </w:p>
        </w:tc>
      </w:tr>
      <w:tr w:rsidR="009377EE" w14:paraId="709F5B52" w14:textId="77777777" w:rsidTr="009377EE">
        <w:tc>
          <w:tcPr>
            <w:tcW w:w="5126" w:type="dxa"/>
            <w:gridSpan w:val="2"/>
            <w:tcBorders>
              <w:top w:val="single" w:sz="8" w:space="0" w:color="8064A2"/>
              <w:left w:val="single" w:sz="8" w:space="0" w:color="8064A2"/>
              <w:bottom w:val="single" w:sz="8" w:space="0" w:color="8064A2"/>
              <w:right w:val="single" w:sz="8" w:space="0" w:color="8064A2"/>
            </w:tcBorders>
            <w:shd w:val="clear" w:color="auto" w:fill="DFD8E8"/>
            <w:hideMark/>
          </w:tcPr>
          <w:p w14:paraId="6A5BACE2" w14:textId="77777777" w:rsidR="009377EE" w:rsidRDefault="009377EE" w:rsidP="009377EE">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DFD8E8"/>
            <w:hideMark/>
          </w:tcPr>
          <w:p w14:paraId="5A044386" w14:textId="77777777" w:rsidR="009377EE" w:rsidRDefault="009377EE" w:rsidP="009377EE">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r>
      <w:tr w:rsidR="009377EE" w14:paraId="1D2D268D"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2C7F4B5B"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Pomoći temeljem prijenosa sredstava EU</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tcPr>
          <w:p w14:paraId="2A7AB18F" w14:textId="77777777" w:rsidR="009377EE" w:rsidRDefault="009377EE" w:rsidP="009377EE">
            <w:pPr>
              <w:spacing w:after="0" w:line="240" w:lineRule="auto"/>
              <w:jc w:val="right"/>
              <w:rPr>
                <w:rFonts w:ascii="Times New Roman" w:eastAsia="Times New Roman" w:hAnsi="Times New Roman" w:cs="Times New Roman"/>
                <w:bCs/>
              </w:rPr>
            </w:pPr>
          </w:p>
          <w:p w14:paraId="3FFA8A13"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bCs/>
              </w:rPr>
              <w:t>3.407.247,00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tcPr>
          <w:p w14:paraId="098FCD8D" w14:textId="77777777" w:rsidR="009377EE" w:rsidRDefault="009377EE" w:rsidP="009377EE">
            <w:pPr>
              <w:spacing w:after="0" w:line="240" w:lineRule="auto"/>
              <w:jc w:val="right"/>
              <w:rPr>
                <w:rFonts w:ascii="Times New Roman" w:eastAsia="Times New Roman" w:hAnsi="Times New Roman" w:cs="Times New Roman"/>
                <w:bCs/>
              </w:rPr>
            </w:pPr>
          </w:p>
          <w:p w14:paraId="6CCD5B1C" w14:textId="77777777" w:rsidR="009377EE" w:rsidRDefault="009377EE" w:rsidP="009377EE">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3.407.247,00</w:t>
            </w:r>
          </w:p>
        </w:tc>
      </w:tr>
      <w:tr w:rsidR="009377EE" w14:paraId="41F3702D"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682CBFEB"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Višak prihoda iz prethodne godine – opći prihodi</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17CB8C44"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bCs/>
              </w:rPr>
              <w:t>1.587.795,00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76D0C3C6" w14:textId="77777777" w:rsidR="009377EE" w:rsidRDefault="009377EE" w:rsidP="009377EE">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1.518.593,00</w:t>
            </w:r>
          </w:p>
        </w:tc>
      </w:tr>
      <w:tr w:rsidR="009377EE" w14:paraId="2588EBBF" w14:textId="77777777" w:rsidTr="009377EE">
        <w:tc>
          <w:tcPr>
            <w:tcW w:w="5126" w:type="dxa"/>
            <w:gridSpan w:val="2"/>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332341E5" w14:textId="77777777" w:rsidR="009377EE" w:rsidRDefault="009377EE" w:rsidP="009377EE">
            <w:pPr>
              <w:spacing w:after="0" w:line="240" w:lineRule="auto"/>
              <w:rPr>
                <w:rFonts w:ascii="Times New Roman" w:eastAsia="Times New Roman" w:hAnsi="Times New Roman" w:cs="Times New Roman"/>
              </w:rPr>
            </w:pPr>
            <w:r>
              <w:rPr>
                <w:rFonts w:ascii="Times New Roman" w:eastAsia="Times New Roman" w:hAnsi="Times New Roman" w:cs="Times New Roman"/>
                <w:b/>
              </w:rPr>
              <w:lastRenderedPageBreak/>
              <w:t>Rashodi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6AA3B5F8" w14:textId="77777777" w:rsidR="009377EE" w:rsidRDefault="009377EE" w:rsidP="009377EE">
            <w:pPr>
              <w:spacing w:after="0" w:line="240" w:lineRule="auto"/>
              <w:rPr>
                <w:rFonts w:ascii="Times New Roman" w:eastAsia="Times New Roman" w:hAnsi="Times New Roman" w:cs="Times New Roman"/>
                <w:bCs/>
              </w:rPr>
            </w:pPr>
            <w:r>
              <w:rPr>
                <w:rFonts w:ascii="Times New Roman" w:eastAsia="Times New Roman" w:hAnsi="Times New Roman" w:cs="Times New Roman"/>
                <w:b/>
              </w:rPr>
              <w:t>Rashodi 2020.</w:t>
            </w:r>
          </w:p>
        </w:tc>
      </w:tr>
      <w:tr w:rsidR="009377EE" w14:paraId="330D07F6"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10C8D382" w14:textId="77777777" w:rsidR="009377EE" w:rsidRDefault="009377EE" w:rsidP="009377EE">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Građenje</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0366E2E5"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4.277.051,00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1D1B154E"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4.216.075,00</w:t>
            </w:r>
          </w:p>
        </w:tc>
      </w:tr>
      <w:tr w:rsidR="009377EE" w14:paraId="23484203"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15F72BCE" w14:textId="77777777" w:rsidR="009377EE" w:rsidRDefault="009377EE" w:rsidP="009377EE">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 xml:space="preserve">Stručni nadzor i dr. </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46584398"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68.750,00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4325FC2E"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61.117,00</w:t>
            </w:r>
          </w:p>
        </w:tc>
      </w:tr>
      <w:tr w:rsidR="009377EE" w14:paraId="60D7FEBE"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261923A4" w14:textId="77777777" w:rsidR="009377EE" w:rsidRDefault="009377EE" w:rsidP="009377EE">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Rashodi za usluge</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2D79070C"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36.321,00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1710213E"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36.227,00</w:t>
            </w:r>
          </w:p>
        </w:tc>
      </w:tr>
      <w:tr w:rsidR="009377EE" w14:paraId="420F4A26" w14:textId="77777777" w:rsidTr="009377EE">
        <w:tc>
          <w:tcPr>
            <w:tcW w:w="3284" w:type="dxa"/>
            <w:tcBorders>
              <w:top w:val="single" w:sz="8" w:space="0" w:color="8064A2"/>
              <w:left w:val="single" w:sz="8" w:space="0" w:color="8064A2"/>
              <w:bottom w:val="single" w:sz="8" w:space="0" w:color="8064A2"/>
              <w:right w:val="single" w:sz="8" w:space="0" w:color="8064A2"/>
            </w:tcBorders>
            <w:vAlign w:val="center"/>
            <w:hideMark/>
          </w:tcPr>
          <w:p w14:paraId="5954BA34" w14:textId="77777777" w:rsidR="009377EE" w:rsidRDefault="009377EE" w:rsidP="009377EE">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Postrojenja i oprema</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22784E69"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612.920,00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7C64CCBC" w14:textId="77777777" w:rsidR="009377EE" w:rsidRDefault="009377EE" w:rsidP="009377EE">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612.421,00</w:t>
            </w:r>
          </w:p>
        </w:tc>
      </w:tr>
    </w:tbl>
    <w:p w14:paraId="5F9C6566" w14:textId="77777777" w:rsidR="009377EE" w:rsidRDefault="009377EE" w:rsidP="009377EE">
      <w:pPr>
        <w:spacing w:after="0" w:line="240" w:lineRule="auto"/>
        <w:jc w:val="both"/>
        <w:rPr>
          <w:rFonts w:ascii="Times New Roman" w:eastAsia="Times New Roman" w:hAnsi="Times New Roman" w:cs="Times New Roman"/>
          <w:b/>
        </w:rPr>
      </w:pPr>
    </w:p>
    <w:p w14:paraId="0DEAF2D8" w14:textId="77777777" w:rsidR="009377EE" w:rsidRDefault="009377EE" w:rsidP="009377EE">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 Rekapitulacija rashoda Programa gradnje objekata i uređaja komunalne i druge infrastrukture u 2020. godini:</w:t>
      </w:r>
    </w:p>
    <w:p w14:paraId="0972F475" w14:textId="77777777" w:rsidR="009377EE" w:rsidRDefault="009377EE" w:rsidP="009377EE">
      <w:pPr>
        <w:spacing w:after="0" w:line="240" w:lineRule="auto"/>
        <w:jc w:val="both"/>
        <w:rPr>
          <w:rFonts w:ascii="Times New Roman" w:eastAsia="Times New Roman" w:hAnsi="Times New Roman" w:cs="Times New Roman"/>
        </w:rPr>
      </w:pPr>
      <w:r>
        <w:rPr>
          <w:rFonts w:ascii="Times New Roman" w:eastAsia="Times New Roman" w:hAnsi="Times New Roman" w:cs="Times New Roman"/>
          <w:b/>
          <w:color w:val="FF0000"/>
        </w:rPr>
        <w:t xml:space="preserve"> </w:t>
      </w:r>
    </w:p>
    <w:tbl>
      <w:tblPr>
        <w:tblStyle w:val="Svijetlareetka-Isticanje5"/>
        <w:tblW w:w="0" w:type="auto"/>
        <w:tblInd w:w="0" w:type="dxa"/>
        <w:tblLook w:val="04A0" w:firstRow="1" w:lastRow="0" w:firstColumn="1" w:lastColumn="0" w:noHBand="0" w:noVBand="1"/>
      </w:tblPr>
      <w:tblGrid>
        <w:gridCol w:w="552"/>
        <w:gridCol w:w="3242"/>
        <w:gridCol w:w="2410"/>
        <w:gridCol w:w="2268"/>
      </w:tblGrid>
      <w:tr w:rsidR="009377EE" w14:paraId="765EC966" w14:textId="77777777" w:rsidTr="009377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 w:type="dxa"/>
            <w:shd w:val="clear" w:color="auto" w:fill="DAEEF3" w:themeFill="accent5" w:themeFillTint="33"/>
          </w:tcPr>
          <w:p w14:paraId="1A18D185" w14:textId="77777777" w:rsidR="009377EE" w:rsidRDefault="009377EE" w:rsidP="009377EE">
            <w:pPr>
              <w:spacing w:before="0" w:beforeAutospacing="0" w:after="0" w:afterAutospacing="0"/>
              <w:jc w:val="both"/>
              <w:rPr>
                <w:rFonts w:ascii="Times New Roman" w:eastAsia="Calibri" w:hAnsi="Times New Roman"/>
                <w:lang w:eastAsia="hr-HR"/>
              </w:rPr>
            </w:pPr>
          </w:p>
        </w:tc>
        <w:tc>
          <w:tcPr>
            <w:tcW w:w="3242" w:type="dxa"/>
            <w:shd w:val="clear" w:color="auto" w:fill="DAEEF3" w:themeFill="accent5" w:themeFillTint="33"/>
            <w:hideMark/>
          </w:tcPr>
          <w:p w14:paraId="452AAAD1" w14:textId="77777777" w:rsidR="009377EE" w:rsidRDefault="009377EE" w:rsidP="009377EE">
            <w:pPr>
              <w:spacing w:before="0" w:beforeAutospacing="0" w:after="0" w:afterAutospacing="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sz w:val="22"/>
                <w:szCs w:val="22"/>
                <w:lang w:eastAsia="hr-HR"/>
              </w:rPr>
            </w:pPr>
            <w:r>
              <w:rPr>
                <w:rFonts w:ascii="Times New Roman" w:eastAsia="Calibri" w:hAnsi="Times New Roman"/>
                <w:lang w:eastAsia="hr-HR"/>
              </w:rPr>
              <w:t>RASHOD</w:t>
            </w:r>
          </w:p>
        </w:tc>
        <w:tc>
          <w:tcPr>
            <w:tcW w:w="2410" w:type="dxa"/>
            <w:shd w:val="clear" w:color="auto" w:fill="DAEEF3" w:themeFill="accent5" w:themeFillTint="33"/>
            <w:hideMark/>
          </w:tcPr>
          <w:p w14:paraId="10E7E30E" w14:textId="77777777" w:rsidR="009377EE" w:rsidRDefault="009377EE" w:rsidP="009377EE">
            <w:pPr>
              <w:spacing w:before="0" w:beforeAutospacing="0" w:after="0" w:afterAutospacing="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sz w:val="22"/>
                <w:szCs w:val="22"/>
                <w:lang w:eastAsia="hr-HR"/>
              </w:rPr>
            </w:pPr>
            <w:r>
              <w:rPr>
                <w:rFonts w:ascii="Times New Roman" w:eastAsia="Calibri" w:hAnsi="Times New Roman"/>
                <w:lang w:eastAsia="hr-HR"/>
              </w:rPr>
              <w:t>PRORAČUN 2020.</w:t>
            </w:r>
          </w:p>
        </w:tc>
        <w:tc>
          <w:tcPr>
            <w:tcW w:w="2268" w:type="dxa"/>
            <w:shd w:val="clear" w:color="auto" w:fill="DAEEF3" w:themeFill="accent5" w:themeFillTint="33"/>
            <w:hideMark/>
          </w:tcPr>
          <w:p w14:paraId="2AFE3C5F" w14:textId="77777777" w:rsidR="009377EE" w:rsidRDefault="009377EE" w:rsidP="009377EE">
            <w:pPr>
              <w:spacing w:before="0" w:beforeAutospacing="0" w:after="0" w:afterAutospacing="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sz w:val="22"/>
                <w:szCs w:val="22"/>
                <w:lang w:eastAsia="hr-HR"/>
              </w:rPr>
            </w:pPr>
            <w:r>
              <w:rPr>
                <w:rFonts w:ascii="Times New Roman" w:eastAsia="Calibri" w:hAnsi="Times New Roman"/>
                <w:lang w:eastAsia="hr-HR"/>
              </w:rPr>
              <w:t>REBALANS III</w:t>
            </w:r>
          </w:p>
        </w:tc>
      </w:tr>
      <w:tr w:rsidR="009377EE" w14:paraId="106526F9" w14:textId="77777777" w:rsidTr="009377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 w:type="dxa"/>
            <w:shd w:val="clear" w:color="auto" w:fill="FFFFFF" w:themeFill="background1"/>
            <w:hideMark/>
          </w:tcPr>
          <w:p w14:paraId="2D61336F" w14:textId="77777777" w:rsidR="009377EE" w:rsidRDefault="009377EE" w:rsidP="009377EE">
            <w:pPr>
              <w:jc w:val="center"/>
              <w:rPr>
                <w:rFonts w:ascii="Times New Roman" w:eastAsia="Calibri" w:hAnsi="Times New Roman"/>
                <w:sz w:val="22"/>
                <w:szCs w:val="22"/>
                <w:lang w:eastAsia="hr-HR"/>
              </w:rPr>
            </w:pPr>
            <w:r>
              <w:rPr>
                <w:rFonts w:ascii="Times New Roman" w:eastAsia="Calibri" w:hAnsi="Times New Roman"/>
                <w:lang w:eastAsia="hr-HR"/>
              </w:rPr>
              <w:t>1.</w:t>
            </w:r>
          </w:p>
        </w:tc>
        <w:tc>
          <w:tcPr>
            <w:tcW w:w="3242" w:type="dxa"/>
            <w:vAlign w:val="center"/>
            <w:hideMark/>
          </w:tcPr>
          <w:p w14:paraId="04FEFA07" w14:textId="77777777" w:rsidR="009377EE" w:rsidRDefault="009377EE" w:rsidP="009377EE">
            <w:pPr>
              <w:cnfStyle w:val="000000100000" w:firstRow="0" w:lastRow="0" w:firstColumn="0" w:lastColumn="0" w:oddVBand="0" w:evenVBand="0" w:oddHBand="1" w:evenHBand="0" w:firstRowFirstColumn="0" w:firstRowLastColumn="0" w:lastRowFirstColumn="0" w:lastRowLastColumn="0"/>
              <w:rPr>
                <w:rFonts w:eastAsia="Calibri"/>
                <w:sz w:val="22"/>
                <w:szCs w:val="22"/>
                <w:lang w:eastAsia="hr-HR"/>
              </w:rPr>
            </w:pPr>
            <w:r>
              <w:t>Uređenje i izgradnja prometnica</w:t>
            </w:r>
          </w:p>
        </w:tc>
        <w:tc>
          <w:tcPr>
            <w:tcW w:w="2410" w:type="dxa"/>
            <w:shd w:val="clear" w:color="auto" w:fill="FFFFFF" w:themeFill="background1"/>
            <w:hideMark/>
          </w:tcPr>
          <w:p w14:paraId="44CA83B5" w14:textId="77777777" w:rsidR="009377EE" w:rsidRDefault="009377EE" w:rsidP="009377EE">
            <w:pPr>
              <w:spacing w:line="276" w:lineRule="auto"/>
              <w:jc w:val="right"/>
              <w:cnfStyle w:val="000000100000" w:firstRow="0" w:lastRow="0" w:firstColumn="0" w:lastColumn="0" w:oddVBand="0" w:evenVBand="0" w:oddHBand="1" w:evenHBand="0" w:firstRowFirstColumn="0" w:firstRowLastColumn="0" w:lastRowFirstColumn="0" w:lastRowLastColumn="0"/>
              <w:rPr>
                <w:rFonts w:eastAsia="Calibri"/>
                <w:sz w:val="22"/>
                <w:szCs w:val="22"/>
                <w:lang w:eastAsia="hr-HR"/>
              </w:rPr>
            </w:pPr>
            <w:r>
              <w:rPr>
                <w:rFonts w:eastAsia="Calibri"/>
                <w:lang w:eastAsia="hr-HR"/>
              </w:rPr>
              <w:t>2.400.011,00</w:t>
            </w:r>
          </w:p>
        </w:tc>
        <w:tc>
          <w:tcPr>
            <w:tcW w:w="2268" w:type="dxa"/>
            <w:shd w:val="clear" w:color="auto" w:fill="FFFFFF" w:themeFill="background1"/>
            <w:hideMark/>
          </w:tcPr>
          <w:p w14:paraId="282B9431" w14:textId="77777777" w:rsidR="009377EE" w:rsidRDefault="009377EE" w:rsidP="009377EE">
            <w:pPr>
              <w:jc w:val="right"/>
              <w:cnfStyle w:val="000000100000" w:firstRow="0" w:lastRow="0" w:firstColumn="0" w:lastColumn="0" w:oddVBand="0" w:evenVBand="0" w:oddHBand="1" w:evenHBand="0" w:firstRowFirstColumn="0" w:firstRowLastColumn="0" w:lastRowFirstColumn="0" w:lastRowLastColumn="0"/>
              <w:rPr>
                <w:rFonts w:eastAsia="Calibri"/>
                <w:lang w:eastAsia="hr-HR"/>
              </w:rPr>
            </w:pPr>
            <w:r>
              <w:rPr>
                <w:rFonts w:eastAsia="Calibri"/>
                <w:lang w:eastAsia="hr-HR"/>
              </w:rPr>
              <w:t>2.430.011,00</w:t>
            </w:r>
          </w:p>
          <w:p w14:paraId="2AE0E2AF" w14:textId="77777777" w:rsidR="009377EE" w:rsidRDefault="009377EE" w:rsidP="009377EE">
            <w:pPr>
              <w:jc w:val="right"/>
              <w:cnfStyle w:val="000000100000" w:firstRow="0" w:lastRow="0" w:firstColumn="0" w:lastColumn="0" w:oddVBand="0" w:evenVBand="0" w:oddHBand="1" w:evenHBand="0" w:firstRowFirstColumn="0" w:firstRowLastColumn="0" w:lastRowFirstColumn="0" w:lastRowLastColumn="0"/>
              <w:rPr>
                <w:rFonts w:eastAsia="Calibri"/>
                <w:sz w:val="22"/>
                <w:szCs w:val="22"/>
                <w:lang w:eastAsia="hr-HR"/>
              </w:rPr>
            </w:pPr>
          </w:p>
        </w:tc>
      </w:tr>
      <w:tr w:rsidR="009377EE" w14:paraId="31B6EA30" w14:textId="77777777" w:rsidTr="009377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 w:type="dxa"/>
            <w:shd w:val="clear" w:color="auto" w:fill="FFFFFF" w:themeFill="background1"/>
            <w:hideMark/>
          </w:tcPr>
          <w:p w14:paraId="1394D84E" w14:textId="77777777" w:rsidR="009377EE" w:rsidRDefault="009377EE" w:rsidP="009377EE">
            <w:pPr>
              <w:jc w:val="center"/>
              <w:rPr>
                <w:rFonts w:ascii="Times New Roman" w:eastAsia="Calibri" w:hAnsi="Times New Roman"/>
                <w:sz w:val="22"/>
                <w:szCs w:val="22"/>
                <w:lang w:eastAsia="hr-HR"/>
              </w:rPr>
            </w:pPr>
            <w:r>
              <w:rPr>
                <w:rFonts w:ascii="Times New Roman" w:eastAsia="Calibri" w:hAnsi="Times New Roman"/>
                <w:lang w:eastAsia="hr-HR"/>
              </w:rPr>
              <w:t>2.</w:t>
            </w:r>
          </w:p>
        </w:tc>
        <w:tc>
          <w:tcPr>
            <w:tcW w:w="3242" w:type="dxa"/>
            <w:vAlign w:val="center"/>
            <w:hideMark/>
          </w:tcPr>
          <w:p w14:paraId="503AE481" w14:textId="77777777" w:rsidR="009377EE" w:rsidRDefault="009377EE" w:rsidP="009377EE">
            <w:pPr>
              <w:cnfStyle w:val="000000010000" w:firstRow="0" w:lastRow="0" w:firstColumn="0" w:lastColumn="0" w:oddVBand="0" w:evenVBand="0" w:oddHBand="0" w:evenHBand="1" w:firstRowFirstColumn="0" w:firstRowLastColumn="0" w:lastRowFirstColumn="0" w:lastRowLastColumn="0"/>
              <w:rPr>
                <w:sz w:val="22"/>
                <w:szCs w:val="22"/>
              </w:rPr>
            </w:pPr>
            <w:r>
              <w:t>Izgradnja groblja</w:t>
            </w:r>
          </w:p>
        </w:tc>
        <w:tc>
          <w:tcPr>
            <w:tcW w:w="2410" w:type="dxa"/>
            <w:shd w:val="clear" w:color="auto" w:fill="FFFFFF" w:themeFill="background1"/>
            <w:hideMark/>
          </w:tcPr>
          <w:p w14:paraId="7E5CFD3B" w14:textId="77777777" w:rsidR="009377EE" w:rsidRDefault="009377EE" w:rsidP="009377EE">
            <w:pPr>
              <w:jc w:val="right"/>
              <w:cnfStyle w:val="000000010000" w:firstRow="0" w:lastRow="0" w:firstColumn="0" w:lastColumn="0" w:oddVBand="0" w:evenVBand="0" w:oddHBand="0" w:evenHBand="1" w:firstRowFirstColumn="0" w:firstRowLastColumn="0" w:lastRowFirstColumn="0" w:lastRowLastColumn="0"/>
              <w:rPr>
                <w:sz w:val="22"/>
                <w:szCs w:val="22"/>
              </w:rPr>
            </w:pPr>
            <w:r>
              <w:rPr>
                <w:rFonts w:eastAsia="Calibri"/>
                <w:lang w:eastAsia="hr-HR"/>
              </w:rPr>
              <w:t>1.000.000,00</w:t>
            </w:r>
          </w:p>
        </w:tc>
        <w:tc>
          <w:tcPr>
            <w:tcW w:w="2268" w:type="dxa"/>
            <w:shd w:val="clear" w:color="auto" w:fill="FFFFFF" w:themeFill="background1"/>
            <w:hideMark/>
          </w:tcPr>
          <w:p w14:paraId="506BAE81" w14:textId="77777777" w:rsidR="009377EE" w:rsidRDefault="009377EE" w:rsidP="009377EE">
            <w:pPr>
              <w:jc w:val="right"/>
              <w:cnfStyle w:val="000000010000" w:firstRow="0" w:lastRow="0" w:firstColumn="0" w:lastColumn="0" w:oddVBand="0" w:evenVBand="0" w:oddHBand="0" w:evenHBand="1" w:firstRowFirstColumn="0" w:firstRowLastColumn="0" w:lastRowFirstColumn="0" w:lastRowLastColumn="0"/>
              <w:rPr>
                <w:rFonts w:eastAsia="Calibri"/>
                <w:lang w:eastAsia="hr-HR"/>
              </w:rPr>
            </w:pPr>
            <w:r>
              <w:rPr>
                <w:rFonts w:eastAsia="Calibri"/>
                <w:lang w:eastAsia="hr-HR"/>
              </w:rPr>
              <w:t>1.000.000,00</w:t>
            </w:r>
          </w:p>
          <w:p w14:paraId="4E125E42" w14:textId="77777777" w:rsidR="009377EE" w:rsidRDefault="009377EE" w:rsidP="009377EE">
            <w:pPr>
              <w:jc w:val="right"/>
              <w:cnfStyle w:val="000000010000" w:firstRow="0" w:lastRow="0" w:firstColumn="0" w:lastColumn="0" w:oddVBand="0" w:evenVBand="0" w:oddHBand="0" w:evenHBand="1" w:firstRowFirstColumn="0" w:firstRowLastColumn="0" w:lastRowFirstColumn="0" w:lastRowLastColumn="0"/>
              <w:rPr>
                <w:rFonts w:eastAsia="Calibri"/>
                <w:sz w:val="22"/>
                <w:szCs w:val="22"/>
                <w:lang w:eastAsia="hr-HR"/>
              </w:rPr>
            </w:pPr>
          </w:p>
        </w:tc>
      </w:tr>
      <w:tr w:rsidR="009377EE" w14:paraId="6541E4DC" w14:textId="77777777" w:rsidTr="009377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 w:type="dxa"/>
            <w:shd w:val="clear" w:color="auto" w:fill="FFFFFF" w:themeFill="background1"/>
            <w:hideMark/>
          </w:tcPr>
          <w:p w14:paraId="5142EF9B" w14:textId="77777777" w:rsidR="009377EE" w:rsidRDefault="009377EE" w:rsidP="009377EE">
            <w:pPr>
              <w:jc w:val="center"/>
              <w:rPr>
                <w:rFonts w:ascii="Times New Roman" w:eastAsia="Calibri" w:hAnsi="Times New Roman"/>
                <w:sz w:val="22"/>
                <w:szCs w:val="22"/>
                <w:lang w:eastAsia="hr-HR"/>
              </w:rPr>
            </w:pPr>
            <w:r>
              <w:rPr>
                <w:rFonts w:ascii="Times New Roman" w:eastAsia="Calibri" w:hAnsi="Times New Roman"/>
                <w:lang w:eastAsia="hr-HR"/>
              </w:rPr>
              <w:t>3.</w:t>
            </w:r>
          </w:p>
        </w:tc>
        <w:tc>
          <w:tcPr>
            <w:tcW w:w="3242" w:type="dxa"/>
            <w:shd w:val="clear" w:color="auto" w:fill="FFFFFF"/>
            <w:vAlign w:val="center"/>
            <w:hideMark/>
          </w:tcPr>
          <w:p w14:paraId="0FEEE1AE" w14:textId="77777777" w:rsidR="009377EE" w:rsidRDefault="009377EE" w:rsidP="009377EE">
            <w:pPr>
              <w:cnfStyle w:val="000000100000" w:firstRow="0" w:lastRow="0" w:firstColumn="0" w:lastColumn="0" w:oddVBand="0" w:evenVBand="0" w:oddHBand="1" w:evenHBand="0" w:firstRowFirstColumn="0" w:firstRowLastColumn="0" w:lastRowFirstColumn="0" w:lastRowLastColumn="0"/>
              <w:rPr>
                <w:sz w:val="22"/>
                <w:szCs w:val="22"/>
              </w:rPr>
            </w:pPr>
            <w:r>
              <w:t>Izrada projektne dokumentacije</w:t>
            </w:r>
          </w:p>
        </w:tc>
        <w:tc>
          <w:tcPr>
            <w:tcW w:w="2410" w:type="dxa"/>
            <w:shd w:val="clear" w:color="auto" w:fill="FFFFFF" w:themeFill="background1"/>
            <w:hideMark/>
          </w:tcPr>
          <w:p w14:paraId="5A5497EB" w14:textId="77777777" w:rsidR="009377EE" w:rsidRDefault="009377EE" w:rsidP="009377EE">
            <w:pPr>
              <w:jc w:val="right"/>
              <w:cnfStyle w:val="000000100000" w:firstRow="0" w:lastRow="0" w:firstColumn="0" w:lastColumn="0" w:oddVBand="0" w:evenVBand="0" w:oddHBand="1" w:evenHBand="0" w:firstRowFirstColumn="0" w:firstRowLastColumn="0" w:lastRowFirstColumn="0" w:lastRowLastColumn="0"/>
              <w:rPr>
                <w:rFonts w:eastAsia="Calibri"/>
                <w:sz w:val="22"/>
                <w:szCs w:val="22"/>
                <w:lang w:eastAsia="hr-HR"/>
              </w:rPr>
            </w:pPr>
            <w:r>
              <w:rPr>
                <w:rFonts w:eastAsia="Calibri"/>
                <w:lang w:eastAsia="hr-HR"/>
              </w:rPr>
              <w:t>958.945,00</w:t>
            </w:r>
          </w:p>
        </w:tc>
        <w:tc>
          <w:tcPr>
            <w:tcW w:w="2268" w:type="dxa"/>
            <w:shd w:val="clear" w:color="auto" w:fill="FFFFFF" w:themeFill="background1"/>
            <w:hideMark/>
          </w:tcPr>
          <w:p w14:paraId="7A54E5B0" w14:textId="77777777" w:rsidR="009377EE" w:rsidRDefault="009377EE" w:rsidP="009377EE">
            <w:pPr>
              <w:jc w:val="right"/>
              <w:cnfStyle w:val="000000100000" w:firstRow="0" w:lastRow="0" w:firstColumn="0" w:lastColumn="0" w:oddVBand="0" w:evenVBand="0" w:oddHBand="1" w:evenHBand="0" w:firstRowFirstColumn="0" w:firstRowLastColumn="0" w:lastRowFirstColumn="0" w:lastRowLastColumn="0"/>
              <w:rPr>
                <w:rFonts w:eastAsia="Calibri"/>
                <w:lang w:eastAsia="hr-HR"/>
              </w:rPr>
            </w:pPr>
            <w:r>
              <w:rPr>
                <w:rFonts w:eastAsia="Calibri"/>
                <w:lang w:eastAsia="hr-HR"/>
              </w:rPr>
              <w:t>958.945,00</w:t>
            </w:r>
          </w:p>
          <w:p w14:paraId="25FC908B" w14:textId="77777777" w:rsidR="009377EE" w:rsidRDefault="009377EE" w:rsidP="009377EE">
            <w:pPr>
              <w:jc w:val="right"/>
              <w:cnfStyle w:val="000000100000" w:firstRow="0" w:lastRow="0" w:firstColumn="0" w:lastColumn="0" w:oddVBand="0" w:evenVBand="0" w:oddHBand="1" w:evenHBand="0" w:firstRowFirstColumn="0" w:firstRowLastColumn="0" w:lastRowFirstColumn="0" w:lastRowLastColumn="0"/>
              <w:rPr>
                <w:rFonts w:eastAsia="Calibri"/>
                <w:sz w:val="22"/>
                <w:szCs w:val="22"/>
                <w:lang w:eastAsia="hr-HR"/>
              </w:rPr>
            </w:pPr>
          </w:p>
        </w:tc>
      </w:tr>
      <w:tr w:rsidR="009377EE" w14:paraId="61098A20" w14:textId="77777777" w:rsidTr="009377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 w:type="dxa"/>
            <w:hideMark/>
          </w:tcPr>
          <w:p w14:paraId="2BF5A6E3" w14:textId="77777777" w:rsidR="009377EE" w:rsidRDefault="009377EE" w:rsidP="009377EE">
            <w:pPr>
              <w:jc w:val="center"/>
              <w:rPr>
                <w:rFonts w:ascii="Times New Roman" w:eastAsia="Calibri" w:hAnsi="Times New Roman"/>
                <w:sz w:val="22"/>
                <w:szCs w:val="22"/>
                <w:lang w:eastAsia="hr-HR"/>
              </w:rPr>
            </w:pPr>
            <w:r>
              <w:rPr>
                <w:rFonts w:ascii="Times New Roman" w:eastAsia="Calibri" w:hAnsi="Times New Roman"/>
                <w:lang w:eastAsia="hr-HR"/>
              </w:rPr>
              <w:t>4.</w:t>
            </w:r>
          </w:p>
        </w:tc>
        <w:tc>
          <w:tcPr>
            <w:tcW w:w="3242" w:type="dxa"/>
            <w:shd w:val="clear" w:color="auto" w:fill="FFFFFF"/>
            <w:vAlign w:val="center"/>
            <w:hideMark/>
          </w:tcPr>
          <w:p w14:paraId="0A101993" w14:textId="77777777" w:rsidR="009377EE" w:rsidRDefault="009377EE" w:rsidP="009377EE">
            <w:pPr>
              <w:cnfStyle w:val="000000010000" w:firstRow="0" w:lastRow="0" w:firstColumn="0" w:lastColumn="0" w:oddVBand="0" w:evenVBand="0" w:oddHBand="0" w:evenHBand="1" w:firstRowFirstColumn="0" w:firstRowLastColumn="0" w:lastRowFirstColumn="0" w:lastRowLastColumn="0"/>
              <w:rPr>
                <w:rFonts w:eastAsia="Calibri"/>
                <w:sz w:val="22"/>
                <w:szCs w:val="22"/>
                <w:lang w:eastAsia="hr-HR"/>
              </w:rPr>
            </w:pPr>
            <w:r>
              <w:t>Sanacija klizišta</w:t>
            </w:r>
          </w:p>
        </w:tc>
        <w:tc>
          <w:tcPr>
            <w:tcW w:w="2410" w:type="dxa"/>
            <w:hideMark/>
          </w:tcPr>
          <w:p w14:paraId="26B1DE57" w14:textId="77777777" w:rsidR="009377EE" w:rsidRDefault="009377EE" w:rsidP="009377EE">
            <w:pPr>
              <w:spacing w:line="276" w:lineRule="auto"/>
              <w:jc w:val="right"/>
              <w:cnfStyle w:val="000000010000" w:firstRow="0" w:lastRow="0" w:firstColumn="0" w:lastColumn="0" w:oddVBand="0" w:evenVBand="0" w:oddHBand="0" w:evenHBand="1" w:firstRowFirstColumn="0" w:firstRowLastColumn="0" w:lastRowFirstColumn="0" w:lastRowLastColumn="0"/>
              <w:rPr>
                <w:rFonts w:eastAsia="Calibri"/>
                <w:sz w:val="22"/>
                <w:szCs w:val="22"/>
                <w:lang w:eastAsia="hr-HR"/>
              </w:rPr>
            </w:pPr>
            <w:r>
              <w:rPr>
                <w:rFonts w:eastAsia="Calibri"/>
                <w:lang w:eastAsia="hr-HR"/>
              </w:rPr>
              <w:t>2.050.000,00</w:t>
            </w:r>
          </w:p>
        </w:tc>
        <w:tc>
          <w:tcPr>
            <w:tcW w:w="2268" w:type="dxa"/>
            <w:hideMark/>
          </w:tcPr>
          <w:p w14:paraId="10AB8374" w14:textId="77777777" w:rsidR="009377EE" w:rsidRDefault="009377EE" w:rsidP="009377EE">
            <w:pPr>
              <w:spacing w:line="276" w:lineRule="auto"/>
              <w:jc w:val="right"/>
              <w:cnfStyle w:val="000000010000" w:firstRow="0" w:lastRow="0" w:firstColumn="0" w:lastColumn="0" w:oddVBand="0" w:evenVBand="0" w:oddHBand="0" w:evenHBand="1" w:firstRowFirstColumn="0" w:firstRowLastColumn="0" w:lastRowFirstColumn="0" w:lastRowLastColumn="0"/>
              <w:rPr>
                <w:rFonts w:eastAsia="Calibri"/>
                <w:lang w:eastAsia="hr-HR"/>
              </w:rPr>
            </w:pPr>
            <w:r>
              <w:rPr>
                <w:rFonts w:eastAsia="Calibri"/>
                <w:lang w:eastAsia="hr-HR"/>
              </w:rPr>
              <w:t>1.950.000,00</w:t>
            </w:r>
          </w:p>
          <w:p w14:paraId="1EDEB66F" w14:textId="77777777" w:rsidR="009377EE" w:rsidRDefault="009377EE" w:rsidP="009377EE">
            <w:pPr>
              <w:spacing w:line="276" w:lineRule="auto"/>
              <w:jc w:val="right"/>
              <w:cnfStyle w:val="000000010000" w:firstRow="0" w:lastRow="0" w:firstColumn="0" w:lastColumn="0" w:oddVBand="0" w:evenVBand="0" w:oddHBand="0" w:evenHBand="1" w:firstRowFirstColumn="0" w:firstRowLastColumn="0" w:lastRowFirstColumn="0" w:lastRowLastColumn="0"/>
              <w:rPr>
                <w:rFonts w:eastAsia="Calibri"/>
                <w:sz w:val="22"/>
                <w:szCs w:val="22"/>
                <w:lang w:eastAsia="hr-HR"/>
              </w:rPr>
            </w:pPr>
          </w:p>
        </w:tc>
      </w:tr>
      <w:tr w:rsidR="009377EE" w14:paraId="1F7EAC60" w14:textId="77777777" w:rsidTr="009377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 w:type="dxa"/>
            <w:hideMark/>
          </w:tcPr>
          <w:p w14:paraId="4604EA9B" w14:textId="77777777" w:rsidR="009377EE" w:rsidRDefault="009377EE" w:rsidP="009377EE">
            <w:pPr>
              <w:jc w:val="center"/>
              <w:rPr>
                <w:rFonts w:ascii="Times New Roman" w:eastAsia="Calibri" w:hAnsi="Times New Roman"/>
                <w:sz w:val="22"/>
                <w:szCs w:val="22"/>
                <w:lang w:eastAsia="hr-HR"/>
              </w:rPr>
            </w:pPr>
            <w:r>
              <w:rPr>
                <w:rFonts w:ascii="Times New Roman" w:eastAsia="Calibri" w:hAnsi="Times New Roman"/>
                <w:lang w:eastAsia="hr-HR"/>
              </w:rPr>
              <w:t>5.</w:t>
            </w:r>
          </w:p>
        </w:tc>
        <w:tc>
          <w:tcPr>
            <w:tcW w:w="3242" w:type="dxa"/>
            <w:shd w:val="clear" w:color="auto" w:fill="FFFFFF"/>
            <w:vAlign w:val="center"/>
            <w:hideMark/>
          </w:tcPr>
          <w:p w14:paraId="45A91540" w14:textId="77777777" w:rsidR="009377EE" w:rsidRDefault="009377EE" w:rsidP="009377EE">
            <w:pPr>
              <w:cnfStyle w:val="000000100000" w:firstRow="0" w:lastRow="0" w:firstColumn="0" w:lastColumn="0" w:oddVBand="0" w:evenVBand="0" w:oddHBand="1" w:evenHBand="0" w:firstRowFirstColumn="0" w:firstRowLastColumn="0" w:lastRowFirstColumn="0" w:lastRowLastColumn="0"/>
              <w:rPr>
                <w:rFonts w:eastAsia="Calibri"/>
                <w:sz w:val="22"/>
                <w:szCs w:val="22"/>
                <w:lang w:eastAsia="hr-HR"/>
              </w:rPr>
            </w:pPr>
            <w:r>
              <w:t>Karlovac II</w:t>
            </w:r>
          </w:p>
        </w:tc>
        <w:tc>
          <w:tcPr>
            <w:tcW w:w="2410" w:type="dxa"/>
            <w:hideMark/>
          </w:tcPr>
          <w:p w14:paraId="02A10308" w14:textId="77777777" w:rsidR="009377EE" w:rsidRDefault="009377EE" w:rsidP="009377EE">
            <w:pPr>
              <w:jc w:val="right"/>
              <w:cnfStyle w:val="000000100000" w:firstRow="0" w:lastRow="0" w:firstColumn="0" w:lastColumn="0" w:oddVBand="0" w:evenVBand="0" w:oddHBand="1" w:evenHBand="0" w:firstRowFirstColumn="0" w:firstRowLastColumn="0" w:lastRowFirstColumn="0" w:lastRowLastColumn="0"/>
              <w:rPr>
                <w:rFonts w:eastAsia="Calibri"/>
                <w:sz w:val="22"/>
                <w:szCs w:val="22"/>
                <w:lang w:eastAsia="hr-HR"/>
              </w:rPr>
            </w:pPr>
            <w:r>
              <w:rPr>
                <w:rFonts w:eastAsia="Calibri"/>
                <w:lang w:eastAsia="hr-HR"/>
              </w:rPr>
              <w:t>29.748.606,00</w:t>
            </w:r>
          </w:p>
        </w:tc>
        <w:tc>
          <w:tcPr>
            <w:tcW w:w="2268" w:type="dxa"/>
            <w:hideMark/>
          </w:tcPr>
          <w:p w14:paraId="75FE0805" w14:textId="77777777" w:rsidR="009377EE" w:rsidRDefault="009377EE" w:rsidP="009377EE">
            <w:pPr>
              <w:jc w:val="right"/>
              <w:cnfStyle w:val="000000100000" w:firstRow="0" w:lastRow="0" w:firstColumn="0" w:lastColumn="0" w:oddVBand="0" w:evenVBand="0" w:oddHBand="1" w:evenHBand="0" w:firstRowFirstColumn="0" w:firstRowLastColumn="0" w:lastRowFirstColumn="0" w:lastRowLastColumn="0"/>
              <w:rPr>
                <w:rFonts w:eastAsia="Calibri"/>
                <w:lang w:eastAsia="hr-HR"/>
              </w:rPr>
            </w:pPr>
            <w:r>
              <w:rPr>
                <w:rFonts w:eastAsia="Calibri"/>
                <w:lang w:eastAsia="hr-HR"/>
              </w:rPr>
              <w:t>15.309.739,00</w:t>
            </w:r>
          </w:p>
          <w:p w14:paraId="2D8697EA" w14:textId="77777777" w:rsidR="009377EE" w:rsidRDefault="009377EE" w:rsidP="009377EE">
            <w:pPr>
              <w:jc w:val="right"/>
              <w:cnfStyle w:val="000000100000" w:firstRow="0" w:lastRow="0" w:firstColumn="0" w:lastColumn="0" w:oddVBand="0" w:evenVBand="0" w:oddHBand="1" w:evenHBand="0" w:firstRowFirstColumn="0" w:firstRowLastColumn="0" w:lastRowFirstColumn="0" w:lastRowLastColumn="0"/>
              <w:rPr>
                <w:rFonts w:eastAsia="Calibri"/>
                <w:sz w:val="22"/>
                <w:szCs w:val="22"/>
                <w:lang w:eastAsia="hr-HR"/>
              </w:rPr>
            </w:pPr>
          </w:p>
        </w:tc>
      </w:tr>
      <w:tr w:rsidR="009377EE" w14:paraId="09B19EB7" w14:textId="77777777" w:rsidTr="009377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 w:type="dxa"/>
            <w:hideMark/>
          </w:tcPr>
          <w:p w14:paraId="59A79379" w14:textId="77777777" w:rsidR="009377EE" w:rsidRDefault="009377EE" w:rsidP="009377EE">
            <w:pPr>
              <w:jc w:val="center"/>
              <w:rPr>
                <w:rFonts w:ascii="Times New Roman" w:eastAsia="Calibri" w:hAnsi="Times New Roman"/>
                <w:sz w:val="22"/>
                <w:szCs w:val="22"/>
                <w:lang w:eastAsia="hr-HR"/>
              </w:rPr>
            </w:pPr>
            <w:r>
              <w:rPr>
                <w:rFonts w:ascii="Times New Roman" w:eastAsia="Calibri" w:hAnsi="Times New Roman"/>
                <w:lang w:eastAsia="hr-HR"/>
              </w:rPr>
              <w:t>6.</w:t>
            </w:r>
          </w:p>
        </w:tc>
        <w:tc>
          <w:tcPr>
            <w:tcW w:w="3242" w:type="dxa"/>
            <w:shd w:val="clear" w:color="auto" w:fill="FFFFFF"/>
            <w:vAlign w:val="center"/>
            <w:hideMark/>
          </w:tcPr>
          <w:p w14:paraId="0CD1766E" w14:textId="77777777" w:rsidR="009377EE" w:rsidRDefault="009377EE" w:rsidP="009377EE">
            <w:pPr>
              <w:cnfStyle w:val="000000010000" w:firstRow="0" w:lastRow="0" w:firstColumn="0" w:lastColumn="0" w:oddVBand="0" w:evenVBand="0" w:oddHBand="0" w:evenHBand="1" w:firstRowFirstColumn="0" w:firstRowLastColumn="0" w:lastRowFirstColumn="0" w:lastRowLastColumn="0"/>
              <w:rPr>
                <w:rFonts w:eastAsia="Calibri"/>
                <w:sz w:val="22"/>
                <w:szCs w:val="22"/>
                <w:lang w:eastAsia="hr-HR"/>
              </w:rPr>
            </w:pPr>
            <w:r>
              <w:t>Izgradnja pristupne prometnice CGO Babina gora</w:t>
            </w:r>
          </w:p>
        </w:tc>
        <w:tc>
          <w:tcPr>
            <w:tcW w:w="2410" w:type="dxa"/>
          </w:tcPr>
          <w:p w14:paraId="5AB91BE6" w14:textId="77777777" w:rsidR="009377EE" w:rsidRDefault="009377EE" w:rsidP="009377EE">
            <w:pPr>
              <w:jc w:val="right"/>
              <w:cnfStyle w:val="000000010000" w:firstRow="0" w:lastRow="0" w:firstColumn="0" w:lastColumn="0" w:oddVBand="0" w:evenVBand="0" w:oddHBand="0" w:evenHBand="1" w:firstRowFirstColumn="0" w:firstRowLastColumn="0" w:lastRowFirstColumn="0" w:lastRowLastColumn="0"/>
              <w:rPr>
                <w:rFonts w:eastAsia="Calibri"/>
                <w:sz w:val="22"/>
                <w:szCs w:val="22"/>
                <w:lang w:eastAsia="hr-HR"/>
              </w:rPr>
            </w:pPr>
            <w:r>
              <w:rPr>
                <w:rFonts w:eastAsia="Calibri"/>
                <w:lang w:eastAsia="hr-HR"/>
              </w:rPr>
              <w:t>3.204.819,00</w:t>
            </w:r>
          </w:p>
        </w:tc>
        <w:tc>
          <w:tcPr>
            <w:tcW w:w="2268" w:type="dxa"/>
          </w:tcPr>
          <w:p w14:paraId="0A701A67" w14:textId="77777777" w:rsidR="009377EE" w:rsidRDefault="009377EE" w:rsidP="009377EE">
            <w:pPr>
              <w:jc w:val="right"/>
              <w:cnfStyle w:val="000000010000" w:firstRow="0" w:lastRow="0" w:firstColumn="0" w:lastColumn="0" w:oddVBand="0" w:evenVBand="0" w:oddHBand="0" w:evenHBand="1" w:firstRowFirstColumn="0" w:firstRowLastColumn="0" w:lastRowFirstColumn="0" w:lastRowLastColumn="0"/>
              <w:rPr>
                <w:rFonts w:eastAsia="Calibri"/>
                <w:sz w:val="22"/>
                <w:szCs w:val="22"/>
                <w:lang w:eastAsia="hr-HR"/>
              </w:rPr>
            </w:pPr>
            <w:r>
              <w:rPr>
                <w:rFonts w:eastAsia="Calibri"/>
                <w:lang w:eastAsia="hr-HR"/>
              </w:rPr>
              <w:t>3.141.138,00</w:t>
            </w:r>
          </w:p>
        </w:tc>
      </w:tr>
      <w:tr w:rsidR="009377EE" w14:paraId="39BBF6D8" w14:textId="77777777" w:rsidTr="009377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 w:type="dxa"/>
            <w:shd w:val="clear" w:color="auto" w:fill="FFFFFF" w:themeFill="background1"/>
          </w:tcPr>
          <w:p w14:paraId="7E2275EB" w14:textId="77777777" w:rsidR="009377EE" w:rsidRDefault="009377EE" w:rsidP="009377EE">
            <w:pPr>
              <w:jc w:val="center"/>
              <w:rPr>
                <w:rFonts w:eastAsia="Calibri"/>
                <w:b w:val="0"/>
                <w:bCs w:val="0"/>
                <w:sz w:val="22"/>
                <w:szCs w:val="22"/>
                <w:lang w:eastAsia="hr-HR"/>
              </w:rPr>
            </w:pPr>
          </w:p>
          <w:p w14:paraId="0B12B55B" w14:textId="77777777" w:rsidR="009377EE" w:rsidRDefault="009377EE" w:rsidP="009377EE">
            <w:pPr>
              <w:jc w:val="center"/>
              <w:rPr>
                <w:rFonts w:ascii="Times New Roman" w:eastAsia="Calibri" w:hAnsi="Times New Roman"/>
                <w:sz w:val="22"/>
                <w:szCs w:val="22"/>
                <w:lang w:eastAsia="hr-HR"/>
              </w:rPr>
            </w:pPr>
            <w:r>
              <w:rPr>
                <w:rFonts w:ascii="Times New Roman" w:eastAsia="Calibri" w:hAnsi="Times New Roman"/>
                <w:lang w:eastAsia="hr-HR"/>
              </w:rPr>
              <w:t>7.</w:t>
            </w:r>
          </w:p>
        </w:tc>
        <w:tc>
          <w:tcPr>
            <w:tcW w:w="3242" w:type="dxa"/>
            <w:shd w:val="clear" w:color="auto" w:fill="FFFFFF"/>
            <w:vAlign w:val="center"/>
            <w:hideMark/>
          </w:tcPr>
          <w:p w14:paraId="67C416A2" w14:textId="77777777" w:rsidR="009377EE" w:rsidRDefault="009377EE" w:rsidP="009377EE">
            <w:pPr>
              <w:cnfStyle w:val="000000100000" w:firstRow="0" w:lastRow="0" w:firstColumn="0" w:lastColumn="0" w:oddVBand="0" w:evenVBand="0" w:oddHBand="1" w:evenHBand="0" w:firstRowFirstColumn="0" w:firstRowLastColumn="0" w:lastRowFirstColumn="0" w:lastRowLastColumn="0"/>
              <w:rPr>
                <w:rFonts w:eastAsia="Calibri"/>
                <w:sz w:val="22"/>
                <w:szCs w:val="22"/>
                <w:lang w:eastAsia="hr-HR"/>
              </w:rPr>
            </w:pPr>
            <w:r>
              <w:t>Izgradnja mrtvačnice Tušilović</w:t>
            </w:r>
          </w:p>
        </w:tc>
        <w:tc>
          <w:tcPr>
            <w:tcW w:w="2410" w:type="dxa"/>
            <w:shd w:val="clear" w:color="auto" w:fill="FFFFFF" w:themeFill="background1"/>
          </w:tcPr>
          <w:p w14:paraId="68A535FE" w14:textId="77777777" w:rsidR="009377EE" w:rsidRDefault="009377EE" w:rsidP="009377EE">
            <w:pPr>
              <w:jc w:val="right"/>
              <w:cnfStyle w:val="000000100000" w:firstRow="0" w:lastRow="0" w:firstColumn="0" w:lastColumn="0" w:oddVBand="0" w:evenVBand="0" w:oddHBand="1" w:evenHBand="0" w:firstRowFirstColumn="0" w:firstRowLastColumn="0" w:lastRowFirstColumn="0" w:lastRowLastColumn="0"/>
              <w:rPr>
                <w:rFonts w:eastAsia="Calibri"/>
                <w:sz w:val="22"/>
                <w:szCs w:val="22"/>
                <w:lang w:eastAsia="hr-HR"/>
              </w:rPr>
            </w:pPr>
            <w:r>
              <w:rPr>
                <w:rFonts w:eastAsia="Calibri"/>
                <w:lang w:eastAsia="hr-HR"/>
              </w:rPr>
              <w:t>800.000,00</w:t>
            </w:r>
          </w:p>
        </w:tc>
        <w:tc>
          <w:tcPr>
            <w:tcW w:w="2268" w:type="dxa"/>
            <w:shd w:val="clear" w:color="auto" w:fill="FFFFFF" w:themeFill="background1"/>
          </w:tcPr>
          <w:p w14:paraId="251535C1" w14:textId="77777777" w:rsidR="009377EE" w:rsidRDefault="009377EE" w:rsidP="009377EE">
            <w:pPr>
              <w:jc w:val="right"/>
              <w:cnfStyle w:val="000000100000" w:firstRow="0" w:lastRow="0" w:firstColumn="0" w:lastColumn="0" w:oddVBand="0" w:evenVBand="0" w:oddHBand="1" w:evenHBand="0" w:firstRowFirstColumn="0" w:firstRowLastColumn="0" w:lastRowFirstColumn="0" w:lastRowLastColumn="0"/>
              <w:rPr>
                <w:rFonts w:eastAsia="Calibri"/>
                <w:sz w:val="22"/>
                <w:szCs w:val="22"/>
                <w:lang w:eastAsia="hr-HR"/>
              </w:rPr>
            </w:pPr>
            <w:r>
              <w:rPr>
                <w:rFonts w:eastAsia="Calibri"/>
                <w:lang w:eastAsia="hr-HR"/>
              </w:rPr>
              <w:t>800.000,00</w:t>
            </w:r>
          </w:p>
        </w:tc>
      </w:tr>
      <w:tr w:rsidR="009377EE" w14:paraId="49C53545" w14:textId="77777777" w:rsidTr="009377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 w:type="dxa"/>
            <w:shd w:val="clear" w:color="auto" w:fill="FFFFFF" w:themeFill="background1"/>
          </w:tcPr>
          <w:p w14:paraId="7AF98C1D" w14:textId="77777777" w:rsidR="009377EE" w:rsidRDefault="009377EE" w:rsidP="009377EE">
            <w:pPr>
              <w:jc w:val="center"/>
              <w:rPr>
                <w:rFonts w:eastAsia="Calibri"/>
                <w:b w:val="0"/>
                <w:bCs w:val="0"/>
                <w:sz w:val="22"/>
                <w:szCs w:val="22"/>
                <w:lang w:eastAsia="hr-HR"/>
              </w:rPr>
            </w:pPr>
          </w:p>
          <w:p w14:paraId="528137F5" w14:textId="77777777" w:rsidR="009377EE" w:rsidRDefault="009377EE" w:rsidP="009377EE">
            <w:pPr>
              <w:jc w:val="center"/>
              <w:rPr>
                <w:rFonts w:ascii="Times New Roman" w:eastAsia="Calibri" w:hAnsi="Times New Roman"/>
                <w:sz w:val="22"/>
                <w:szCs w:val="22"/>
                <w:lang w:eastAsia="hr-HR"/>
              </w:rPr>
            </w:pPr>
            <w:r>
              <w:rPr>
                <w:rFonts w:ascii="Times New Roman" w:eastAsia="Calibri" w:hAnsi="Times New Roman"/>
                <w:lang w:eastAsia="hr-HR"/>
              </w:rPr>
              <w:t>8.</w:t>
            </w:r>
          </w:p>
        </w:tc>
        <w:tc>
          <w:tcPr>
            <w:tcW w:w="3242" w:type="dxa"/>
            <w:shd w:val="clear" w:color="auto" w:fill="FFFFFF"/>
            <w:vAlign w:val="center"/>
            <w:hideMark/>
          </w:tcPr>
          <w:p w14:paraId="424CA2EC" w14:textId="77777777" w:rsidR="009377EE" w:rsidRDefault="009377EE" w:rsidP="009377EE">
            <w:pPr>
              <w:cnfStyle w:val="000000010000" w:firstRow="0" w:lastRow="0" w:firstColumn="0" w:lastColumn="0" w:oddVBand="0" w:evenVBand="0" w:oddHBand="0" w:evenHBand="1" w:firstRowFirstColumn="0" w:firstRowLastColumn="0" w:lastRowFirstColumn="0" w:lastRowLastColumn="0"/>
              <w:rPr>
                <w:rFonts w:eastAsia="Calibri"/>
                <w:sz w:val="22"/>
                <w:szCs w:val="22"/>
                <w:lang w:eastAsia="hr-HR"/>
              </w:rPr>
            </w:pPr>
            <w:r>
              <w:rPr>
                <w:bCs/>
              </w:rPr>
              <w:t>“Susret s rijekom“ - šetnica</w:t>
            </w:r>
          </w:p>
        </w:tc>
        <w:tc>
          <w:tcPr>
            <w:tcW w:w="2410" w:type="dxa"/>
            <w:shd w:val="clear" w:color="auto" w:fill="FFFFFF" w:themeFill="background1"/>
          </w:tcPr>
          <w:p w14:paraId="11130750" w14:textId="77777777" w:rsidR="009377EE" w:rsidRDefault="009377EE" w:rsidP="009377EE">
            <w:pPr>
              <w:jc w:val="right"/>
              <w:cnfStyle w:val="000000010000" w:firstRow="0" w:lastRow="0" w:firstColumn="0" w:lastColumn="0" w:oddVBand="0" w:evenVBand="0" w:oddHBand="0" w:evenHBand="1" w:firstRowFirstColumn="0" w:firstRowLastColumn="0" w:lastRowFirstColumn="0" w:lastRowLastColumn="0"/>
              <w:rPr>
                <w:rFonts w:eastAsia="Calibri"/>
                <w:sz w:val="22"/>
                <w:szCs w:val="22"/>
                <w:lang w:eastAsia="hr-HR"/>
              </w:rPr>
            </w:pPr>
            <w:r>
              <w:rPr>
                <w:rFonts w:eastAsia="Calibri"/>
                <w:lang w:eastAsia="hr-HR"/>
              </w:rPr>
              <w:t>1.301.764,00</w:t>
            </w:r>
          </w:p>
        </w:tc>
        <w:tc>
          <w:tcPr>
            <w:tcW w:w="2268" w:type="dxa"/>
            <w:shd w:val="clear" w:color="auto" w:fill="FFFFFF" w:themeFill="background1"/>
          </w:tcPr>
          <w:p w14:paraId="220C37CB" w14:textId="77777777" w:rsidR="009377EE" w:rsidRDefault="009377EE" w:rsidP="009377EE">
            <w:pPr>
              <w:jc w:val="right"/>
              <w:cnfStyle w:val="000000010000" w:firstRow="0" w:lastRow="0" w:firstColumn="0" w:lastColumn="0" w:oddVBand="0" w:evenVBand="0" w:oddHBand="0" w:evenHBand="1" w:firstRowFirstColumn="0" w:firstRowLastColumn="0" w:lastRowFirstColumn="0" w:lastRowLastColumn="0"/>
              <w:rPr>
                <w:rFonts w:eastAsia="Calibri"/>
                <w:sz w:val="22"/>
                <w:szCs w:val="22"/>
                <w:lang w:eastAsia="hr-HR"/>
              </w:rPr>
            </w:pPr>
            <w:r>
              <w:rPr>
                <w:rFonts w:eastAsia="Calibri"/>
                <w:lang w:eastAsia="hr-HR"/>
              </w:rPr>
              <w:t>1.334.401,00</w:t>
            </w:r>
          </w:p>
        </w:tc>
      </w:tr>
      <w:tr w:rsidR="009377EE" w14:paraId="0F874977" w14:textId="77777777" w:rsidTr="009377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 w:type="dxa"/>
            <w:shd w:val="clear" w:color="auto" w:fill="FFFFFF" w:themeFill="background1"/>
          </w:tcPr>
          <w:p w14:paraId="2D997FB2" w14:textId="77777777" w:rsidR="009377EE" w:rsidRDefault="009377EE" w:rsidP="009377EE">
            <w:pPr>
              <w:jc w:val="center"/>
              <w:rPr>
                <w:rFonts w:eastAsia="Calibri"/>
                <w:b w:val="0"/>
                <w:bCs w:val="0"/>
                <w:sz w:val="22"/>
                <w:szCs w:val="22"/>
                <w:lang w:eastAsia="hr-HR"/>
              </w:rPr>
            </w:pPr>
          </w:p>
          <w:p w14:paraId="74C48B27" w14:textId="77777777" w:rsidR="009377EE" w:rsidRDefault="009377EE" w:rsidP="009377EE">
            <w:pPr>
              <w:jc w:val="center"/>
              <w:rPr>
                <w:rFonts w:ascii="Times New Roman" w:eastAsia="Calibri" w:hAnsi="Times New Roman"/>
                <w:sz w:val="22"/>
                <w:szCs w:val="22"/>
                <w:lang w:eastAsia="hr-HR"/>
              </w:rPr>
            </w:pPr>
            <w:r>
              <w:rPr>
                <w:rFonts w:ascii="Times New Roman" w:eastAsia="Calibri" w:hAnsi="Times New Roman"/>
                <w:lang w:eastAsia="hr-HR"/>
              </w:rPr>
              <w:t>9.</w:t>
            </w:r>
          </w:p>
        </w:tc>
        <w:tc>
          <w:tcPr>
            <w:tcW w:w="3242" w:type="dxa"/>
            <w:shd w:val="clear" w:color="auto" w:fill="FFFFFF"/>
            <w:vAlign w:val="center"/>
            <w:hideMark/>
          </w:tcPr>
          <w:p w14:paraId="331B5FEA" w14:textId="77777777" w:rsidR="009377EE" w:rsidRDefault="009377EE" w:rsidP="009377EE">
            <w:pPr>
              <w:cnfStyle w:val="000000100000" w:firstRow="0" w:lastRow="0" w:firstColumn="0" w:lastColumn="0" w:oddVBand="0" w:evenVBand="0" w:oddHBand="1" w:evenHBand="0" w:firstRowFirstColumn="0" w:firstRowLastColumn="0" w:lastRowFirstColumn="0" w:lastRowLastColumn="0"/>
              <w:rPr>
                <w:sz w:val="22"/>
                <w:szCs w:val="22"/>
              </w:rPr>
            </w:pPr>
            <w:r>
              <w:t>Izgradnja dječjih igrališta</w:t>
            </w:r>
          </w:p>
        </w:tc>
        <w:tc>
          <w:tcPr>
            <w:tcW w:w="2410" w:type="dxa"/>
            <w:shd w:val="clear" w:color="auto" w:fill="FFFFFF" w:themeFill="background1"/>
          </w:tcPr>
          <w:p w14:paraId="3C3B5A84" w14:textId="77777777" w:rsidR="009377EE" w:rsidRDefault="009377EE" w:rsidP="009377EE">
            <w:pPr>
              <w:jc w:val="right"/>
              <w:cnfStyle w:val="000000100000" w:firstRow="0" w:lastRow="0" w:firstColumn="0" w:lastColumn="0" w:oddVBand="0" w:evenVBand="0" w:oddHBand="1" w:evenHBand="0" w:firstRowFirstColumn="0" w:firstRowLastColumn="0" w:lastRowFirstColumn="0" w:lastRowLastColumn="0"/>
              <w:rPr>
                <w:sz w:val="22"/>
                <w:szCs w:val="22"/>
              </w:rPr>
            </w:pPr>
            <w:r>
              <w:rPr>
                <w:rFonts w:eastAsia="Calibri"/>
                <w:lang w:eastAsia="hr-HR"/>
              </w:rPr>
              <w:t>600.000,00</w:t>
            </w:r>
          </w:p>
        </w:tc>
        <w:tc>
          <w:tcPr>
            <w:tcW w:w="2268" w:type="dxa"/>
            <w:shd w:val="clear" w:color="auto" w:fill="FFFFFF" w:themeFill="background1"/>
          </w:tcPr>
          <w:p w14:paraId="4C0C50DF" w14:textId="77777777" w:rsidR="009377EE" w:rsidRDefault="009377EE" w:rsidP="009377EE">
            <w:pPr>
              <w:jc w:val="right"/>
              <w:cnfStyle w:val="000000100000" w:firstRow="0" w:lastRow="0" w:firstColumn="0" w:lastColumn="0" w:oddVBand="0" w:evenVBand="0" w:oddHBand="1" w:evenHBand="0" w:firstRowFirstColumn="0" w:firstRowLastColumn="0" w:lastRowFirstColumn="0" w:lastRowLastColumn="0"/>
              <w:rPr>
                <w:rFonts w:eastAsia="Calibri"/>
                <w:sz w:val="22"/>
                <w:szCs w:val="22"/>
                <w:lang w:eastAsia="hr-HR"/>
              </w:rPr>
            </w:pPr>
            <w:r>
              <w:rPr>
                <w:rFonts w:eastAsia="Calibri"/>
                <w:lang w:eastAsia="hr-HR"/>
              </w:rPr>
              <w:t>600.000,00</w:t>
            </w:r>
          </w:p>
        </w:tc>
      </w:tr>
      <w:tr w:rsidR="009377EE" w14:paraId="5DEB5A0E" w14:textId="77777777" w:rsidTr="009377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 w:type="dxa"/>
            <w:shd w:val="clear" w:color="auto" w:fill="FFFFFF" w:themeFill="background1"/>
          </w:tcPr>
          <w:p w14:paraId="541A1486" w14:textId="77777777" w:rsidR="009377EE" w:rsidRDefault="009377EE" w:rsidP="009377EE">
            <w:pPr>
              <w:jc w:val="center"/>
              <w:rPr>
                <w:rFonts w:eastAsia="Calibri"/>
                <w:b w:val="0"/>
                <w:bCs w:val="0"/>
                <w:sz w:val="22"/>
                <w:szCs w:val="22"/>
                <w:lang w:eastAsia="hr-HR"/>
              </w:rPr>
            </w:pPr>
          </w:p>
          <w:p w14:paraId="07923EA9" w14:textId="77777777" w:rsidR="009377EE" w:rsidRDefault="009377EE" w:rsidP="009377EE">
            <w:pPr>
              <w:jc w:val="center"/>
              <w:rPr>
                <w:rFonts w:ascii="Times New Roman" w:eastAsia="Calibri" w:hAnsi="Times New Roman"/>
                <w:sz w:val="22"/>
                <w:szCs w:val="22"/>
                <w:lang w:eastAsia="hr-HR"/>
              </w:rPr>
            </w:pPr>
            <w:r>
              <w:rPr>
                <w:rFonts w:ascii="Times New Roman" w:eastAsia="Calibri" w:hAnsi="Times New Roman"/>
                <w:lang w:eastAsia="hr-HR"/>
              </w:rPr>
              <w:t>10.</w:t>
            </w:r>
          </w:p>
        </w:tc>
        <w:tc>
          <w:tcPr>
            <w:tcW w:w="3242" w:type="dxa"/>
            <w:shd w:val="clear" w:color="auto" w:fill="FFFFFF"/>
            <w:vAlign w:val="center"/>
            <w:hideMark/>
          </w:tcPr>
          <w:p w14:paraId="107A950A" w14:textId="77777777" w:rsidR="009377EE" w:rsidRDefault="009377EE" w:rsidP="009377EE">
            <w:pPr>
              <w:cnfStyle w:val="000000010000" w:firstRow="0" w:lastRow="0" w:firstColumn="0" w:lastColumn="0" w:oddVBand="0" w:evenVBand="0" w:oddHBand="0" w:evenHBand="1" w:firstRowFirstColumn="0" w:firstRowLastColumn="0" w:lastRowFirstColumn="0" w:lastRowLastColumn="0"/>
              <w:rPr>
                <w:sz w:val="22"/>
                <w:szCs w:val="22"/>
              </w:rPr>
            </w:pPr>
            <w:r>
              <w:t>„Susret s Koranom“</w:t>
            </w:r>
          </w:p>
        </w:tc>
        <w:tc>
          <w:tcPr>
            <w:tcW w:w="2410" w:type="dxa"/>
            <w:shd w:val="clear" w:color="auto" w:fill="FFFFFF" w:themeFill="background1"/>
          </w:tcPr>
          <w:p w14:paraId="49B46A96" w14:textId="77777777" w:rsidR="009377EE" w:rsidRDefault="009377EE" w:rsidP="009377EE">
            <w:pPr>
              <w:jc w:val="right"/>
              <w:cnfStyle w:val="000000010000" w:firstRow="0" w:lastRow="0" w:firstColumn="0" w:lastColumn="0" w:oddVBand="0" w:evenVBand="0" w:oddHBand="0" w:evenHBand="1" w:firstRowFirstColumn="0" w:firstRowLastColumn="0" w:lastRowFirstColumn="0" w:lastRowLastColumn="0"/>
              <w:rPr>
                <w:sz w:val="22"/>
                <w:szCs w:val="22"/>
              </w:rPr>
            </w:pPr>
            <w:r>
              <w:rPr>
                <w:bCs/>
              </w:rPr>
              <w:t>61.644,00</w:t>
            </w:r>
          </w:p>
        </w:tc>
        <w:tc>
          <w:tcPr>
            <w:tcW w:w="2268" w:type="dxa"/>
            <w:shd w:val="clear" w:color="auto" w:fill="FFFFFF" w:themeFill="background1"/>
          </w:tcPr>
          <w:p w14:paraId="2969E10C" w14:textId="77777777" w:rsidR="009377EE" w:rsidRDefault="009377EE" w:rsidP="009377EE">
            <w:pPr>
              <w:jc w:val="right"/>
              <w:cnfStyle w:val="000000010000" w:firstRow="0" w:lastRow="0" w:firstColumn="0" w:lastColumn="0" w:oddVBand="0" w:evenVBand="0" w:oddHBand="0" w:evenHBand="1" w:firstRowFirstColumn="0" w:firstRowLastColumn="0" w:lastRowFirstColumn="0" w:lastRowLastColumn="0"/>
              <w:rPr>
                <w:rFonts w:eastAsia="Calibri"/>
                <w:sz w:val="22"/>
                <w:szCs w:val="22"/>
                <w:lang w:eastAsia="hr-HR"/>
              </w:rPr>
            </w:pPr>
            <w:r>
              <w:rPr>
                <w:bCs/>
              </w:rPr>
              <w:t>61.644,00</w:t>
            </w:r>
          </w:p>
        </w:tc>
      </w:tr>
      <w:tr w:rsidR="009377EE" w14:paraId="1E049562" w14:textId="77777777" w:rsidTr="009377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 w:type="dxa"/>
            <w:shd w:val="clear" w:color="auto" w:fill="FFFFFF" w:themeFill="background1"/>
          </w:tcPr>
          <w:p w14:paraId="28EABCFB" w14:textId="77777777" w:rsidR="009377EE" w:rsidRDefault="009377EE" w:rsidP="009377EE">
            <w:pPr>
              <w:jc w:val="center"/>
              <w:rPr>
                <w:rFonts w:eastAsia="Calibri"/>
                <w:b w:val="0"/>
                <w:bCs w:val="0"/>
                <w:sz w:val="22"/>
                <w:szCs w:val="22"/>
                <w:lang w:eastAsia="hr-HR"/>
              </w:rPr>
            </w:pPr>
          </w:p>
          <w:p w14:paraId="5060A041" w14:textId="77777777" w:rsidR="009377EE" w:rsidRDefault="009377EE" w:rsidP="009377EE">
            <w:pPr>
              <w:jc w:val="center"/>
              <w:rPr>
                <w:rFonts w:ascii="Times New Roman" w:eastAsia="Calibri" w:hAnsi="Times New Roman"/>
                <w:sz w:val="22"/>
                <w:szCs w:val="22"/>
                <w:lang w:eastAsia="hr-HR"/>
              </w:rPr>
            </w:pPr>
            <w:r>
              <w:rPr>
                <w:rFonts w:ascii="Times New Roman" w:eastAsia="Calibri" w:hAnsi="Times New Roman"/>
                <w:lang w:eastAsia="hr-HR"/>
              </w:rPr>
              <w:t>11.</w:t>
            </w:r>
          </w:p>
        </w:tc>
        <w:tc>
          <w:tcPr>
            <w:tcW w:w="3242" w:type="dxa"/>
            <w:shd w:val="clear" w:color="auto" w:fill="FFFFFF"/>
            <w:vAlign w:val="center"/>
            <w:hideMark/>
          </w:tcPr>
          <w:p w14:paraId="25F0CADC" w14:textId="77777777" w:rsidR="009377EE" w:rsidRDefault="009377EE" w:rsidP="009377EE">
            <w:pPr>
              <w:cnfStyle w:val="000000100000" w:firstRow="0" w:lastRow="0" w:firstColumn="0" w:lastColumn="0" w:oddVBand="0" w:evenVBand="0" w:oddHBand="1" w:evenHBand="0" w:firstRowFirstColumn="0" w:firstRowLastColumn="0" w:lastRowFirstColumn="0" w:lastRowLastColumn="0"/>
              <w:rPr>
                <w:sz w:val="22"/>
                <w:szCs w:val="22"/>
              </w:rPr>
            </w:pPr>
            <w:r>
              <w:t>Rekonstrukcija i energetska obnova Dječjeg vrtića Dubovac</w:t>
            </w:r>
          </w:p>
        </w:tc>
        <w:tc>
          <w:tcPr>
            <w:tcW w:w="2410" w:type="dxa"/>
            <w:shd w:val="clear" w:color="auto" w:fill="FFFFFF" w:themeFill="background1"/>
          </w:tcPr>
          <w:p w14:paraId="21A32D52" w14:textId="77777777" w:rsidR="009377EE" w:rsidRDefault="009377EE" w:rsidP="009377EE">
            <w:pPr>
              <w:jc w:val="right"/>
              <w:cnfStyle w:val="000000100000" w:firstRow="0" w:lastRow="0" w:firstColumn="0" w:lastColumn="0" w:oddVBand="0" w:evenVBand="0" w:oddHBand="1" w:evenHBand="0" w:firstRowFirstColumn="0" w:firstRowLastColumn="0" w:lastRowFirstColumn="0" w:lastRowLastColumn="0"/>
              <w:rPr>
                <w:sz w:val="22"/>
                <w:szCs w:val="22"/>
              </w:rPr>
            </w:pPr>
            <w:r>
              <w:rPr>
                <w:rFonts w:eastAsia="Calibri"/>
                <w:lang w:eastAsia="hr-HR"/>
              </w:rPr>
              <w:t>9.085.242,00</w:t>
            </w:r>
          </w:p>
        </w:tc>
        <w:tc>
          <w:tcPr>
            <w:tcW w:w="2268" w:type="dxa"/>
            <w:shd w:val="clear" w:color="auto" w:fill="FFFFFF" w:themeFill="background1"/>
          </w:tcPr>
          <w:p w14:paraId="0C0E5CA3" w14:textId="77777777" w:rsidR="009377EE" w:rsidRDefault="009377EE" w:rsidP="009377EE">
            <w:pPr>
              <w:jc w:val="right"/>
              <w:cnfStyle w:val="000000100000" w:firstRow="0" w:lastRow="0" w:firstColumn="0" w:lastColumn="0" w:oddVBand="0" w:evenVBand="0" w:oddHBand="1" w:evenHBand="0" w:firstRowFirstColumn="0" w:firstRowLastColumn="0" w:lastRowFirstColumn="0" w:lastRowLastColumn="0"/>
              <w:rPr>
                <w:rFonts w:eastAsia="Calibri"/>
                <w:sz w:val="22"/>
                <w:szCs w:val="22"/>
                <w:lang w:eastAsia="hr-HR"/>
              </w:rPr>
            </w:pPr>
            <w:r>
              <w:rPr>
                <w:rFonts w:eastAsia="Calibri"/>
                <w:lang w:eastAsia="hr-HR"/>
              </w:rPr>
              <w:t>8.142.942,00</w:t>
            </w:r>
          </w:p>
        </w:tc>
      </w:tr>
      <w:tr w:rsidR="009377EE" w14:paraId="5E888203" w14:textId="77777777" w:rsidTr="009377EE">
        <w:trPr>
          <w:cnfStyle w:val="000000010000" w:firstRow="0" w:lastRow="0" w:firstColumn="0" w:lastColumn="0" w:oddVBand="0" w:evenVBand="0" w:oddHBand="0" w:evenHBand="1" w:firstRowFirstColumn="0" w:firstRowLastColumn="0" w:lastRowFirstColumn="0" w:lastRowLastColumn="0"/>
          <w:trHeight w:val="605"/>
        </w:trPr>
        <w:tc>
          <w:tcPr>
            <w:cnfStyle w:val="001000000000" w:firstRow="0" w:lastRow="0" w:firstColumn="1" w:lastColumn="0" w:oddVBand="0" w:evenVBand="0" w:oddHBand="0" w:evenHBand="0" w:firstRowFirstColumn="0" w:firstRowLastColumn="0" w:lastRowFirstColumn="0" w:lastRowLastColumn="0"/>
            <w:tcW w:w="552" w:type="dxa"/>
            <w:shd w:val="clear" w:color="auto" w:fill="FFFFFF" w:themeFill="background1"/>
            <w:hideMark/>
          </w:tcPr>
          <w:p w14:paraId="30E3A4F9" w14:textId="77777777" w:rsidR="009377EE" w:rsidRDefault="009377EE" w:rsidP="009377EE">
            <w:pPr>
              <w:spacing w:before="240"/>
              <w:jc w:val="center"/>
              <w:rPr>
                <w:rFonts w:ascii="Times New Roman" w:eastAsia="Calibri" w:hAnsi="Times New Roman"/>
                <w:sz w:val="22"/>
                <w:szCs w:val="22"/>
                <w:lang w:eastAsia="hr-HR"/>
              </w:rPr>
            </w:pPr>
            <w:r>
              <w:rPr>
                <w:rFonts w:ascii="Times New Roman" w:eastAsia="Calibri" w:hAnsi="Times New Roman"/>
                <w:lang w:eastAsia="hr-HR"/>
              </w:rPr>
              <w:t>12.</w:t>
            </w:r>
          </w:p>
        </w:tc>
        <w:tc>
          <w:tcPr>
            <w:tcW w:w="3242" w:type="dxa"/>
            <w:shd w:val="clear" w:color="auto" w:fill="FFFFFF"/>
            <w:vAlign w:val="center"/>
            <w:hideMark/>
          </w:tcPr>
          <w:p w14:paraId="283CAC2A" w14:textId="77777777" w:rsidR="009377EE" w:rsidRDefault="009377EE" w:rsidP="009377EE">
            <w:pPr>
              <w:cnfStyle w:val="000000010000" w:firstRow="0" w:lastRow="0" w:firstColumn="0" w:lastColumn="0" w:oddVBand="0" w:evenVBand="0" w:oddHBand="0" w:evenHBand="1" w:firstRowFirstColumn="0" w:firstRowLastColumn="0" w:lastRowFirstColumn="0" w:lastRowLastColumn="0"/>
              <w:rPr>
                <w:sz w:val="22"/>
                <w:szCs w:val="22"/>
              </w:rPr>
            </w:pPr>
            <w:r>
              <w:rPr>
                <w:bCs/>
              </w:rPr>
              <w:t>Izgradnja Dječjeg vrtića Mahično</w:t>
            </w:r>
          </w:p>
        </w:tc>
        <w:tc>
          <w:tcPr>
            <w:tcW w:w="2410" w:type="dxa"/>
            <w:shd w:val="clear" w:color="auto" w:fill="FFFFFF" w:themeFill="background1"/>
            <w:hideMark/>
          </w:tcPr>
          <w:p w14:paraId="3AA59A94" w14:textId="77777777" w:rsidR="009377EE" w:rsidRDefault="009377EE" w:rsidP="009377EE">
            <w:pPr>
              <w:jc w:val="right"/>
              <w:cnfStyle w:val="000000010000" w:firstRow="0" w:lastRow="0" w:firstColumn="0" w:lastColumn="0" w:oddVBand="0" w:evenVBand="0" w:oddHBand="0" w:evenHBand="1" w:firstRowFirstColumn="0" w:firstRowLastColumn="0" w:lastRowFirstColumn="0" w:lastRowLastColumn="0"/>
              <w:rPr>
                <w:sz w:val="22"/>
                <w:szCs w:val="22"/>
              </w:rPr>
            </w:pPr>
            <w:r>
              <w:rPr>
                <w:rFonts w:eastAsia="Calibri"/>
                <w:lang w:eastAsia="hr-HR"/>
              </w:rPr>
              <w:t>4.995.042,00</w:t>
            </w:r>
          </w:p>
        </w:tc>
        <w:tc>
          <w:tcPr>
            <w:tcW w:w="2268" w:type="dxa"/>
            <w:shd w:val="clear" w:color="auto" w:fill="FFFFFF" w:themeFill="background1"/>
            <w:hideMark/>
          </w:tcPr>
          <w:p w14:paraId="7E27F900" w14:textId="77777777" w:rsidR="009377EE" w:rsidRDefault="009377EE" w:rsidP="009377EE">
            <w:pPr>
              <w:jc w:val="right"/>
              <w:cnfStyle w:val="000000010000" w:firstRow="0" w:lastRow="0" w:firstColumn="0" w:lastColumn="0" w:oddVBand="0" w:evenVBand="0" w:oddHBand="0" w:evenHBand="1" w:firstRowFirstColumn="0" w:firstRowLastColumn="0" w:lastRowFirstColumn="0" w:lastRowLastColumn="0"/>
              <w:rPr>
                <w:rFonts w:eastAsia="Calibri"/>
                <w:sz w:val="22"/>
                <w:szCs w:val="22"/>
                <w:lang w:eastAsia="hr-HR"/>
              </w:rPr>
            </w:pPr>
            <w:r>
              <w:rPr>
                <w:rFonts w:eastAsia="Calibri"/>
                <w:lang w:eastAsia="hr-HR"/>
              </w:rPr>
              <w:t>4.925.840,00</w:t>
            </w:r>
          </w:p>
        </w:tc>
      </w:tr>
      <w:tr w:rsidR="009377EE" w14:paraId="5EADE5C1" w14:textId="77777777" w:rsidTr="009377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 w:type="dxa"/>
            <w:shd w:val="clear" w:color="auto" w:fill="DAEEF3" w:themeFill="accent5" w:themeFillTint="33"/>
          </w:tcPr>
          <w:p w14:paraId="35F0A799" w14:textId="77777777" w:rsidR="009377EE" w:rsidRDefault="009377EE" w:rsidP="009377EE">
            <w:pPr>
              <w:jc w:val="both"/>
              <w:rPr>
                <w:rFonts w:ascii="Times New Roman" w:eastAsia="Calibri" w:hAnsi="Times New Roman"/>
                <w:sz w:val="22"/>
                <w:szCs w:val="22"/>
                <w:lang w:eastAsia="hr-HR"/>
              </w:rPr>
            </w:pPr>
          </w:p>
        </w:tc>
        <w:tc>
          <w:tcPr>
            <w:tcW w:w="3242" w:type="dxa"/>
            <w:shd w:val="clear" w:color="auto" w:fill="DAEEF3" w:themeFill="accent5" w:themeFillTint="33"/>
            <w:hideMark/>
          </w:tcPr>
          <w:p w14:paraId="6C5A71BF" w14:textId="77777777" w:rsidR="009377EE" w:rsidRDefault="009377EE" w:rsidP="009377EE">
            <w:pPr>
              <w:cnfStyle w:val="000000100000" w:firstRow="0" w:lastRow="0" w:firstColumn="0" w:lastColumn="0" w:oddVBand="0" w:evenVBand="0" w:oddHBand="1" w:evenHBand="0" w:firstRowFirstColumn="0" w:firstRowLastColumn="0" w:lastRowFirstColumn="0" w:lastRowLastColumn="0"/>
              <w:rPr>
                <w:rFonts w:eastAsia="Calibri"/>
                <w:b/>
                <w:sz w:val="22"/>
                <w:szCs w:val="22"/>
                <w:lang w:eastAsia="hr-HR"/>
              </w:rPr>
            </w:pPr>
            <w:r>
              <w:rPr>
                <w:b/>
              </w:rPr>
              <w:t>UKUPNO</w:t>
            </w:r>
          </w:p>
        </w:tc>
        <w:tc>
          <w:tcPr>
            <w:tcW w:w="2410" w:type="dxa"/>
            <w:shd w:val="clear" w:color="auto" w:fill="DAEEF3" w:themeFill="accent5" w:themeFillTint="33"/>
            <w:hideMark/>
          </w:tcPr>
          <w:p w14:paraId="64CA8C11" w14:textId="77777777" w:rsidR="009377EE" w:rsidRDefault="009377EE" w:rsidP="009377EE">
            <w:pPr>
              <w:jc w:val="right"/>
              <w:cnfStyle w:val="000000100000" w:firstRow="0" w:lastRow="0" w:firstColumn="0" w:lastColumn="0" w:oddVBand="0" w:evenVBand="0" w:oddHBand="1" w:evenHBand="0" w:firstRowFirstColumn="0" w:firstRowLastColumn="0" w:lastRowFirstColumn="0" w:lastRowLastColumn="0"/>
              <w:rPr>
                <w:rFonts w:eastAsia="Calibri"/>
                <w:b/>
                <w:sz w:val="22"/>
                <w:szCs w:val="22"/>
                <w:lang w:eastAsia="hr-HR"/>
              </w:rPr>
            </w:pPr>
            <w:r>
              <w:rPr>
                <w:rFonts w:eastAsia="Calibri"/>
                <w:b/>
                <w:lang w:eastAsia="hr-HR"/>
              </w:rPr>
              <w:t>56.206.073,00</w:t>
            </w:r>
          </w:p>
        </w:tc>
        <w:tc>
          <w:tcPr>
            <w:tcW w:w="2268" w:type="dxa"/>
            <w:shd w:val="clear" w:color="auto" w:fill="DAEEF3" w:themeFill="accent5" w:themeFillTint="33"/>
            <w:hideMark/>
          </w:tcPr>
          <w:p w14:paraId="496C66BB" w14:textId="77777777" w:rsidR="009377EE" w:rsidRDefault="009377EE" w:rsidP="009377EE">
            <w:pPr>
              <w:spacing w:line="276" w:lineRule="auto"/>
              <w:jc w:val="right"/>
              <w:cnfStyle w:val="000000100000" w:firstRow="0" w:lastRow="0" w:firstColumn="0" w:lastColumn="0" w:oddVBand="0" w:evenVBand="0" w:oddHBand="1" w:evenHBand="0" w:firstRowFirstColumn="0" w:firstRowLastColumn="0" w:lastRowFirstColumn="0" w:lastRowLastColumn="0"/>
              <w:rPr>
                <w:rFonts w:eastAsia="Calibri"/>
                <w:b/>
                <w:sz w:val="22"/>
                <w:szCs w:val="22"/>
                <w:lang w:eastAsia="hr-HR"/>
              </w:rPr>
            </w:pPr>
            <w:r>
              <w:rPr>
                <w:rFonts w:eastAsia="Calibri"/>
                <w:b/>
                <w:lang w:eastAsia="hr-HR"/>
              </w:rPr>
              <w:t>40.654.660,00</w:t>
            </w:r>
          </w:p>
        </w:tc>
      </w:tr>
    </w:tbl>
    <w:p w14:paraId="50540470" w14:textId="77777777" w:rsidR="009377EE" w:rsidRDefault="009377EE" w:rsidP="009377EE">
      <w:pPr>
        <w:spacing w:after="0" w:line="240" w:lineRule="auto"/>
        <w:rPr>
          <w:rFonts w:ascii="Times New Roman" w:eastAsia="Times New Roman" w:hAnsi="Times New Roman" w:cs="Times New Roman"/>
          <w:vanish/>
        </w:rPr>
      </w:pPr>
    </w:p>
    <w:p w14:paraId="423B2909" w14:textId="77777777" w:rsidR="009377EE" w:rsidRDefault="009377EE" w:rsidP="009377EE">
      <w:pPr>
        <w:spacing w:after="0" w:line="240" w:lineRule="auto"/>
        <w:rPr>
          <w:rFonts w:ascii="Times New Roman" w:eastAsia="Times New Roman" w:hAnsi="Times New Roman" w:cs="Times New Roman"/>
          <w:vanish/>
        </w:rPr>
      </w:pPr>
    </w:p>
    <w:p w14:paraId="72A20AC5" w14:textId="77777777" w:rsidR="009377EE" w:rsidRDefault="009377EE" w:rsidP="009377EE">
      <w:pPr>
        <w:spacing w:after="0" w:line="240" w:lineRule="auto"/>
        <w:jc w:val="center"/>
        <w:rPr>
          <w:rFonts w:ascii="Times New Roman" w:eastAsia="Times New Roman" w:hAnsi="Times New Roman" w:cs="Times New Roman"/>
          <w:b/>
        </w:rPr>
      </w:pPr>
    </w:p>
    <w:p w14:paraId="4D8412DD" w14:textId="77777777" w:rsidR="009377EE" w:rsidRDefault="009377EE" w:rsidP="009377EE">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Članak 2.</w:t>
      </w:r>
    </w:p>
    <w:p w14:paraId="5ED48652" w14:textId="77777777" w:rsidR="009377EE" w:rsidRDefault="009377EE" w:rsidP="009377EE">
      <w:pPr>
        <w:autoSpaceDE w:val="0"/>
        <w:autoSpaceDN w:val="0"/>
        <w:adjustRightInd w:val="0"/>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U Program</w:t>
      </w:r>
      <w:r>
        <w:rPr>
          <w:rFonts w:ascii="Times New Roman" w:eastAsia="Times New Roman" w:hAnsi="Times New Roman" w:cs="Times New Roman"/>
          <w:lang w:eastAsia="hr-HR"/>
        </w:rPr>
        <w:t>u se</w:t>
      </w:r>
      <w:r>
        <w:rPr>
          <w:rFonts w:ascii="Times New Roman" w:eastAsia="Times New Roman" w:hAnsi="Times New Roman" w:cs="Times New Roman"/>
          <w:color w:val="000000"/>
        </w:rPr>
        <w:t xml:space="preserve"> mijenja članak 3. koji sada glasi:</w:t>
      </w:r>
    </w:p>
    <w:p w14:paraId="1A31D00F" w14:textId="77777777" w:rsidR="009377EE" w:rsidRDefault="009377EE" w:rsidP="009377EE">
      <w:pPr>
        <w:spacing w:after="0" w:line="240" w:lineRule="auto"/>
        <w:jc w:val="both"/>
        <w:rPr>
          <w:rFonts w:ascii="Times New Roman" w:eastAsia="Calibri" w:hAnsi="Times New Roman" w:cs="Times New Roman"/>
        </w:rPr>
      </w:pPr>
      <w:r>
        <w:rPr>
          <w:rFonts w:ascii="Times New Roman" w:eastAsia="Times New Roman" w:hAnsi="Times New Roman" w:cs="Times New Roman"/>
          <w:color w:val="000000"/>
        </w:rPr>
        <w:t xml:space="preserve">  </w:t>
      </w:r>
      <w:r>
        <w:rPr>
          <w:rFonts w:ascii="Times New Roman" w:eastAsia="Calibri" w:hAnsi="Times New Roman" w:cs="Times New Roman"/>
        </w:rPr>
        <w:t xml:space="preserve">  „Financiranje aktivnosti ovog Programa vršit će se iz sljedećih izvora: opći prihodi i primici proračuna, višak prihoda iz prethodne godine (komunalni doprinos, opći prihodi), komunalni doprinos, komunalna naknada, prihodi za posebne namjene – ostalo, naknada za koncesije, doprinos za šume, pomoći od ostalih subjekata unutar općeg proračuna, </w:t>
      </w:r>
      <w:r>
        <w:rPr>
          <w:rFonts w:ascii="Times New Roman" w:eastAsia="Times New Roman" w:hAnsi="Times New Roman" w:cs="Times New Roman"/>
        </w:rPr>
        <w:t>pomoći temeljem prijenosa sredstava EU,</w:t>
      </w:r>
      <w:r>
        <w:rPr>
          <w:rFonts w:ascii="Times New Roman" w:eastAsia="Calibri" w:hAnsi="Times New Roman" w:cs="Times New Roman"/>
        </w:rPr>
        <w:t xml:space="preserve"> pomoći iz državnog proračuna, pomoći iz inozemstva, primici od zaduživanja, donacije, prihodi od prodaje zemljišta“</w:t>
      </w:r>
    </w:p>
    <w:p w14:paraId="040781E1" w14:textId="77777777" w:rsidR="009377EE" w:rsidRDefault="009377EE" w:rsidP="009377EE">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 </w:t>
      </w:r>
    </w:p>
    <w:p w14:paraId="2F0E5195" w14:textId="77777777" w:rsidR="009377EE" w:rsidRDefault="009377EE" w:rsidP="009377EE">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rPr>
        <w:t>Rekapitulacija prihoda Programa gradnje objekata i uređaja komunalne i druge infrastrukture u 2020. godini.</w:t>
      </w:r>
    </w:p>
    <w:p w14:paraId="535C877C" w14:textId="77777777" w:rsidR="009377EE" w:rsidRDefault="009377EE" w:rsidP="009377EE">
      <w:pPr>
        <w:spacing w:after="0" w:line="240" w:lineRule="auto"/>
        <w:ind w:left="284" w:firstLine="142"/>
        <w:rPr>
          <w:rFonts w:ascii="Times New Roman" w:eastAsia="Times New Roman" w:hAnsi="Times New Roman" w:cs="Times New Roman"/>
        </w:rPr>
      </w:pPr>
    </w:p>
    <w:tbl>
      <w:tblPr>
        <w:tblStyle w:val="Svijetlareetka-Isticanje5"/>
        <w:tblW w:w="0" w:type="auto"/>
        <w:tblInd w:w="0" w:type="dxa"/>
        <w:tblLook w:val="04A0" w:firstRow="1" w:lastRow="0" w:firstColumn="1" w:lastColumn="0" w:noHBand="0" w:noVBand="1"/>
      </w:tblPr>
      <w:tblGrid>
        <w:gridCol w:w="563"/>
        <w:gridCol w:w="4223"/>
        <w:gridCol w:w="2126"/>
        <w:gridCol w:w="1985"/>
      </w:tblGrid>
      <w:tr w:rsidR="009377EE" w14:paraId="509998EC" w14:textId="77777777" w:rsidTr="009377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shd w:val="clear" w:color="auto" w:fill="DAEEF3" w:themeFill="accent5" w:themeFillTint="33"/>
          </w:tcPr>
          <w:p w14:paraId="1FC68F65" w14:textId="77777777" w:rsidR="009377EE" w:rsidRDefault="009377EE" w:rsidP="009377EE">
            <w:pPr>
              <w:spacing w:before="0" w:beforeAutospacing="0" w:after="0" w:afterAutospacing="0"/>
              <w:rPr>
                <w:rFonts w:ascii="Times New Roman" w:eastAsia="Calibri" w:hAnsi="Times New Roman"/>
                <w:lang w:eastAsia="hr-HR"/>
              </w:rPr>
            </w:pPr>
          </w:p>
        </w:tc>
        <w:tc>
          <w:tcPr>
            <w:tcW w:w="4223" w:type="dxa"/>
            <w:shd w:val="clear" w:color="auto" w:fill="DAEEF3" w:themeFill="accent5" w:themeFillTint="33"/>
            <w:hideMark/>
          </w:tcPr>
          <w:p w14:paraId="1F77C606" w14:textId="77777777" w:rsidR="009377EE" w:rsidRDefault="009377EE" w:rsidP="009377EE">
            <w:pPr>
              <w:spacing w:before="0" w:beforeAutospacing="0" w:after="0" w:afterAutospacing="0"/>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sz w:val="22"/>
                <w:szCs w:val="22"/>
                <w:lang w:eastAsia="hr-HR"/>
              </w:rPr>
            </w:pPr>
            <w:r>
              <w:rPr>
                <w:rFonts w:ascii="Times New Roman" w:eastAsia="Calibri" w:hAnsi="Times New Roman"/>
                <w:lang w:eastAsia="hr-HR"/>
              </w:rPr>
              <w:t>PRIHOD</w:t>
            </w:r>
          </w:p>
        </w:tc>
        <w:tc>
          <w:tcPr>
            <w:tcW w:w="2126" w:type="dxa"/>
            <w:shd w:val="clear" w:color="auto" w:fill="DAEEF3" w:themeFill="accent5" w:themeFillTint="33"/>
            <w:hideMark/>
          </w:tcPr>
          <w:p w14:paraId="50F48DB9" w14:textId="77777777" w:rsidR="009377EE" w:rsidRDefault="009377EE" w:rsidP="009377EE">
            <w:pPr>
              <w:spacing w:before="0" w:beforeAutospacing="0" w:after="0" w:afterAutospacing="0"/>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sz w:val="22"/>
                <w:szCs w:val="22"/>
                <w:lang w:eastAsia="hr-HR"/>
              </w:rPr>
            </w:pPr>
            <w:r>
              <w:rPr>
                <w:rFonts w:ascii="Times New Roman" w:eastAsia="Calibri" w:hAnsi="Times New Roman"/>
                <w:lang w:eastAsia="hr-HR"/>
              </w:rPr>
              <w:t>PRORAČUN 2020.</w:t>
            </w:r>
          </w:p>
        </w:tc>
        <w:tc>
          <w:tcPr>
            <w:tcW w:w="1985" w:type="dxa"/>
            <w:shd w:val="clear" w:color="auto" w:fill="DAEEF3" w:themeFill="accent5" w:themeFillTint="33"/>
            <w:hideMark/>
          </w:tcPr>
          <w:p w14:paraId="50EDDF3A" w14:textId="77777777" w:rsidR="009377EE" w:rsidRDefault="009377EE" w:rsidP="009377EE">
            <w:pPr>
              <w:spacing w:before="0" w:beforeAutospacing="0" w:after="0" w:afterAutospacing="0"/>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sz w:val="22"/>
                <w:szCs w:val="22"/>
                <w:lang w:eastAsia="hr-HR"/>
              </w:rPr>
            </w:pPr>
            <w:r>
              <w:rPr>
                <w:rFonts w:ascii="Times New Roman" w:eastAsia="Calibri" w:hAnsi="Times New Roman"/>
                <w:lang w:eastAsia="hr-HR"/>
              </w:rPr>
              <w:t>REBALANS III</w:t>
            </w:r>
          </w:p>
        </w:tc>
      </w:tr>
      <w:tr w:rsidR="009377EE" w14:paraId="6FD1DCF5" w14:textId="77777777" w:rsidTr="009377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shd w:val="clear" w:color="auto" w:fill="FFFFFF" w:themeFill="background1"/>
            <w:hideMark/>
          </w:tcPr>
          <w:p w14:paraId="2F8C824F" w14:textId="77777777" w:rsidR="009377EE" w:rsidRDefault="009377EE" w:rsidP="009377EE">
            <w:pPr>
              <w:rPr>
                <w:rFonts w:ascii="Times New Roman" w:eastAsia="Calibri" w:hAnsi="Times New Roman"/>
                <w:sz w:val="22"/>
                <w:szCs w:val="22"/>
                <w:lang w:eastAsia="hr-HR"/>
              </w:rPr>
            </w:pPr>
            <w:r>
              <w:rPr>
                <w:rFonts w:ascii="Times New Roman" w:eastAsia="Calibri" w:hAnsi="Times New Roman"/>
                <w:lang w:eastAsia="hr-HR"/>
              </w:rPr>
              <w:t>1.</w:t>
            </w:r>
          </w:p>
        </w:tc>
        <w:tc>
          <w:tcPr>
            <w:tcW w:w="4223" w:type="dxa"/>
            <w:tcBorders>
              <w:top w:val="single" w:sz="6" w:space="0" w:color="000000"/>
              <w:left w:val="single" w:sz="6" w:space="0" w:color="000000"/>
              <w:bottom w:val="single" w:sz="6" w:space="0" w:color="000000"/>
              <w:right w:val="single" w:sz="6" w:space="0" w:color="000000"/>
            </w:tcBorders>
            <w:hideMark/>
          </w:tcPr>
          <w:p w14:paraId="3C6FCBBE" w14:textId="77777777" w:rsidR="009377EE" w:rsidRDefault="009377EE" w:rsidP="009377EE">
            <w:pPr>
              <w:cnfStyle w:val="000000100000" w:firstRow="0" w:lastRow="0" w:firstColumn="0" w:lastColumn="0" w:oddVBand="0" w:evenVBand="0" w:oddHBand="1" w:evenHBand="0" w:firstRowFirstColumn="0" w:firstRowLastColumn="0" w:lastRowFirstColumn="0" w:lastRowLastColumn="0"/>
              <w:rPr>
                <w:rFonts w:eastAsia="Calibri"/>
                <w:sz w:val="22"/>
                <w:szCs w:val="22"/>
                <w:lang w:eastAsia="hr-HR"/>
              </w:rPr>
            </w:pPr>
            <w:r>
              <w:t>Opći prihodi i primici</w:t>
            </w:r>
          </w:p>
        </w:tc>
        <w:tc>
          <w:tcPr>
            <w:tcW w:w="2126" w:type="dxa"/>
            <w:shd w:val="clear" w:color="auto" w:fill="FFFFFF" w:themeFill="background1"/>
            <w:hideMark/>
          </w:tcPr>
          <w:p w14:paraId="27E816F6" w14:textId="77777777" w:rsidR="009377EE" w:rsidRDefault="009377EE" w:rsidP="009377EE">
            <w:pPr>
              <w:jc w:val="right"/>
              <w:cnfStyle w:val="000000100000" w:firstRow="0" w:lastRow="0" w:firstColumn="0" w:lastColumn="0" w:oddVBand="0" w:evenVBand="0" w:oddHBand="1" w:evenHBand="0" w:firstRowFirstColumn="0" w:firstRowLastColumn="0" w:lastRowFirstColumn="0" w:lastRowLastColumn="0"/>
              <w:rPr>
                <w:rFonts w:eastAsia="Calibri"/>
                <w:sz w:val="22"/>
                <w:szCs w:val="22"/>
                <w:lang w:eastAsia="hr-HR"/>
              </w:rPr>
            </w:pPr>
            <w:r>
              <w:rPr>
                <w:rFonts w:eastAsia="Calibri"/>
                <w:lang w:eastAsia="hr-HR"/>
              </w:rPr>
              <w:t>10.170.690,00</w:t>
            </w:r>
          </w:p>
        </w:tc>
        <w:tc>
          <w:tcPr>
            <w:tcW w:w="1985" w:type="dxa"/>
            <w:shd w:val="clear" w:color="auto" w:fill="FFFFFF" w:themeFill="background1"/>
            <w:hideMark/>
          </w:tcPr>
          <w:p w14:paraId="0DC5942B" w14:textId="77777777" w:rsidR="009377EE" w:rsidRDefault="009377EE" w:rsidP="009377EE">
            <w:pPr>
              <w:spacing w:line="276" w:lineRule="auto"/>
              <w:jc w:val="right"/>
              <w:cnfStyle w:val="000000100000" w:firstRow="0" w:lastRow="0" w:firstColumn="0" w:lastColumn="0" w:oddVBand="0" w:evenVBand="0" w:oddHBand="1" w:evenHBand="0" w:firstRowFirstColumn="0" w:firstRowLastColumn="0" w:lastRowFirstColumn="0" w:lastRowLastColumn="0"/>
              <w:rPr>
                <w:rFonts w:eastAsia="Calibri"/>
                <w:sz w:val="22"/>
                <w:szCs w:val="22"/>
                <w:lang w:eastAsia="hr-HR"/>
              </w:rPr>
            </w:pPr>
            <w:r>
              <w:rPr>
                <w:rFonts w:eastAsia="Calibri"/>
                <w:lang w:eastAsia="hr-HR"/>
              </w:rPr>
              <w:t>11.731.977,00</w:t>
            </w:r>
          </w:p>
        </w:tc>
      </w:tr>
      <w:tr w:rsidR="009377EE" w14:paraId="0126C64F" w14:textId="77777777" w:rsidTr="009377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hideMark/>
          </w:tcPr>
          <w:p w14:paraId="61168AB4" w14:textId="77777777" w:rsidR="009377EE" w:rsidRDefault="009377EE" w:rsidP="009377EE">
            <w:pPr>
              <w:rPr>
                <w:rFonts w:ascii="Times New Roman" w:eastAsia="Calibri" w:hAnsi="Times New Roman"/>
                <w:lang w:eastAsia="hr-HR"/>
              </w:rPr>
            </w:pPr>
            <w:r>
              <w:rPr>
                <w:rFonts w:ascii="Times New Roman" w:eastAsia="Calibri" w:hAnsi="Times New Roman"/>
                <w:lang w:eastAsia="hr-HR"/>
              </w:rPr>
              <w:t>2.</w:t>
            </w:r>
          </w:p>
        </w:tc>
        <w:tc>
          <w:tcPr>
            <w:tcW w:w="4223" w:type="dxa"/>
            <w:tcBorders>
              <w:top w:val="single" w:sz="6" w:space="0" w:color="000000"/>
              <w:left w:val="single" w:sz="6" w:space="0" w:color="000000"/>
              <w:bottom w:val="single" w:sz="6" w:space="0" w:color="000000"/>
              <w:right w:val="single" w:sz="6" w:space="0" w:color="000000"/>
            </w:tcBorders>
            <w:hideMark/>
          </w:tcPr>
          <w:p w14:paraId="38D40437" w14:textId="77777777" w:rsidR="009377EE" w:rsidRDefault="009377EE" w:rsidP="009377EE">
            <w:pPr>
              <w:cnfStyle w:val="000000010000" w:firstRow="0" w:lastRow="0" w:firstColumn="0" w:lastColumn="0" w:oddVBand="0" w:evenVBand="0" w:oddHBand="0" w:evenHBand="1" w:firstRowFirstColumn="0" w:firstRowLastColumn="0" w:lastRowFirstColumn="0" w:lastRowLastColumn="0"/>
            </w:pPr>
            <w:r>
              <w:t>Višak prihoda iz prethodne godine – komunalni doprinos</w:t>
            </w:r>
          </w:p>
        </w:tc>
        <w:tc>
          <w:tcPr>
            <w:tcW w:w="2126" w:type="dxa"/>
            <w:hideMark/>
          </w:tcPr>
          <w:p w14:paraId="38B2903E" w14:textId="77777777" w:rsidR="009377EE" w:rsidRDefault="009377EE" w:rsidP="009377EE">
            <w:pPr>
              <w:jc w:val="right"/>
              <w:cnfStyle w:val="000000010000" w:firstRow="0" w:lastRow="0" w:firstColumn="0" w:lastColumn="0" w:oddVBand="0" w:evenVBand="0" w:oddHBand="0" w:evenHBand="1" w:firstRowFirstColumn="0" w:firstRowLastColumn="0" w:lastRowFirstColumn="0" w:lastRowLastColumn="0"/>
              <w:rPr>
                <w:sz w:val="22"/>
                <w:szCs w:val="22"/>
              </w:rPr>
            </w:pPr>
            <w:r>
              <w:rPr>
                <w:rFonts w:eastAsia="Calibri"/>
                <w:lang w:eastAsia="hr-HR"/>
              </w:rPr>
              <w:t>167.149,00</w:t>
            </w:r>
          </w:p>
        </w:tc>
        <w:tc>
          <w:tcPr>
            <w:tcW w:w="1985" w:type="dxa"/>
            <w:hideMark/>
          </w:tcPr>
          <w:p w14:paraId="35546155" w14:textId="77777777" w:rsidR="009377EE" w:rsidRDefault="009377EE" w:rsidP="009377EE">
            <w:pPr>
              <w:jc w:val="right"/>
              <w:cnfStyle w:val="000000010000" w:firstRow="0" w:lastRow="0" w:firstColumn="0" w:lastColumn="0" w:oddVBand="0" w:evenVBand="0" w:oddHBand="0" w:evenHBand="1" w:firstRowFirstColumn="0" w:firstRowLastColumn="0" w:lastRowFirstColumn="0" w:lastRowLastColumn="0"/>
              <w:rPr>
                <w:rFonts w:eastAsia="Calibri"/>
                <w:sz w:val="22"/>
                <w:szCs w:val="22"/>
                <w:lang w:eastAsia="hr-HR"/>
              </w:rPr>
            </w:pPr>
            <w:r>
              <w:rPr>
                <w:rFonts w:eastAsia="Calibri"/>
                <w:lang w:eastAsia="hr-HR"/>
              </w:rPr>
              <w:t>167.149,00</w:t>
            </w:r>
          </w:p>
        </w:tc>
      </w:tr>
      <w:tr w:rsidR="009377EE" w14:paraId="596D975E" w14:textId="77777777" w:rsidTr="009377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hideMark/>
          </w:tcPr>
          <w:p w14:paraId="479282AA" w14:textId="77777777" w:rsidR="009377EE" w:rsidRDefault="009377EE" w:rsidP="009377EE">
            <w:pPr>
              <w:rPr>
                <w:rFonts w:ascii="Times New Roman" w:eastAsia="Calibri" w:hAnsi="Times New Roman"/>
                <w:lang w:eastAsia="hr-HR"/>
              </w:rPr>
            </w:pPr>
            <w:r>
              <w:rPr>
                <w:rFonts w:ascii="Times New Roman" w:eastAsia="Calibri" w:hAnsi="Times New Roman"/>
                <w:lang w:eastAsia="hr-HR"/>
              </w:rPr>
              <w:t>3.</w:t>
            </w:r>
          </w:p>
        </w:tc>
        <w:tc>
          <w:tcPr>
            <w:tcW w:w="4223" w:type="dxa"/>
            <w:tcBorders>
              <w:top w:val="single" w:sz="6" w:space="0" w:color="000000"/>
              <w:left w:val="single" w:sz="6" w:space="0" w:color="000000"/>
              <w:bottom w:val="single" w:sz="6" w:space="0" w:color="000000"/>
              <w:right w:val="single" w:sz="6" w:space="0" w:color="000000"/>
            </w:tcBorders>
            <w:hideMark/>
          </w:tcPr>
          <w:p w14:paraId="5AAB95EA" w14:textId="77777777" w:rsidR="009377EE" w:rsidRDefault="009377EE" w:rsidP="009377EE">
            <w:pPr>
              <w:cnfStyle w:val="000000100000" w:firstRow="0" w:lastRow="0" w:firstColumn="0" w:lastColumn="0" w:oddVBand="0" w:evenVBand="0" w:oddHBand="1" w:evenHBand="0" w:firstRowFirstColumn="0" w:firstRowLastColumn="0" w:lastRowFirstColumn="0" w:lastRowLastColumn="0"/>
            </w:pPr>
            <w:r>
              <w:t>Višak prihoda iz prethodne godine –opći prihodi</w:t>
            </w:r>
          </w:p>
        </w:tc>
        <w:tc>
          <w:tcPr>
            <w:tcW w:w="2126" w:type="dxa"/>
            <w:hideMark/>
          </w:tcPr>
          <w:p w14:paraId="03A3155E" w14:textId="77777777" w:rsidR="009377EE" w:rsidRDefault="009377EE" w:rsidP="009377EE">
            <w:pPr>
              <w:jc w:val="right"/>
              <w:cnfStyle w:val="000000100000" w:firstRow="0" w:lastRow="0" w:firstColumn="0" w:lastColumn="0" w:oddVBand="0" w:evenVBand="0" w:oddHBand="1" w:evenHBand="0" w:firstRowFirstColumn="0" w:firstRowLastColumn="0" w:lastRowFirstColumn="0" w:lastRowLastColumn="0"/>
              <w:rPr>
                <w:sz w:val="22"/>
                <w:szCs w:val="22"/>
              </w:rPr>
            </w:pPr>
            <w:r>
              <w:rPr>
                <w:rFonts w:eastAsia="Calibri"/>
                <w:lang w:eastAsia="hr-HR"/>
              </w:rPr>
              <w:t>1.661.740,00</w:t>
            </w:r>
          </w:p>
        </w:tc>
        <w:tc>
          <w:tcPr>
            <w:tcW w:w="1985" w:type="dxa"/>
            <w:hideMark/>
          </w:tcPr>
          <w:p w14:paraId="22776515" w14:textId="77777777" w:rsidR="009377EE" w:rsidRDefault="009377EE" w:rsidP="009377EE">
            <w:pPr>
              <w:jc w:val="right"/>
              <w:cnfStyle w:val="000000100000" w:firstRow="0" w:lastRow="0" w:firstColumn="0" w:lastColumn="0" w:oddVBand="0" w:evenVBand="0" w:oddHBand="1" w:evenHBand="0" w:firstRowFirstColumn="0" w:firstRowLastColumn="0" w:lastRowFirstColumn="0" w:lastRowLastColumn="0"/>
              <w:rPr>
                <w:rFonts w:eastAsia="Calibri"/>
                <w:sz w:val="22"/>
                <w:szCs w:val="22"/>
                <w:lang w:eastAsia="hr-HR"/>
              </w:rPr>
            </w:pPr>
            <w:r>
              <w:rPr>
                <w:rFonts w:eastAsia="Calibri"/>
                <w:lang w:eastAsia="hr-HR"/>
              </w:rPr>
              <w:t>1.657.563,00</w:t>
            </w:r>
          </w:p>
        </w:tc>
      </w:tr>
      <w:tr w:rsidR="009377EE" w14:paraId="613EE670" w14:textId="77777777" w:rsidTr="009377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shd w:val="clear" w:color="auto" w:fill="FFFFFF" w:themeFill="background1"/>
            <w:hideMark/>
          </w:tcPr>
          <w:p w14:paraId="5C54C897" w14:textId="77777777" w:rsidR="009377EE" w:rsidRDefault="009377EE" w:rsidP="009377EE">
            <w:pPr>
              <w:rPr>
                <w:rFonts w:ascii="Times New Roman" w:eastAsia="Calibri" w:hAnsi="Times New Roman"/>
                <w:sz w:val="22"/>
                <w:szCs w:val="22"/>
                <w:lang w:eastAsia="hr-HR"/>
              </w:rPr>
            </w:pPr>
            <w:r>
              <w:rPr>
                <w:rFonts w:ascii="Times New Roman" w:eastAsia="Calibri" w:hAnsi="Times New Roman"/>
                <w:lang w:eastAsia="hr-HR"/>
              </w:rPr>
              <w:t>4.</w:t>
            </w:r>
          </w:p>
        </w:tc>
        <w:tc>
          <w:tcPr>
            <w:tcW w:w="4223" w:type="dxa"/>
            <w:tcBorders>
              <w:top w:val="single" w:sz="6" w:space="0" w:color="000000"/>
              <w:left w:val="single" w:sz="6" w:space="0" w:color="000000"/>
              <w:bottom w:val="single" w:sz="6" w:space="0" w:color="000000"/>
              <w:right w:val="single" w:sz="6" w:space="0" w:color="000000"/>
            </w:tcBorders>
            <w:hideMark/>
          </w:tcPr>
          <w:p w14:paraId="3BA021B9" w14:textId="77777777" w:rsidR="009377EE" w:rsidRDefault="009377EE" w:rsidP="009377EE">
            <w:pPr>
              <w:cnfStyle w:val="000000010000" w:firstRow="0" w:lastRow="0" w:firstColumn="0" w:lastColumn="0" w:oddVBand="0" w:evenVBand="0" w:oddHBand="0" w:evenHBand="1" w:firstRowFirstColumn="0" w:firstRowLastColumn="0" w:lastRowFirstColumn="0" w:lastRowLastColumn="0"/>
              <w:rPr>
                <w:rFonts w:eastAsia="Calibri"/>
                <w:sz w:val="22"/>
                <w:szCs w:val="22"/>
                <w:lang w:eastAsia="hr-HR"/>
              </w:rPr>
            </w:pPr>
            <w:r>
              <w:t>Komunalni doprinos</w:t>
            </w:r>
          </w:p>
        </w:tc>
        <w:tc>
          <w:tcPr>
            <w:tcW w:w="2126" w:type="dxa"/>
            <w:shd w:val="clear" w:color="auto" w:fill="FFFFFF" w:themeFill="background1"/>
            <w:hideMark/>
          </w:tcPr>
          <w:p w14:paraId="093A7A05" w14:textId="77777777" w:rsidR="009377EE" w:rsidRDefault="009377EE" w:rsidP="009377EE">
            <w:pPr>
              <w:jc w:val="right"/>
              <w:cnfStyle w:val="000000010000" w:firstRow="0" w:lastRow="0" w:firstColumn="0" w:lastColumn="0" w:oddVBand="0" w:evenVBand="0" w:oddHBand="0" w:evenHBand="1" w:firstRowFirstColumn="0" w:firstRowLastColumn="0" w:lastRowFirstColumn="0" w:lastRowLastColumn="0"/>
              <w:rPr>
                <w:rFonts w:eastAsia="Calibri"/>
                <w:sz w:val="22"/>
                <w:szCs w:val="22"/>
                <w:lang w:eastAsia="hr-HR"/>
              </w:rPr>
            </w:pPr>
            <w:r>
              <w:rPr>
                <w:rFonts w:eastAsia="Calibri"/>
                <w:lang w:eastAsia="hr-HR"/>
              </w:rPr>
              <w:t>1.505.000,00</w:t>
            </w:r>
          </w:p>
        </w:tc>
        <w:tc>
          <w:tcPr>
            <w:tcW w:w="1985" w:type="dxa"/>
            <w:shd w:val="clear" w:color="auto" w:fill="FFFFFF" w:themeFill="background1"/>
            <w:hideMark/>
          </w:tcPr>
          <w:p w14:paraId="2367D40E" w14:textId="77777777" w:rsidR="009377EE" w:rsidRDefault="009377EE" w:rsidP="009377EE">
            <w:pPr>
              <w:spacing w:line="276" w:lineRule="auto"/>
              <w:jc w:val="right"/>
              <w:cnfStyle w:val="000000010000" w:firstRow="0" w:lastRow="0" w:firstColumn="0" w:lastColumn="0" w:oddVBand="0" w:evenVBand="0" w:oddHBand="0" w:evenHBand="1" w:firstRowFirstColumn="0" w:firstRowLastColumn="0" w:lastRowFirstColumn="0" w:lastRowLastColumn="0"/>
              <w:rPr>
                <w:rFonts w:eastAsia="Calibri"/>
                <w:sz w:val="22"/>
                <w:szCs w:val="22"/>
                <w:lang w:eastAsia="hr-HR"/>
              </w:rPr>
            </w:pPr>
            <w:r>
              <w:rPr>
                <w:rFonts w:eastAsia="Calibri"/>
                <w:lang w:eastAsia="hr-HR"/>
              </w:rPr>
              <w:t>2.040.000,00</w:t>
            </w:r>
          </w:p>
        </w:tc>
      </w:tr>
      <w:tr w:rsidR="009377EE" w14:paraId="6C311AFF" w14:textId="77777777" w:rsidTr="009377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hideMark/>
          </w:tcPr>
          <w:p w14:paraId="451B5039" w14:textId="77777777" w:rsidR="009377EE" w:rsidRDefault="009377EE" w:rsidP="009377EE">
            <w:pPr>
              <w:rPr>
                <w:rFonts w:ascii="Times New Roman" w:eastAsia="Calibri" w:hAnsi="Times New Roman"/>
                <w:sz w:val="22"/>
                <w:szCs w:val="22"/>
                <w:lang w:eastAsia="hr-HR"/>
              </w:rPr>
            </w:pPr>
            <w:r>
              <w:rPr>
                <w:rFonts w:ascii="Times New Roman" w:eastAsia="Calibri" w:hAnsi="Times New Roman"/>
                <w:lang w:eastAsia="hr-HR"/>
              </w:rPr>
              <w:lastRenderedPageBreak/>
              <w:t>5.</w:t>
            </w:r>
          </w:p>
        </w:tc>
        <w:tc>
          <w:tcPr>
            <w:tcW w:w="4223" w:type="dxa"/>
            <w:tcBorders>
              <w:top w:val="single" w:sz="6" w:space="0" w:color="000000"/>
              <w:left w:val="single" w:sz="6" w:space="0" w:color="000000"/>
              <w:bottom w:val="single" w:sz="6" w:space="0" w:color="000000"/>
              <w:right w:val="single" w:sz="6" w:space="0" w:color="000000"/>
            </w:tcBorders>
            <w:hideMark/>
          </w:tcPr>
          <w:p w14:paraId="43E16603" w14:textId="77777777" w:rsidR="009377EE" w:rsidRDefault="009377EE" w:rsidP="009377EE">
            <w:pPr>
              <w:cnfStyle w:val="000000100000" w:firstRow="0" w:lastRow="0" w:firstColumn="0" w:lastColumn="0" w:oddVBand="0" w:evenVBand="0" w:oddHBand="1" w:evenHBand="0" w:firstRowFirstColumn="0" w:firstRowLastColumn="0" w:lastRowFirstColumn="0" w:lastRowLastColumn="0"/>
              <w:rPr>
                <w:rFonts w:eastAsia="Calibri"/>
                <w:sz w:val="22"/>
                <w:szCs w:val="22"/>
                <w:lang w:eastAsia="hr-HR"/>
              </w:rPr>
            </w:pPr>
            <w:r>
              <w:t>Komunalna naknada</w:t>
            </w:r>
          </w:p>
        </w:tc>
        <w:tc>
          <w:tcPr>
            <w:tcW w:w="2126" w:type="dxa"/>
            <w:hideMark/>
          </w:tcPr>
          <w:p w14:paraId="3913499F" w14:textId="77777777" w:rsidR="009377EE" w:rsidRDefault="009377EE" w:rsidP="009377EE">
            <w:pPr>
              <w:jc w:val="right"/>
              <w:cnfStyle w:val="000000100000" w:firstRow="0" w:lastRow="0" w:firstColumn="0" w:lastColumn="0" w:oddVBand="0" w:evenVBand="0" w:oddHBand="1" w:evenHBand="0" w:firstRowFirstColumn="0" w:firstRowLastColumn="0" w:lastRowFirstColumn="0" w:lastRowLastColumn="0"/>
              <w:rPr>
                <w:rFonts w:eastAsia="Calibri"/>
                <w:sz w:val="22"/>
                <w:szCs w:val="22"/>
                <w:lang w:eastAsia="hr-HR"/>
              </w:rPr>
            </w:pPr>
            <w:r>
              <w:rPr>
                <w:rFonts w:eastAsia="Calibri"/>
                <w:lang w:eastAsia="hr-HR"/>
              </w:rPr>
              <w:t>97.578,00</w:t>
            </w:r>
          </w:p>
        </w:tc>
        <w:tc>
          <w:tcPr>
            <w:tcW w:w="1985" w:type="dxa"/>
            <w:hideMark/>
          </w:tcPr>
          <w:p w14:paraId="33FC2C02" w14:textId="77777777" w:rsidR="009377EE" w:rsidRDefault="009377EE" w:rsidP="009377EE">
            <w:pPr>
              <w:spacing w:line="276" w:lineRule="auto"/>
              <w:jc w:val="right"/>
              <w:cnfStyle w:val="000000100000" w:firstRow="0" w:lastRow="0" w:firstColumn="0" w:lastColumn="0" w:oddVBand="0" w:evenVBand="0" w:oddHBand="1" w:evenHBand="0" w:firstRowFirstColumn="0" w:firstRowLastColumn="0" w:lastRowFirstColumn="0" w:lastRowLastColumn="0"/>
              <w:rPr>
                <w:rFonts w:eastAsia="Calibri"/>
                <w:sz w:val="22"/>
                <w:szCs w:val="22"/>
                <w:lang w:eastAsia="hr-HR"/>
              </w:rPr>
            </w:pPr>
            <w:r>
              <w:rPr>
                <w:rFonts w:eastAsia="Calibri"/>
                <w:lang w:eastAsia="hr-HR"/>
              </w:rPr>
              <w:t>97.578,00</w:t>
            </w:r>
          </w:p>
        </w:tc>
      </w:tr>
      <w:tr w:rsidR="009377EE" w14:paraId="5EBD5BE5" w14:textId="77777777" w:rsidTr="009377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shd w:val="clear" w:color="auto" w:fill="FFFFFF" w:themeFill="background1"/>
            <w:hideMark/>
          </w:tcPr>
          <w:p w14:paraId="32E59369" w14:textId="77777777" w:rsidR="009377EE" w:rsidRDefault="009377EE" w:rsidP="009377EE">
            <w:pPr>
              <w:rPr>
                <w:rFonts w:ascii="Times New Roman" w:eastAsia="Calibri" w:hAnsi="Times New Roman"/>
                <w:sz w:val="22"/>
                <w:szCs w:val="22"/>
                <w:lang w:eastAsia="hr-HR"/>
              </w:rPr>
            </w:pPr>
            <w:r>
              <w:rPr>
                <w:rFonts w:ascii="Times New Roman" w:eastAsia="Calibri" w:hAnsi="Times New Roman"/>
                <w:lang w:eastAsia="hr-HR"/>
              </w:rPr>
              <w:t>6.</w:t>
            </w:r>
          </w:p>
        </w:tc>
        <w:tc>
          <w:tcPr>
            <w:tcW w:w="4223" w:type="dxa"/>
            <w:tcBorders>
              <w:top w:val="single" w:sz="6" w:space="0" w:color="000000"/>
              <w:left w:val="single" w:sz="6" w:space="0" w:color="000000"/>
              <w:bottom w:val="single" w:sz="6" w:space="0" w:color="000000"/>
              <w:right w:val="single" w:sz="6" w:space="0" w:color="000000"/>
            </w:tcBorders>
            <w:hideMark/>
          </w:tcPr>
          <w:p w14:paraId="2C54F6D7" w14:textId="77777777" w:rsidR="009377EE" w:rsidRDefault="009377EE" w:rsidP="009377EE">
            <w:pPr>
              <w:cnfStyle w:val="000000010000" w:firstRow="0" w:lastRow="0" w:firstColumn="0" w:lastColumn="0" w:oddVBand="0" w:evenVBand="0" w:oddHBand="0" w:evenHBand="1" w:firstRowFirstColumn="0" w:firstRowLastColumn="0" w:lastRowFirstColumn="0" w:lastRowLastColumn="0"/>
              <w:rPr>
                <w:sz w:val="22"/>
                <w:szCs w:val="22"/>
              </w:rPr>
            </w:pPr>
            <w:r>
              <w:t>Prihodi za posebne namjene - ostalo</w:t>
            </w:r>
          </w:p>
        </w:tc>
        <w:tc>
          <w:tcPr>
            <w:tcW w:w="2126" w:type="dxa"/>
            <w:shd w:val="clear" w:color="auto" w:fill="FFFFFF" w:themeFill="background1"/>
            <w:hideMark/>
          </w:tcPr>
          <w:p w14:paraId="528E6BD3" w14:textId="77777777" w:rsidR="009377EE" w:rsidRDefault="009377EE" w:rsidP="009377EE">
            <w:pPr>
              <w:jc w:val="right"/>
              <w:cnfStyle w:val="000000010000" w:firstRow="0" w:lastRow="0" w:firstColumn="0" w:lastColumn="0" w:oddVBand="0" w:evenVBand="0" w:oddHBand="0" w:evenHBand="1" w:firstRowFirstColumn="0" w:firstRowLastColumn="0" w:lastRowFirstColumn="0" w:lastRowLastColumn="0"/>
              <w:rPr>
                <w:sz w:val="22"/>
                <w:szCs w:val="22"/>
              </w:rPr>
            </w:pPr>
            <w:r>
              <w:rPr>
                <w:rFonts w:eastAsia="Calibri"/>
                <w:lang w:eastAsia="hr-HR"/>
              </w:rPr>
              <w:t>150.000,00</w:t>
            </w:r>
          </w:p>
        </w:tc>
        <w:tc>
          <w:tcPr>
            <w:tcW w:w="1985" w:type="dxa"/>
            <w:shd w:val="clear" w:color="auto" w:fill="FFFFFF" w:themeFill="background1"/>
            <w:hideMark/>
          </w:tcPr>
          <w:p w14:paraId="3CCB4FB3" w14:textId="77777777" w:rsidR="009377EE" w:rsidRDefault="009377EE" w:rsidP="009377EE">
            <w:pPr>
              <w:jc w:val="right"/>
              <w:cnfStyle w:val="000000010000" w:firstRow="0" w:lastRow="0" w:firstColumn="0" w:lastColumn="0" w:oddVBand="0" w:evenVBand="0" w:oddHBand="0" w:evenHBand="1" w:firstRowFirstColumn="0" w:firstRowLastColumn="0" w:lastRowFirstColumn="0" w:lastRowLastColumn="0"/>
              <w:rPr>
                <w:rFonts w:eastAsia="Calibri"/>
                <w:sz w:val="22"/>
                <w:szCs w:val="22"/>
                <w:lang w:eastAsia="hr-HR"/>
              </w:rPr>
            </w:pPr>
            <w:r>
              <w:rPr>
                <w:rFonts w:eastAsia="Calibri"/>
                <w:lang w:eastAsia="hr-HR"/>
              </w:rPr>
              <w:t>180.000,00</w:t>
            </w:r>
          </w:p>
        </w:tc>
      </w:tr>
      <w:tr w:rsidR="009377EE" w14:paraId="2ECCE37D" w14:textId="77777777" w:rsidTr="009377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shd w:val="clear" w:color="auto" w:fill="FFFFFF" w:themeFill="background1"/>
            <w:hideMark/>
          </w:tcPr>
          <w:p w14:paraId="217B402D" w14:textId="77777777" w:rsidR="009377EE" w:rsidRDefault="009377EE" w:rsidP="009377EE">
            <w:pPr>
              <w:rPr>
                <w:rFonts w:ascii="Times New Roman" w:eastAsia="Calibri" w:hAnsi="Times New Roman"/>
                <w:sz w:val="22"/>
                <w:szCs w:val="22"/>
                <w:lang w:eastAsia="hr-HR"/>
              </w:rPr>
            </w:pPr>
            <w:r>
              <w:rPr>
                <w:rFonts w:ascii="Times New Roman" w:eastAsia="Calibri" w:hAnsi="Times New Roman"/>
                <w:lang w:eastAsia="hr-HR"/>
              </w:rPr>
              <w:t>7.</w:t>
            </w:r>
          </w:p>
        </w:tc>
        <w:tc>
          <w:tcPr>
            <w:tcW w:w="4223" w:type="dxa"/>
            <w:tcBorders>
              <w:top w:val="single" w:sz="6" w:space="0" w:color="000000"/>
              <w:left w:val="single" w:sz="6" w:space="0" w:color="000000"/>
              <w:bottom w:val="single" w:sz="6" w:space="0" w:color="000000"/>
              <w:right w:val="single" w:sz="6" w:space="0" w:color="000000"/>
            </w:tcBorders>
            <w:hideMark/>
          </w:tcPr>
          <w:p w14:paraId="1059CBFA" w14:textId="77777777" w:rsidR="009377EE" w:rsidRDefault="009377EE" w:rsidP="009377EE">
            <w:pPr>
              <w:cnfStyle w:val="000000100000" w:firstRow="0" w:lastRow="0" w:firstColumn="0" w:lastColumn="0" w:oddVBand="0" w:evenVBand="0" w:oddHBand="1" w:evenHBand="0" w:firstRowFirstColumn="0" w:firstRowLastColumn="0" w:lastRowFirstColumn="0" w:lastRowLastColumn="0"/>
              <w:rPr>
                <w:sz w:val="22"/>
                <w:szCs w:val="22"/>
              </w:rPr>
            </w:pPr>
            <w:r>
              <w:t>Naknada za koncesije</w:t>
            </w:r>
          </w:p>
        </w:tc>
        <w:tc>
          <w:tcPr>
            <w:tcW w:w="2126" w:type="dxa"/>
            <w:shd w:val="clear" w:color="auto" w:fill="FFFFFF" w:themeFill="background1"/>
            <w:hideMark/>
          </w:tcPr>
          <w:p w14:paraId="5FF2F030" w14:textId="77777777" w:rsidR="009377EE" w:rsidRDefault="009377EE" w:rsidP="009377EE">
            <w:pPr>
              <w:jc w:val="right"/>
              <w:cnfStyle w:val="000000100000" w:firstRow="0" w:lastRow="0" w:firstColumn="0" w:lastColumn="0" w:oddVBand="0" w:evenVBand="0" w:oddHBand="1" w:evenHBand="0" w:firstRowFirstColumn="0" w:firstRowLastColumn="0" w:lastRowFirstColumn="0" w:lastRowLastColumn="0"/>
              <w:rPr>
                <w:sz w:val="22"/>
                <w:szCs w:val="22"/>
              </w:rPr>
            </w:pPr>
            <w:r>
              <w:rPr>
                <w:rFonts w:eastAsia="Calibri"/>
                <w:lang w:eastAsia="hr-HR"/>
              </w:rPr>
              <w:t>80.000,00</w:t>
            </w:r>
          </w:p>
        </w:tc>
        <w:tc>
          <w:tcPr>
            <w:tcW w:w="1985" w:type="dxa"/>
            <w:shd w:val="clear" w:color="auto" w:fill="FFFFFF" w:themeFill="background1"/>
            <w:hideMark/>
          </w:tcPr>
          <w:p w14:paraId="05F54E63" w14:textId="77777777" w:rsidR="009377EE" w:rsidRDefault="009377EE" w:rsidP="009377EE">
            <w:pPr>
              <w:jc w:val="right"/>
              <w:cnfStyle w:val="000000100000" w:firstRow="0" w:lastRow="0" w:firstColumn="0" w:lastColumn="0" w:oddVBand="0" w:evenVBand="0" w:oddHBand="1" w:evenHBand="0" w:firstRowFirstColumn="0" w:firstRowLastColumn="0" w:lastRowFirstColumn="0" w:lastRowLastColumn="0"/>
              <w:rPr>
                <w:rFonts w:eastAsia="Calibri"/>
                <w:sz w:val="22"/>
                <w:szCs w:val="22"/>
                <w:lang w:eastAsia="hr-HR"/>
              </w:rPr>
            </w:pPr>
            <w:r>
              <w:rPr>
                <w:rFonts w:eastAsia="Calibri"/>
                <w:lang w:eastAsia="hr-HR"/>
              </w:rPr>
              <w:t>80.000,00</w:t>
            </w:r>
          </w:p>
        </w:tc>
      </w:tr>
      <w:tr w:rsidR="009377EE" w14:paraId="7A7E0091" w14:textId="77777777" w:rsidTr="009377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shd w:val="clear" w:color="auto" w:fill="FFFFFF" w:themeFill="background1"/>
            <w:hideMark/>
          </w:tcPr>
          <w:p w14:paraId="053FFCBE" w14:textId="77777777" w:rsidR="009377EE" w:rsidRDefault="009377EE" w:rsidP="009377EE">
            <w:pPr>
              <w:rPr>
                <w:rFonts w:ascii="Times New Roman" w:eastAsia="Calibri" w:hAnsi="Times New Roman"/>
                <w:sz w:val="22"/>
                <w:szCs w:val="22"/>
                <w:lang w:eastAsia="hr-HR"/>
              </w:rPr>
            </w:pPr>
            <w:r>
              <w:rPr>
                <w:rFonts w:ascii="Times New Roman" w:eastAsia="Calibri" w:hAnsi="Times New Roman"/>
                <w:lang w:eastAsia="hr-HR"/>
              </w:rPr>
              <w:t>8.</w:t>
            </w:r>
          </w:p>
        </w:tc>
        <w:tc>
          <w:tcPr>
            <w:tcW w:w="4223" w:type="dxa"/>
            <w:tcBorders>
              <w:top w:val="single" w:sz="6" w:space="0" w:color="000000"/>
              <w:left w:val="single" w:sz="6" w:space="0" w:color="000000"/>
              <w:bottom w:val="single" w:sz="6" w:space="0" w:color="000000"/>
              <w:right w:val="single" w:sz="6" w:space="0" w:color="000000"/>
            </w:tcBorders>
            <w:hideMark/>
          </w:tcPr>
          <w:p w14:paraId="02CFBFB2" w14:textId="77777777" w:rsidR="009377EE" w:rsidRDefault="009377EE" w:rsidP="009377EE">
            <w:pPr>
              <w:cnfStyle w:val="000000010000" w:firstRow="0" w:lastRow="0" w:firstColumn="0" w:lastColumn="0" w:oddVBand="0" w:evenVBand="0" w:oddHBand="0" w:evenHBand="1" w:firstRowFirstColumn="0" w:firstRowLastColumn="0" w:lastRowFirstColumn="0" w:lastRowLastColumn="0"/>
              <w:rPr>
                <w:sz w:val="22"/>
                <w:szCs w:val="22"/>
              </w:rPr>
            </w:pPr>
            <w:r>
              <w:t>Doprinos za šume</w:t>
            </w:r>
          </w:p>
        </w:tc>
        <w:tc>
          <w:tcPr>
            <w:tcW w:w="2126" w:type="dxa"/>
            <w:shd w:val="clear" w:color="auto" w:fill="FFFFFF" w:themeFill="background1"/>
            <w:hideMark/>
          </w:tcPr>
          <w:p w14:paraId="76F9CBC1" w14:textId="77777777" w:rsidR="009377EE" w:rsidRDefault="009377EE" w:rsidP="009377EE">
            <w:pPr>
              <w:jc w:val="right"/>
              <w:cnfStyle w:val="000000010000" w:firstRow="0" w:lastRow="0" w:firstColumn="0" w:lastColumn="0" w:oddVBand="0" w:evenVBand="0" w:oddHBand="0" w:evenHBand="1" w:firstRowFirstColumn="0" w:firstRowLastColumn="0" w:lastRowFirstColumn="0" w:lastRowLastColumn="0"/>
              <w:rPr>
                <w:sz w:val="22"/>
                <w:szCs w:val="22"/>
              </w:rPr>
            </w:pPr>
            <w:r>
              <w:rPr>
                <w:rFonts w:eastAsia="Calibri"/>
                <w:lang w:eastAsia="hr-HR"/>
              </w:rPr>
              <w:t>900.000,00</w:t>
            </w:r>
          </w:p>
        </w:tc>
        <w:tc>
          <w:tcPr>
            <w:tcW w:w="1985" w:type="dxa"/>
            <w:shd w:val="clear" w:color="auto" w:fill="FFFFFF" w:themeFill="background1"/>
            <w:hideMark/>
          </w:tcPr>
          <w:p w14:paraId="680A9EE1" w14:textId="77777777" w:rsidR="009377EE" w:rsidRDefault="009377EE" w:rsidP="009377EE">
            <w:pPr>
              <w:jc w:val="right"/>
              <w:cnfStyle w:val="000000010000" w:firstRow="0" w:lastRow="0" w:firstColumn="0" w:lastColumn="0" w:oddVBand="0" w:evenVBand="0" w:oddHBand="0" w:evenHBand="1" w:firstRowFirstColumn="0" w:firstRowLastColumn="0" w:lastRowFirstColumn="0" w:lastRowLastColumn="0"/>
              <w:rPr>
                <w:rFonts w:eastAsia="Calibri"/>
                <w:sz w:val="22"/>
                <w:szCs w:val="22"/>
                <w:lang w:eastAsia="hr-HR"/>
              </w:rPr>
            </w:pPr>
            <w:r>
              <w:rPr>
                <w:rFonts w:eastAsia="Calibri"/>
                <w:lang w:eastAsia="hr-HR"/>
              </w:rPr>
              <w:t>700.000,00</w:t>
            </w:r>
          </w:p>
        </w:tc>
      </w:tr>
      <w:tr w:rsidR="009377EE" w14:paraId="16EAD634" w14:textId="77777777" w:rsidTr="009377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shd w:val="clear" w:color="auto" w:fill="FFFFFF" w:themeFill="background1"/>
            <w:hideMark/>
          </w:tcPr>
          <w:p w14:paraId="4EE8AAEB" w14:textId="77777777" w:rsidR="009377EE" w:rsidRDefault="009377EE" w:rsidP="009377EE">
            <w:pPr>
              <w:rPr>
                <w:rFonts w:ascii="Times New Roman" w:eastAsia="Calibri" w:hAnsi="Times New Roman"/>
                <w:sz w:val="22"/>
                <w:szCs w:val="22"/>
                <w:lang w:eastAsia="hr-HR"/>
              </w:rPr>
            </w:pPr>
            <w:r>
              <w:rPr>
                <w:rFonts w:ascii="Times New Roman" w:eastAsia="Calibri" w:hAnsi="Times New Roman"/>
                <w:lang w:eastAsia="hr-HR"/>
              </w:rPr>
              <w:t>9.</w:t>
            </w:r>
          </w:p>
        </w:tc>
        <w:tc>
          <w:tcPr>
            <w:tcW w:w="4223" w:type="dxa"/>
            <w:tcBorders>
              <w:top w:val="single" w:sz="6" w:space="0" w:color="000000"/>
              <w:left w:val="single" w:sz="6" w:space="0" w:color="000000"/>
              <w:bottom w:val="single" w:sz="6" w:space="0" w:color="000000"/>
              <w:right w:val="single" w:sz="6" w:space="0" w:color="000000"/>
            </w:tcBorders>
            <w:hideMark/>
          </w:tcPr>
          <w:p w14:paraId="4EF1D71B" w14:textId="77777777" w:rsidR="009377EE" w:rsidRDefault="009377EE" w:rsidP="009377EE">
            <w:pPr>
              <w:cnfStyle w:val="000000100000" w:firstRow="0" w:lastRow="0" w:firstColumn="0" w:lastColumn="0" w:oddVBand="0" w:evenVBand="0" w:oddHBand="1" w:evenHBand="0" w:firstRowFirstColumn="0" w:firstRowLastColumn="0" w:lastRowFirstColumn="0" w:lastRowLastColumn="0"/>
              <w:rPr>
                <w:sz w:val="22"/>
                <w:szCs w:val="22"/>
              </w:rPr>
            </w:pPr>
            <w:r>
              <w:t>Pomoći od ostalih subjekata unutar općeg proračuna</w:t>
            </w:r>
          </w:p>
        </w:tc>
        <w:tc>
          <w:tcPr>
            <w:tcW w:w="2126" w:type="dxa"/>
            <w:shd w:val="clear" w:color="auto" w:fill="FFFFFF" w:themeFill="background1"/>
            <w:hideMark/>
          </w:tcPr>
          <w:p w14:paraId="2ED60991" w14:textId="77777777" w:rsidR="009377EE" w:rsidRDefault="009377EE" w:rsidP="009377EE">
            <w:pPr>
              <w:jc w:val="right"/>
              <w:cnfStyle w:val="000000100000" w:firstRow="0" w:lastRow="0" w:firstColumn="0" w:lastColumn="0" w:oddVBand="0" w:evenVBand="0" w:oddHBand="1" w:evenHBand="0" w:firstRowFirstColumn="0" w:firstRowLastColumn="0" w:lastRowFirstColumn="0" w:lastRowLastColumn="0"/>
              <w:rPr>
                <w:sz w:val="22"/>
                <w:szCs w:val="22"/>
              </w:rPr>
            </w:pPr>
            <w:r>
              <w:rPr>
                <w:rFonts w:eastAsia="Calibri"/>
                <w:lang w:eastAsia="hr-HR"/>
              </w:rPr>
              <w:t>4.631.713,00</w:t>
            </w:r>
          </w:p>
        </w:tc>
        <w:tc>
          <w:tcPr>
            <w:tcW w:w="1985" w:type="dxa"/>
            <w:shd w:val="clear" w:color="auto" w:fill="FFFFFF" w:themeFill="background1"/>
            <w:hideMark/>
          </w:tcPr>
          <w:p w14:paraId="6439C296" w14:textId="77777777" w:rsidR="009377EE" w:rsidRDefault="009377EE" w:rsidP="009377EE">
            <w:pPr>
              <w:jc w:val="right"/>
              <w:cnfStyle w:val="000000100000" w:firstRow="0" w:lastRow="0" w:firstColumn="0" w:lastColumn="0" w:oddVBand="0" w:evenVBand="0" w:oddHBand="1" w:evenHBand="0" w:firstRowFirstColumn="0" w:firstRowLastColumn="0" w:lastRowFirstColumn="0" w:lastRowLastColumn="0"/>
              <w:rPr>
                <w:rFonts w:eastAsia="Calibri"/>
                <w:sz w:val="22"/>
                <w:szCs w:val="22"/>
                <w:lang w:eastAsia="hr-HR"/>
              </w:rPr>
            </w:pPr>
            <w:r>
              <w:rPr>
                <w:rFonts w:eastAsia="Calibri"/>
                <w:lang w:eastAsia="hr-HR"/>
              </w:rPr>
              <w:t>631.713,00</w:t>
            </w:r>
          </w:p>
        </w:tc>
      </w:tr>
      <w:tr w:rsidR="009377EE" w14:paraId="08FAD6E0" w14:textId="77777777" w:rsidTr="009377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shd w:val="clear" w:color="auto" w:fill="FFFFFF" w:themeFill="background1"/>
            <w:hideMark/>
          </w:tcPr>
          <w:p w14:paraId="4A2836F9" w14:textId="77777777" w:rsidR="009377EE" w:rsidRDefault="009377EE" w:rsidP="009377EE">
            <w:pPr>
              <w:rPr>
                <w:rFonts w:ascii="Times New Roman" w:eastAsia="Calibri" w:hAnsi="Times New Roman"/>
                <w:sz w:val="22"/>
                <w:szCs w:val="22"/>
                <w:lang w:eastAsia="hr-HR"/>
              </w:rPr>
            </w:pPr>
            <w:r>
              <w:rPr>
                <w:rFonts w:ascii="Times New Roman" w:eastAsia="Calibri" w:hAnsi="Times New Roman"/>
                <w:lang w:eastAsia="hr-HR"/>
              </w:rPr>
              <w:t>10.</w:t>
            </w:r>
          </w:p>
        </w:tc>
        <w:tc>
          <w:tcPr>
            <w:tcW w:w="4223" w:type="dxa"/>
            <w:tcBorders>
              <w:top w:val="single" w:sz="6" w:space="0" w:color="000000"/>
              <w:left w:val="single" w:sz="6" w:space="0" w:color="000000"/>
              <w:bottom w:val="single" w:sz="6" w:space="0" w:color="000000"/>
              <w:right w:val="single" w:sz="6" w:space="0" w:color="000000"/>
            </w:tcBorders>
            <w:hideMark/>
          </w:tcPr>
          <w:p w14:paraId="03D1BD23" w14:textId="77777777" w:rsidR="009377EE" w:rsidRDefault="009377EE" w:rsidP="009377EE">
            <w:pPr>
              <w:cnfStyle w:val="000000010000" w:firstRow="0" w:lastRow="0" w:firstColumn="0" w:lastColumn="0" w:oddVBand="0" w:evenVBand="0" w:oddHBand="0" w:evenHBand="1" w:firstRowFirstColumn="0" w:firstRowLastColumn="0" w:lastRowFirstColumn="0" w:lastRowLastColumn="0"/>
              <w:rPr>
                <w:sz w:val="22"/>
                <w:szCs w:val="22"/>
              </w:rPr>
            </w:pPr>
            <w:r>
              <w:t>Pomoći temeljem prijenosa sredstava EU</w:t>
            </w:r>
          </w:p>
        </w:tc>
        <w:tc>
          <w:tcPr>
            <w:tcW w:w="2126" w:type="dxa"/>
            <w:shd w:val="clear" w:color="auto" w:fill="FFFFFF" w:themeFill="background1"/>
            <w:hideMark/>
          </w:tcPr>
          <w:p w14:paraId="2051908E" w14:textId="77777777" w:rsidR="009377EE" w:rsidRDefault="009377EE" w:rsidP="009377EE">
            <w:pPr>
              <w:jc w:val="right"/>
              <w:cnfStyle w:val="000000010000" w:firstRow="0" w:lastRow="0" w:firstColumn="0" w:lastColumn="0" w:oddVBand="0" w:evenVBand="0" w:oddHBand="0" w:evenHBand="1" w:firstRowFirstColumn="0" w:firstRowLastColumn="0" w:lastRowFirstColumn="0" w:lastRowLastColumn="0"/>
              <w:rPr>
                <w:sz w:val="22"/>
                <w:szCs w:val="22"/>
              </w:rPr>
            </w:pPr>
            <w:r>
              <w:rPr>
                <w:rFonts w:eastAsia="Calibri"/>
                <w:lang w:eastAsia="hr-HR"/>
              </w:rPr>
              <w:t>9.313.259,00</w:t>
            </w:r>
          </w:p>
        </w:tc>
        <w:tc>
          <w:tcPr>
            <w:tcW w:w="1985" w:type="dxa"/>
            <w:shd w:val="clear" w:color="auto" w:fill="FFFFFF" w:themeFill="background1"/>
            <w:hideMark/>
          </w:tcPr>
          <w:p w14:paraId="74234AD6" w14:textId="77777777" w:rsidR="009377EE" w:rsidRDefault="009377EE" w:rsidP="009377EE">
            <w:pPr>
              <w:jc w:val="right"/>
              <w:cnfStyle w:val="000000010000" w:firstRow="0" w:lastRow="0" w:firstColumn="0" w:lastColumn="0" w:oddVBand="0" w:evenVBand="0" w:oddHBand="0" w:evenHBand="1" w:firstRowFirstColumn="0" w:firstRowLastColumn="0" w:lastRowFirstColumn="0" w:lastRowLastColumn="0"/>
              <w:rPr>
                <w:rFonts w:eastAsia="Calibri"/>
                <w:sz w:val="22"/>
                <w:szCs w:val="22"/>
                <w:lang w:eastAsia="hr-HR"/>
              </w:rPr>
            </w:pPr>
            <w:r>
              <w:rPr>
                <w:rFonts w:eastAsia="Calibri"/>
                <w:lang w:eastAsia="hr-HR"/>
              </w:rPr>
              <w:t>9.249.578,00</w:t>
            </w:r>
          </w:p>
        </w:tc>
      </w:tr>
      <w:tr w:rsidR="009377EE" w14:paraId="04F4F3B8" w14:textId="77777777" w:rsidTr="009377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shd w:val="clear" w:color="auto" w:fill="FFFFFF" w:themeFill="background1"/>
            <w:hideMark/>
          </w:tcPr>
          <w:p w14:paraId="1A120ED8" w14:textId="77777777" w:rsidR="009377EE" w:rsidRDefault="009377EE" w:rsidP="009377EE">
            <w:pPr>
              <w:rPr>
                <w:rFonts w:ascii="Times New Roman" w:eastAsia="Calibri" w:hAnsi="Times New Roman"/>
                <w:sz w:val="22"/>
                <w:szCs w:val="22"/>
                <w:lang w:eastAsia="hr-HR"/>
              </w:rPr>
            </w:pPr>
            <w:r>
              <w:rPr>
                <w:rFonts w:ascii="Times New Roman" w:eastAsia="Calibri" w:hAnsi="Times New Roman"/>
                <w:lang w:eastAsia="hr-HR"/>
              </w:rPr>
              <w:t>11.</w:t>
            </w:r>
          </w:p>
        </w:tc>
        <w:tc>
          <w:tcPr>
            <w:tcW w:w="4223" w:type="dxa"/>
            <w:tcBorders>
              <w:top w:val="single" w:sz="6" w:space="0" w:color="000000"/>
              <w:left w:val="single" w:sz="6" w:space="0" w:color="000000"/>
              <w:bottom w:val="single" w:sz="6" w:space="0" w:color="000000"/>
              <w:right w:val="single" w:sz="6" w:space="0" w:color="000000"/>
            </w:tcBorders>
            <w:hideMark/>
          </w:tcPr>
          <w:p w14:paraId="41D0222D" w14:textId="77777777" w:rsidR="009377EE" w:rsidRDefault="009377EE" w:rsidP="009377EE">
            <w:pPr>
              <w:cnfStyle w:val="000000100000" w:firstRow="0" w:lastRow="0" w:firstColumn="0" w:lastColumn="0" w:oddVBand="0" w:evenVBand="0" w:oddHBand="1" w:evenHBand="0" w:firstRowFirstColumn="0" w:firstRowLastColumn="0" w:lastRowFirstColumn="0" w:lastRowLastColumn="0"/>
              <w:rPr>
                <w:rFonts w:eastAsia="Calibri"/>
                <w:sz w:val="22"/>
                <w:szCs w:val="22"/>
                <w:lang w:eastAsia="hr-HR"/>
              </w:rPr>
            </w:pPr>
            <w:r>
              <w:t>Pomoći iz državnog proračuna</w:t>
            </w:r>
          </w:p>
        </w:tc>
        <w:tc>
          <w:tcPr>
            <w:tcW w:w="2126" w:type="dxa"/>
            <w:shd w:val="clear" w:color="auto" w:fill="FFFFFF" w:themeFill="background1"/>
            <w:hideMark/>
          </w:tcPr>
          <w:p w14:paraId="68BBEA8B" w14:textId="77777777" w:rsidR="009377EE" w:rsidRDefault="009377EE" w:rsidP="009377EE">
            <w:pPr>
              <w:jc w:val="right"/>
              <w:cnfStyle w:val="000000100000" w:firstRow="0" w:lastRow="0" w:firstColumn="0" w:lastColumn="0" w:oddVBand="0" w:evenVBand="0" w:oddHBand="1" w:evenHBand="0" w:firstRowFirstColumn="0" w:firstRowLastColumn="0" w:lastRowFirstColumn="0" w:lastRowLastColumn="0"/>
              <w:rPr>
                <w:rFonts w:eastAsia="Calibri"/>
                <w:sz w:val="22"/>
                <w:szCs w:val="22"/>
                <w:lang w:eastAsia="hr-HR"/>
              </w:rPr>
            </w:pPr>
            <w:r>
              <w:rPr>
                <w:rFonts w:eastAsia="Calibri"/>
                <w:lang w:eastAsia="hr-HR"/>
              </w:rPr>
              <w:t>1.453.246,00</w:t>
            </w:r>
          </w:p>
        </w:tc>
        <w:tc>
          <w:tcPr>
            <w:tcW w:w="1985" w:type="dxa"/>
            <w:shd w:val="clear" w:color="auto" w:fill="FFFFFF" w:themeFill="background1"/>
            <w:hideMark/>
          </w:tcPr>
          <w:p w14:paraId="0C21BA4E" w14:textId="77777777" w:rsidR="009377EE" w:rsidRDefault="009377EE" w:rsidP="009377EE">
            <w:pPr>
              <w:jc w:val="right"/>
              <w:cnfStyle w:val="000000100000" w:firstRow="0" w:lastRow="0" w:firstColumn="0" w:lastColumn="0" w:oddVBand="0" w:evenVBand="0" w:oddHBand="1" w:evenHBand="0" w:firstRowFirstColumn="0" w:firstRowLastColumn="0" w:lastRowFirstColumn="0" w:lastRowLastColumn="0"/>
              <w:rPr>
                <w:rFonts w:eastAsia="Calibri"/>
                <w:sz w:val="22"/>
                <w:szCs w:val="22"/>
                <w:lang w:eastAsia="hr-HR"/>
              </w:rPr>
            </w:pPr>
            <w:r>
              <w:rPr>
                <w:rFonts w:eastAsia="Calibri"/>
                <w:lang w:eastAsia="hr-HR"/>
              </w:rPr>
              <w:t>1.453.246,00</w:t>
            </w:r>
          </w:p>
        </w:tc>
      </w:tr>
      <w:tr w:rsidR="009377EE" w14:paraId="50D8F530" w14:textId="77777777" w:rsidTr="009377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shd w:val="clear" w:color="auto" w:fill="FFFFFF" w:themeFill="background1"/>
            <w:hideMark/>
          </w:tcPr>
          <w:p w14:paraId="443681DB" w14:textId="77777777" w:rsidR="009377EE" w:rsidRDefault="009377EE" w:rsidP="009377EE">
            <w:pPr>
              <w:rPr>
                <w:rFonts w:ascii="Times New Roman" w:eastAsia="Calibri" w:hAnsi="Times New Roman"/>
                <w:sz w:val="22"/>
                <w:szCs w:val="22"/>
                <w:lang w:eastAsia="hr-HR"/>
              </w:rPr>
            </w:pPr>
            <w:r>
              <w:rPr>
                <w:rFonts w:ascii="Times New Roman" w:eastAsia="Calibri" w:hAnsi="Times New Roman"/>
                <w:lang w:eastAsia="hr-HR"/>
              </w:rPr>
              <w:t>12.</w:t>
            </w:r>
          </w:p>
        </w:tc>
        <w:tc>
          <w:tcPr>
            <w:tcW w:w="4223" w:type="dxa"/>
            <w:tcBorders>
              <w:top w:val="single" w:sz="6" w:space="0" w:color="000000"/>
              <w:left w:val="single" w:sz="6" w:space="0" w:color="000000"/>
              <w:bottom w:val="single" w:sz="6" w:space="0" w:color="000000"/>
              <w:right w:val="single" w:sz="6" w:space="0" w:color="000000"/>
            </w:tcBorders>
            <w:hideMark/>
          </w:tcPr>
          <w:p w14:paraId="7A20883F" w14:textId="77777777" w:rsidR="009377EE" w:rsidRDefault="009377EE" w:rsidP="009377EE">
            <w:pPr>
              <w:cnfStyle w:val="000000010000" w:firstRow="0" w:lastRow="0" w:firstColumn="0" w:lastColumn="0" w:oddVBand="0" w:evenVBand="0" w:oddHBand="0" w:evenHBand="1" w:firstRowFirstColumn="0" w:firstRowLastColumn="0" w:lastRowFirstColumn="0" w:lastRowLastColumn="0"/>
              <w:rPr>
                <w:rFonts w:eastAsia="Calibri"/>
                <w:sz w:val="22"/>
                <w:szCs w:val="22"/>
                <w:lang w:eastAsia="hr-HR"/>
              </w:rPr>
            </w:pPr>
            <w:r>
              <w:t>Pomoći iz inozemstva</w:t>
            </w:r>
          </w:p>
        </w:tc>
        <w:tc>
          <w:tcPr>
            <w:tcW w:w="2126" w:type="dxa"/>
            <w:shd w:val="clear" w:color="auto" w:fill="FFFFFF" w:themeFill="background1"/>
            <w:hideMark/>
          </w:tcPr>
          <w:p w14:paraId="4D17C2FC" w14:textId="77777777" w:rsidR="009377EE" w:rsidRDefault="009377EE" w:rsidP="009377EE">
            <w:pPr>
              <w:jc w:val="right"/>
              <w:cnfStyle w:val="000000010000" w:firstRow="0" w:lastRow="0" w:firstColumn="0" w:lastColumn="0" w:oddVBand="0" w:evenVBand="0" w:oddHBand="0" w:evenHBand="1" w:firstRowFirstColumn="0" w:firstRowLastColumn="0" w:lastRowFirstColumn="0" w:lastRowLastColumn="0"/>
              <w:rPr>
                <w:rFonts w:eastAsia="Calibri"/>
                <w:sz w:val="22"/>
                <w:szCs w:val="22"/>
                <w:lang w:eastAsia="hr-HR"/>
              </w:rPr>
            </w:pPr>
            <w:r>
              <w:rPr>
                <w:rFonts w:eastAsia="Calibri"/>
                <w:lang w:eastAsia="hr-HR"/>
              </w:rPr>
              <w:t>859.384,00</w:t>
            </w:r>
          </w:p>
        </w:tc>
        <w:tc>
          <w:tcPr>
            <w:tcW w:w="1985" w:type="dxa"/>
            <w:shd w:val="clear" w:color="auto" w:fill="FFFFFF" w:themeFill="background1"/>
            <w:hideMark/>
          </w:tcPr>
          <w:p w14:paraId="23A01F2E" w14:textId="77777777" w:rsidR="009377EE" w:rsidRDefault="009377EE" w:rsidP="009377EE">
            <w:pPr>
              <w:jc w:val="right"/>
              <w:cnfStyle w:val="000000010000" w:firstRow="0" w:lastRow="0" w:firstColumn="0" w:lastColumn="0" w:oddVBand="0" w:evenVBand="0" w:oddHBand="0" w:evenHBand="1" w:firstRowFirstColumn="0" w:firstRowLastColumn="0" w:lastRowFirstColumn="0" w:lastRowLastColumn="0"/>
              <w:rPr>
                <w:rFonts w:eastAsia="Calibri"/>
                <w:sz w:val="22"/>
                <w:szCs w:val="22"/>
                <w:lang w:eastAsia="hr-HR"/>
              </w:rPr>
            </w:pPr>
            <w:r>
              <w:rPr>
                <w:rFonts w:eastAsia="Calibri"/>
                <w:lang w:eastAsia="hr-HR"/>
              </w:rPr>
              <w:t>593.252,00</w:t>
            </w:r>
          </w:p>
        </w:tc>
      </w:tr>
      <w:tr w:rsidR="009377EE" w14:paraId="4452D0FA" w14:textId="77777777" w:rsidTr="009377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shd w:val="clear" w:color="auto" w:fill="FFFFFF" w:themeFill="background1"/>
            <w:hideMark/>
          </w:tcPr>
          <w:p w14:paraId="2E43053C" w14:textId="77777777" w:rsidR="009377EE" w:rsidRDefault="009377EE" w:rsidP="009377EE">
            <w:pPr>
              <w:rPr>
                <w:rFonts w:ascii="Times New Roman" w:eastAsia="Calibri" w:hAnsi="Times New Roman"/>
                <w:sz w:val="22"/>
                <w:szCs w:val="22"/>
                <w:lang w:eastAsia="hr-HR"/>
              </w:rPr>
            </w:pPr>
            <w:r>
              <w:rPr>
                <w:rFonts w:ascii="Times New Roman" w:eastAsia="Calibri" w:hAnsi="Times New Roman"/>
                <w:lang w:eastAsia="hr-HR"/>
              </w:rPr>
              <w:t>13.</w:t>
            </w:r>
          </w:p>
        </w:tc>
        <w:tc>
          <w:tcPr>
            <w:tcW w:w="4223" w:type="dxa"/>
            <w:tcBorders>
              <w:top w:val="single" w:sz="6" w:space="0" w:color="000000"/>
              <w:left w:val="single" w:sz="6" w:space="0" w:color="000000"/>
              <w:bottom w:val="single" w:sz="6" w:space="0" w:color="000000"/>
              <w:right w:val="single" w:sz="6" w:space="0" w:color="000000"/>
            </w:tcBorders>
            <w:hideMark/>
          </w:tcPr>
          <w:p w14:paraId="5C2C9D9F" w14:textId="77777777" w:rsidR="009377EE" w:rsidRDefault="009377EE" w:rsidP="009377EE">
            <w:pPr>
              <w:cnfStyle w:val="000000100000" w:firstRow="0" w:lastRow="0" w:firstColumn="0" w:lastColumn="0" w:oddVBand="0" w:evenVBand="0" w:oddHBand="1" w:evenHBand="0" w:firstRowFirstColumn="0" w:firstRowLastColumn="0" w:lastRowFirstColumn="0" w:lastRowLastColumn="0"/>
              <w:rPr>
                <w:rFonts w:eastAsia="Calibri"/>
                <w:sz w:val="22"/>
                <w:szCs w:val="22"/>
                <w:lang w:eastAsia="hr-HR"/>
              </w:rPr>
            </w:pPr>
            <w:r>
              <w:t>Primici od zaduživanja</w:t>
            </w:r>
          </w:p>
        </w:tc>
        <w:tc>
          <w:tcPr>
            <w:tcW w:w="2126" w:type="dxa"/>
            <w:shd w:val="clear" w:color="auto" w:fill="FFFFFF" w:themeFill="background1"/>
            <w:hideMark/>
          </w:tcPr>
          <w:p w14:paraId="36A7B9E6" w14:textId="77777777" w:rsidR="009377EE" w:rsidRDefault="009377EE" w:rsidP="009377EE">
            <w:pPr>
              <w:jc w:val="right"/>
              <w:cnfStyle w:val="000000100000" w:firstRow="0" w:lastRow="0" w:firstColumn="0" w:lastColumn="0" w:oddVBand="0" w:evenVBand="0" w:oddHBand="1" w:evenHBand="0" w:firstRowFirstColumn="0" w:firstRowLastColumn="0" w:lastRowFirstColumn="0" w:lastRowLastColumn="0"/>
              <w:rPr>
                <w:rFonts w:eastAsia="Calibri"/>
                <w:sz w:val="22"/>
                <w:szCs w:val="22"/>
                <w:lang w:eastAsia="hr-HR"/>
              </w:rPr>
            </w:pPr>
            <w:r>
              <w:rPr>
                <w:rFonts w:eastAsia="Calibri"/>
                <w:lang w:eastAsia="hr-HR"/>
              </w:rPr>
              <w:t>17.557.111,00</w:t>
            </w:r>
          </w:p>
        </w:tc>
        <w:tc>
          <w:tcPr>
            <w:tcW w:w="1985" w:type="dxa"/>
            <w:shd w:val="clear" w:color="auto" w:fill="FFFFFF" w:themeFill="background1"/>
            <w:hideMark/>
          </w:tcPr>
          <w:p w14:paraId="5B937DED" w14:textId="77777777" w:rsidR="009377EE" w:rsidRDefault="009377EE" w:rsidP="009377EE">
            <w:pPr>
              <w:spacing w:line="276" w:lineRule="auto"/>
              <w:jc w:val="right"/>
              <w:cnfStyle w:val="000000100000" w:firstRow="0" w:lastRow="0" w:firstColumn="0" w:lastColumn="0" w:oddVBand="0" w:evenVBand="0" w:oddHBand="1" w:evenHBand="0" w:firstRowFirstColumn="0" w:firstRowLastColumn="0" w:lastRowFirstColumn="0" w:lastRowLastColumn="0"/>
              <w:rPr>
                <w:rFonts w:eastAsia="Calibri"/>
                <w:sz w:val="22"/>
                <w:szCs w:val="22"/>
                <w:lang w:eastAsia="hr-HR"/>
              </w:rPr>
            </w:pPr>
            <w:r>
              <w:rPr>
                <w:rFonts w:eastAsia="Calibri"/>
                <w:lang w:eastAsia="hr-HR"/>
              </w:rPr>
              <w:t>5.221.201,00</w:t>
            </w:r>
          </w:p>
        </w:tc>
      </w:tr>
      <w:tr w:rsidR="009377EE" w14:paraId="74C32665" w14:textId="77777777" w:rsidTr="009377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shd w:val="clear" w:color="auto" w:fill="FFFFFF" w:themeFill="background1"/>
            <w:hideMark/>
          </w:tcPr>
          <w:p w14:paraId="3827E588" w14:textId="77777777" w:rsidR="009377EE" w:rsidRDefault="009377EE" w:rsidP="009377EE">
            <w:pPr>
              <w:rPr>
                <w:rFonts w:ascii="Times New Roman" w:eastAsia="Calibri" w:hAnsi="Times New Roman"/>
                <w:sz w:val="22"/>
                <w:szCs w:val="22"/>
                <w:lang w:eastAsia="hr-HR"/>
              </w:rPr>
            </w:pPr>
            <w:r>
              <w:rPr>
                <w:rFonts w:ascii="Times New Roman" w:eastAsia="Calibri" w:hAnsi="Times New Roman"/>
                <w:lang w:eastAsia="hr-HR"/>
              </w:rPr>
              <w:t>14.</w:t>
            </w:r>
          </w:p>
        </w:tc>
        <w:tc>
          <w:tcPr>
            <w:tcW w:w="4223" w:type="dxa"/>
            <w:tcBorders>
              <w:top w:val="single" w:sz="6" w:space="0" w:color="000000"/>
              <w:left w:val="single" w:sz="6" w:space="0" w:color="000000"/>
              <w:bottom w:val="single" w:sz="6" w:space="0" w:color="000000"/>
              <w:right w:val="single" w:sz="6" w:space="0" w:color="000000"/>
            </w:tcBorders>
            <w:hideMark/>
          </w:tcPr>
          <w:p w14:paraId="6D9D5CA8" w14:textId="77777777" w:rsidR="009377EE" w:rsidRDefault="009377EE" w:rsidP="009377EE">
            <w:pPr>
              <w:cnfStyle w:val="000000010000" w:firstRow="0" w:lastRow="0" w:firstColumn="0" w:lastColumn="0" w:oddVBand="0" w:evenVBand="0" w:oddHBand="0" w:evenHBand="1" w:firstRowFirstColumn="0" w:firstRowLastColumn="0" w:lastRowFirstColumn="0" w:lastRowLastColumn="0"/>
              <w:rPr>
                <w:sz w:val="22"/>
                <w:szCs w:val="22"/>
              </w:rPr>
            </w:pPr>
            <w:r>
              <w:t>Donacije</w:t>
            </w:r>
          </w:p>
        </w:tc>
        <w:tc>
          <w:tcPr>
            <w:tcW w:w="2126" w:type="dxa"/>
            <w:shd w:val="clear" w:color="auto" w:fill="FFFFFF" w:themeFill="background1"/>
            <w:hideMark/>
          </w:tcPr>
          <w:p w14:paraId="48F89975" w14:textId="77777777" w:rsidR="009377EE" w:rsidRDefault="009377EE" w:rsidP="009377EE">
            <w:pPr>
              <w:jc w:val="right"/>
              <w:cnfStyle w:val="000000010000" w:firstRow="0" w:lastRow="0" w:firstColumn="0" w:lastColumn="0" w:oddVBand="0" w:evenVBand="0" w:oddHBand="0" w:evenHBand="1" w:firstRowFirstColumn="0" w:firstRowLastColumn="0" w:lastRowFirstColumn="0" w:lastRowLastColumn="0"/>
              <w:rPr>
                <w:sz w:val="22"/>
                <w:szCs w:val="22"/>
              </w:rPr>
            </w:pPr>
            <w:r>
              <w:rPr>
                <w:rFonts w:eastAsia="Calibri"/>
                <w:lang w:eastAsia="hr-HR"/>
              </w:rPr>
              <w:t>750.160,00</w:t>
            </w:r>
          </w:p>
        </w:tc>
        <w:tc>
          <w:tcPr>
            <w:tcW w:w="1985" w:type="dxa"/>
            <w:shd w:val="clear" w:color="auto" w:fill="FFFFFF" w:themeFill="background1"/>
            <w:hideMark/>
          </w:tcPr>
          <w:p w14:paraId="0424043C" w14:textId="77777777" w:rsidR="009377EE" w:rsidRDefault="009377EE" w:rsidP="009377EE">
            <w:pPr>
              <w:jc w:val="right"/>
              <w:cnfStyle w:val="000000010000" w:firstRow="0" w:lastRow="0" w:firstColumn="0" w:lastColumn="0" w:oddVBand="0" w:evenVBand="0" w:oddHBand="0" w:evenHBand="1" w:firstRowFirstColumn="0" w:firstRowLastColumn="0" w:lastRowFirstColumn="0" w:lastRowLastColumn="0"/>
              <w:rPr>
                <w:rFonts w:eastAsia="Calibri"/>
                <w:sz w:val="22"/>
                <w:szCs w:val="22"/>
                <w:lang w:eastAsia="hr-HR"/>
              </w:rPr>
            </w:pPr>
            <w:r>
              <w:rPr>
                <w:rFonts w:eastAsia="Calibri"/>
                <w:lang w:eastAsia="hr-HR"/>
              </w:rPr>
              <w:t>215.160,00</w:t>
            </w:r>
          </w:p>
        </w:tc>
      </w:tr>
      <w:tr w:rsidR="009377EE" w14:paraId="10898481" w14:textId="77777777" w:rsidTr="009377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shd w:val="clear" w:color="auto" w:fill="FFFFFF" w:themeFill="background1"/>
            <w:hideMark/>
          </w:tcPr>
          <w:p w14:paraId="7DA4DE29" w14:textId="77777777" w:rsidR="009377EE" w:rsidRDefault="009377EE" w:rsidP="009377EE">
            <w:pPr>
              <w:rPr>
                <w:rFonts w:ascii="Times New Roman" w:eastAsia="Calibri" w:hAnsi="Times New Roman"/>
                <w:sz w:val="22"/>
                <w:szCs w:val="22"/>
                <w:lang w:eastAsia="hr-HR"/>
              </w:rPr>
            </w:pPr>
            <w:r>
              <w:rPr>
                <w:rFonts w:ascii="Times New Roman" w:eastAsia="Calibri" w:hAnsi="Times New Roman"/>
                <w:lang w:eastAsia="hr-HR"/>
              </w:rPr>
              <w:t>15.</w:t>
            </w:r>
          </w:p>
        </w:tc>
        <w:tc>
          <w:tcPr>
            <w:tcW w:w="4223" w:type="dxa"/>
            <w:tcBorders>
              <w:top w:val="single" w:sz="6" w:space="0" w:color="000000"/>
              <w:left w:val="single" w:sz="6" w:space="0" w:color="000000"/>
              <w:bottom w:val="single" w:sz="6" w:space="0" w:color="000000"/>
              <w:right w:val="single" w:sz="6" w:space="0" w:color="000000"/>
            </w:tcBorders>
            <w:hideMark/>
          </w:tcPr>
          <w:p w14:paraId="38EBB345" w14:textId="77777777" w:rsidR="009377EE" w:rsidRDefault="009377EE" w:rsidP="009377EE">
            <w:pPr>
              <w:cnfStyle w:val="000000100000" w:firstRow="0" w:lastRow="0" w:firstColumn="0" w:lastColumn="0" w:oddVBand="0" w:evenVBand="0" w:oddHBand="1" w:evenHBand="0" w:firstRowFirstColumn="0" w:firstRowLastColumn="0" w:lastRowFirstColumn="0" w:lastRowLastColumn="0"/>
              <w:rPr>
                <w:sz w:val="22"/>
                <w:szCs w:val="22"/>
              </w:rPr>
            </w:pPr>
            <w:r>
              <w:t>Prihodi od prodaje zemljišta</w:t>
            </w:r>
          </w:p>
        </w:tc>
        <w:tc>
          <w:tcPr>
            <w:tcW w:w="2126" w:type="dxa"/>
            <w:shd w:val="clear" w:color="auto" w:fill="FFFFFF" w:themeFill="background1"/>
            <w:hideMark/>
          </w:tcPr>
          <w:p w14:paraId="454938F4" w14:textId="77777777" w:rsidR="009377EE" w:rsidRDefault="009377EE" w:rsidP="009377EE">
            <w:pPr>
              <w:jc w:val="right"/>
              <w:cnfStyle w:val="000000100000" w:firstRow="0" w:lastRow="0" w:firstColumn="0" w:lastColumn="0" w:oddVBand="0" w:evenVBand="0" w:oddHBand="1" w:evenHBand="0" w:firstRowFirstColumn="0" w:firstRowLastColumn="0" w:lastRowFirstColumn="0" w:lastRowLastColumn="0"/>
              <w:rPr>
                <w:sz w:val="22"/>
                <w:szCs w:val="22"/>
              </w:rPr>
            </w:pPr>
            <w:r>
              <w:rPr>
                <w:rFonts w:eastAsia="Calibri"/>
                <w:lang w:eastAsia="hr-HR"/>
              </w:rPr>
              <w:t>6.909.043,00</w:t>
            </w:r>
          </w:p>
        </w:tc>
        <w:tc>
          <w:tcPr>
            <w:tcW w:w="1985" w:type="dxa"/>
            <w:shd w:val="clear" w:color="auto" w:fill="FFFFFF" w:themeFill="background1"/>
            <w:hideMark/>
          </w:tcPr>
          <w:p w14:paraId="251ACF25" w14:textId="77777777" w:rsidR="009377EE" w:rsidRDefault="009377EE" w:rsidP="009377EE">
            <w:pPr>
              <w:jc w:val="right"/>
              <w:cnfStyle w:val="000000100000" w:firstRow="0" w:lastRow="0" w:firstColumn="0" w:lastColumn="0" w:oddVBand="0" w:evenVBand="0" w:oddHBand="1" w:evenHBand="0" w:firstRowFirstColumn="0" w:firstRowLastColumn="0" w:lastRowFirstColumn="0" w:lastRowLastColumn="0"/>
              <w:rPr>
                <w:rFonts w:eastAsia="Calibri"/>
                <w:sz w:val="22"/>
                <w:szCs w:val="22"/>
                <w:lang w:eastAsia="hr-HR"/>
              </w:rPr>
            </w:pPr>
            <w:r>
              <w:rPr>
                <w:rFonts w:eastAsia="Calibri"/>
                <w:lang w:eastAsia="hr-HR"/>
              </w:rPr>
              <w:t>6.636.243,00</w:t>
            </w:r>
          </w:p>
        </w:tc>
      </w:tr>
      <w:tr w:rsidR="009377EE" w14:paraId="580DD05C" w14:textId="77777777" w:rsidTr="009377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shd w:val="clear" w:color="auto" w:fill="B6DDE8" w:themeFill="accent5" w:themeFillTint="66"/>
          </w:tcPr>
          <w:p w14:paraId="06ACF5F9" w14:textId="77777777" w:rsidR="009377EE" w:rsidRDefault="009377EE" w:rsidP="009377EE">
            <w:pPr>
              <w:rPr>
                <w:rFonts w:ascii="Times New Roman" w:eastAsia="Calibri" w:hAnsi="Times New Roman"/>
                <w:lang w:eastAsia="hr-HR"/>
              </w:rPr>
            </w:pPr>
          </w:p>
        </w:tc>
        <w:tc>
          <w:tcPr>
            <w:tcW w:w="4223" w:type="dxa"/>
            <w:shd w:val="clear" w:color="auto" w:fill="B6DDE8" w:themeFill="accent5" w:themeFillTint="66"/>
            <w:hideMark/>
          </w:tcPr>
          <w:p w14:paraId="34651245" w14:textId="77777777" w:rsidR="009377EE" w:rsidRDefault="009377EE" w:rsidP="009377EE">
            <w:pPr>
              <w:cnfStyle w:val="000000010000" w:firstRow="0" w:lastRow="0" w:firstColumn="0" w:lastColumn="0" w:oddVBand="0" w:evenVBand="0" w:oddHBand="0" w:evenHBand="1" w:firstRowFirstColumn="0" w:firstRowLastColumn="0" w:lastRowFirstColumn="0" w:lastRowLastColumn="0"/>
              <w:rPr>
                <w:rFonts w:eastAsia="Calibri"/>
                <w:b/>
                <w:sz w:val="22"/>
                <w:szCs w:val="22"/>
                <w:lang w:eastAsia="hr-HR"/>
              </w:rPr>
            </w:pPr>
            <w:r>
              <w:rPr>
                <w:rFonts w:eastAsia="Calibri"/>
                <w:b/>
                <w:lang w:eastAsia="hr-HR"/>
              </w:rPr>
              <w:t>UKUPNO</w:t>
            </w:r>
          </w:p>
        </w:tc>
        <w:tc>
          <w:tcPr>
            <w:tcW w:w="2126" w:type="dxa"/>
            <w:shd w:val="clear" w:color="auto" w:fill="B6DDE8" w:themeFill="accent5" w:themeFillTint="66"/>
            <w:hideMark/>
          </w:tcPr>
          <w:p w14:paraId="247ABF7A" w14:textId="77777777" w:rsidR="009377EE" w:rsidRDefault="009377EE" w:rsidP="009377EE">
            <w:pPr>
              <w:jc w:val="right"/>
              <w:cnfStyle w:val="000000010000" w:firstRow="0" w:lastRow="0" w:firstColumn="0" w:lastColumn="0" w:oddVBand="0" w:evenVBand="0" w:oddHBand="0" w:evenHBand="1" w:firstRowFirstColumn="0" w:firstRowLastColumn="0" w:lastRowFirstColumn="0" w:lastRowLastColumn="0"/>
              <w:rPr>
                <w:rFonts w:eastAsia="Calibri"/>
                <w:b/>
                <w:sz w:val="22"/>
                <w:szCs w:val="22"/>
                <w:lang w:eastAsia="hr-HR"/>
              </w:rPr>
            </w:pPr>
            <w:r>
              <w:rPr>
                <w:rFonts w:eastAsia="Calibri"/>
                <w:b/>
                <w:lang w:eastAsia="hr-HR"/>
              </w:rPr>
              <w:t>56.206.073,00</w:t>
            </w:r>
          </w:p>
        </w:tc>
        <w:tc>
          <w:tcPr>
            <w:tcW w:w="1985" w:type="dxa"/>
            <w:shd w:val="clear" w:color="auto" w:fill="B6DDE8" w:themeFill="accent5" w:themeFillTint="66"/>
            <w:hideMark/>
          </w:tcPr>
          <w:p w14:paraId="14108011" w14:textId="77777777" w:rsidR="009377EE" w:rsidRDefault="009377EE" w:rsidP="009377EE">
            <w:pPr>
              <w:spacing w:line="276" w:lineRule="auto"/>
              <w:jc w:val="right"/>
              <w:cnfStyle w:val="000000010000" w:firstRow="0" w:lastRow="0" w:firstColumn="0" w:lastColumn="0" w:oddVBand="0" w:evenVBand="0" w:oddHBand="0" w:evenHBand="1" w:firstRowFirstColumn="0" w:firstRowLastColumn="0" w:lastRowFirstColumn="0" w:lastRowLastColumn="0"/>
              <w:rPr>
                <w:rFonts w:eastAsia="Calibri"/>
                <w:b/>
                <w:sz w:val="22"/>
                <w:szCs w:val="22"/>
                <w:lang w:eastAsia="hr-HR"/>
              </w:rPr>
            </w:pPr>
            <w:r>
              <w:rPr>
                <w:rFonts w:eastAsia="Calibri"/>
                <w:b/>
                <w:lang w:eastAsia="hr-HR"/>
              </w:rPr>
              <w:t>40.654.660,00</w:t>
            </w:r>
          </w:p>
        </w:tc>
      </w:tr>
    </w:tbl>
    <w:p w14:paraId="24FF3E81" w14:textId="77777777" w:rsidR="009377EE" w:rsidRDefault="009377EE" w:rsidP="009377EE">
      <w:pPr>
        <w:spacing w:after="0" w:line="240" w:lineRule="auto"/>
        <w:ind w:left="284" w:firstLine="424"/>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                                                               </w:t>
      </w:r>
    </w:p>
    <w:p w14:paraId="6F0D8F9C" w14:textId="77777777" w:rsidR="009377EE" w:rsidRDefault="009377EE" w:rsidP="009377EE">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 Članak 3.</w:t>
      </w:r>
    </w:p>
    <w:p w14:paraId="764B4F13" w14:textId="77777777" w:rsidR="009377EE" w:rsidRDefault="009377EE" w:rsidP="009377EE">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     U ostalom dijelu Program ostaje neizmijenjen te ostaje na snazi.</w:t>
      </w:r>
    </w:p>
    <w:p w14:paraId="42259266" w14:textId="77777777" w:rsidR="009377EE" w:rsidRDefault="009377EE" w:rsidP="009377EE">
      <w:pPr>
        <w:spacing w:after="0" w:line="240" w:lineRule="auto"/>
        <w:rPr>
          <w:rFonts w:ascii="Times New Roman" w:eastAsia="Times New Roman" w:hAnsi="Times New Roman" w:cs="Times New Roman"/>
          <w:b/>
          <w:lang w:eastAsia="hr-HR"/>
        </w:rPr>
      </w:pPr>
    </w:p>
    <w:p w14:paraId="366E2EB1" w14:textId="77777777" w:rsidR="009377EE" w:rsidRDefault="009377EE" w:rsidP="009377EE">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   Članak 4.       </w:t>
      </w:r>
    </w:p>
    <w:p w14:paraId="3C021BC3" w14:textId="77777777" w:rsidR="009377EE" w:rsidRDefault="009377EE" w:rsidP="009377EE">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     Ove izmjene i dopune Programa stupaju na snagu osmog dana od dana objave u „Glasniku Grada Karlovca“.</w:t>
      </w:r>
    </w:p>
    <w:p w14:paraId="3D2D2389" w14:textId="77777777" w:rsidR="006437CA" w:rsidRDefault="006437CA" w:rsidP="00876DC4">
      <w:pPr>
        <w:spacing w:after="0" w:line="240" w:lineRule="auto"/>
        <w:jc w:val="center"/>
        <w:rPr>
          <w:rFonts w:ascii="Times New Roman" w:hAnsi="Times New Roman" w:cs="Times New Roman"/>
          <w:b/>
        </w:rPr>
      </w:pPr>
    </w:p>
    <w:p w14:paraId="07B91FCE" w14:textId="501FC0DC" w:rsidR="006437CA" w:rsidRDefault="006437CA" w:rsidP="00876DC4">
      <w:pPr>
        <w:spacing w:after="0" w:line="240" w:lineRule="auto"/>
        <w:jc w:val="center"/>
        <w:rPr>
          <w:rFonts w:ascii="Times New Roman" w:hAnsi="Times New Roman" w:cs="Times New Roman"/>
          <w:b/>
        </w:rPr>
      </w:pPr>
      <w:r>
        <w:rPr>
          <w:rFonts w:ascii="Times New Roman" w:hAnsi="Times New Roman" w:cs="Times New Roman"/>
          <w:b/>
        </w:rPr>
        <w:t>TOČKA 6</w:t>
      </w:r>
    </w:p>
    <w:p w14:paraId="5A47619D" w14:textId="77777777" w:rsidR="009377EE" w:rsidRPr="002E7751" w:rsidRDefault="009377EE" w:rsidP="009377EE">
      <w:pPr>
        <w:spacing w:after="0" w:line="240" w:lineRule="auto"/>
        <w:jc w:val="both"/>
        <w:rPr>
          <w:rFonts w:ascii="Times New Roman" w:eastAsia="Times New Roman" w:hAnsi="Times New Roman" w:cs="Times New Roman"/>
          <w:b/>
        </w:rPr>
      </w:pPr>
      <w:r w:rsidRPr="002E7751">
        <w:rPr>
          <w:rFonts w:ascii="Times New Roman" w:eastAsia="Times New Roman" w:hAnsi="Times New Roman" w:cs="Times New Roman"/>
          <w:b/>
        </w:rPr>
        <w:t>TREĆE IZMJENE I DOPUNE PROGRAMA PROSTORNOG UREĐENJA U 2020. GODINI</w:t>
      </w:r>
    </w:p>
    <w:p w14:paraId="33A5236F" w14:textId="77777777" w:rsidR="006437CA" w:rsidRPr="008645C4" w:rsidRDefault="006437CA" w:rsidP="008645C4">
      <w:pPr>
        <w:spacing w:after="0" w:line="240" w:lineRule="auto"/>
        <w:ind w:left="3623" w:hanging="2915"/>
        <w:rPr>
          <w:rFonts w:ascii="Times New Roman" w:hAnsi="Times New Roman" w:cs="Times New Roman"/>
          <w:iCs/>
        </w:rPr>
      </w:pPr>
      <w:r w:rsidRPr="008645C4">
        <w:rPr>
          <w:rFonts w:ascii="Times New Roman" w:hAnsi="Times New Roman" w:cs="Times New Roman"/>
        </w:rPr>
        <w:t xml:space="preserve">Uvodno obrazloženje dala je gospođa </w:t>
      </w:r>
      <w:r w:rsidRPr="008645C4">
        <w:rPr>
          <w:rFonts w:ascii="Times New Roman" w:hAnsi="Times New Roman" w:cs="Times New Roman"/>
          <w:iCs/>
        </w:rPr>
        <w:t>dr.sc. Ana Hranilović Trubić, dipl.ing.građ. pročelnica</w:t>
      </w:r>
    </w:p>
    <w:p w14:paraId="7F8579E0" w14:textId="77777777" w:rsidR="008645C4" w:rsidRPr="008645C4" w:rsidRDefault="006437CA" w:rsidP="008645C4">
      <w:pPr>
        <w:spacing w:after="0" w:line="240" w:lineRule="auto"/>
        <w:jc w:val="both"/>
        <w:rPr>
          <w:rFonts w:ascii="Times New Roman" w:hAnsi="Times New Roman" w:cs="Times New Roman"/>
        </w:rPr>
      </w:pPr>
      <w:r w:rsidRPr="008645C4">
        <w:rPr>
          <w:rFonts w:ascii="Times New Roman" w:hAnsi="Times New Roman" w:cs="Times New Roman"/>
          <w:iCs/>
        </w:rPr>
        <w:t>Upravnog odjela za prostorno uređenje, gradnju i zaštitu okoliša</w:t>
      </w:r>
      <w:r w:rsidR="008645C4" w:rsidRPr="008645C4">
        <w:rPr>
          <w:rFonts w:ascii="Times New Roman" w:hAnsi="Times New Roman" w:cs="Times New Roman"/>
          <w:iCs/>
        </w:rPr>
        <w:t xml:space="preserve"> putem </w:t>
      </w:r>
      <w:r w:rsidR="008645C4" w:rsidRPr="008645C4">
        <w:rPr>
          <w:rFonts w:ascii="Times New Roman" w:hAnsi="Times New Roman" w:cs="Times New Roman"/>
          <w:bCs/>
        </w:rPr>
        <w:t>Microsoft teams programoma.</w:t>
      </w:r>
    </w:p>
    <w:p w14:paraId="78B3969A" w14:textId="2E3957C2" w:rsidR="00853226" w:rsidRDefault="006437CA" w:rsidP="008645C4">
      <w:pPr>
        <w:spacing w:after="0" w:line="240" w:lineRule="auto"/>
        <w:rPr>
          <w:rFonts w:ascii="Times New Roman" w:hAnsi="Times New Roman" w:cs="Times New Roman"/>
          <w:iCs/>
        </w:rPr>
      </w:pPr>
      <w:r w:rsidRPr="008645C4">
        <w:rPr>
          <w:rFonts w:ascii="Times New Roman" w:hAnsi="Times New Roman" w:cs="Times New Roman"/>
        </w:rPr>
        <w:t xml:space="preserve"> </w:t>
      </w:r>
      <w:r w:rsidR="008645C4">
        <w:rPr>
          <w:rFonts w:ascii="Times New Roman" w:hAnsi="Times New Roman" w:cs="Times New Roman"/>
        </w:rPr>
        <w:tab/>
      </w:r>
      <w:r w:rsidR="00853226" w:rsidRPr="008645C4">
        <w:rPr>
          <w:rFonts w:ascii="Times New Roman" w:hAnsi="Times New Roman" w:cs="Times New Roman"/>
        </w:rPr>
        <w:t>Predsjednik</w:t>
      </w:r>
      <w:r w:rsidR="00853226" w:rsidRPr="001C005A">
        <w:rPr>
          <w:rFonts w:ascii="Times New Roman" w:hAnsi="Times New Roman" w:cs="Times New Roman"/>
        </w:rPr>
        <w:t xml:space="preserve"> Gradskog vijeća izvijestio je vijećnike da je</w:t>
      </w:r>
      <w:r w:rsidR="00853226" w:rsidRPr="001C005A">
        <w:rPr>
          <w:rFonts w:ascii="Times New Roman" w:hAnsi="Times New Roman" w:cs="Times New Roman"/>
          <w:bCs/>
          <w:iCs/>
        </w:rPr>
        <w:t xml:space="preserve"> </w:t>
      </w:r>
      <w:r w:rsidR="00853226" w:rsidRPr="001C005A">
        <w:rPr>
          <w:rFonts w:ascii="Times New Roman" w:hAnsi="Times New Roman" w:cs="Times New Roman"/>
        </w:rPr>
        <w:t xml:space="preserve">Odbor za financije, gradski proračun i gradsku imovinu  </w:t>
      </w:r>
      <w:r w:rsidR="00853226">
        <w:rPr>
          <w:rFonts w:ascii="Times New Roman" w:hAnsi="Times New Roman" w:cs="Times New Roman"/>
        </w:rPr>
        <w:t xml:space="preserve">i </w:t>
      </w:r>
      <w:r w:rsidR="00853226">
        <w:rPr>
          <w:bCs/>
          <w:iCs/>
        </w:rPr>
        <w:t xml:space="preserve">Odbor za komunalni sustav i razvoj grada </w:t>
      </w:r>
      <w:r w:rsidR="00853226">
        <w:rPr>
          <w:rFonts w:ascii="Times New Roman" w:hAnsi="Times New Roman" w:cs="Times New Roman"/>
        </w:rPr>
        <w:t>na svojim</w:t>
      </w:r>
      <w:r w:rsidR="00853226" w:rsidRPr="001C005A">
        <w:rPr>
          <w:rFonts w:ascii="Times New Roman" w:hAnsi="Times New Roman" w:cs="Times New Roman"/>
        </w:rPr>
        <w:t xml:space="preserve"> sjednic</w:t>
      </w:r>
      <w:r w:rsidR="00853226">
        <w:rPr>
          <w:rFonts w:ascii="Times New Roman" w:hAnsi="Times New Roman" w:cs="Times New Roman"/>
        </w:rPr>
        <w:t>ama</w:t>
      </w:r>
      <w:r w:rsidR="00853226" w:rsidRPr="001C005A">
        <w:rPr>
          <w:rFonts w:ascii="Times New Roman" w:hAnsi="Times New Roman" w:cs="Times New Roman"/>
        </w:rPr>
        <w:t xml:space="preserve"> razmatra</w:t>
      </w:r>
      <w:r w:rsidR="00853226">
        <w:rPr>
          <w:rFonts w:ascii="Times New Roman" w:hAnsi="Times New Roman" w:cs="Times New Roman"/>
        </w:rPr>
        <w:t>li</w:t>
      </w:r>
      <w:r w:rsidR="00853226" w:rsidRPr="001C005A">
        <w:rPr>
          <w:rFonts w:ascii="Times New Roman" w:hAnsi="Times New Roman" w:cs="Times New Roman"/>
        </w:rPr>
        <w:t xml:space="preserve"> navedenu točku te predlažu da se usvoje </w:t>
      </w:r>
      <w:r w:rsidR="009377EE">
        <w:rPr>
          <w:rFonts w:ascii="Times New Roman" w:eastAsia="Times New Roman" w:hAnsi="Times New Roman" w:cs="Times New Roman"/>
        </w:rPr>
        <w:t>t</w:t>
      </w:r>
      <w:r w:rsidR="009377EE" w:rsidRPr="00243D77">
        <w:rPr>
          <w:rFonts w:ascii="Times New Roman" w:eastAsia="Times New Roman" w:hAnsi="Times New Roman" w:cs="Times New Roman"/>
        </w:rPr>
        <w:t xml:space="preserve">reće izmjene i dopune Programa prostornog uređenja u 2020. </w:t>
      </w:r>
      <w:r w:rsidR="009377EE">
        <w:rPr>
          <w:rFonts w:ascii="Times New Roman" w:eastAsia="Times New Roman" w:hAnsi="Times New Roman" w:cs="Times New Roman"/>
        </w:rPr>
        <w:t>g</w:t>
      </w:r>
      <w:r w:rsidR="009377EE" w:rsidRPr="00243D77">
        <w:rPr>
          <w:rFonts w:ascii="Times New Roman" w:eastAsia="Times New Roman" w:hAnsi="Times New Roman" w:cs="Times New Roman"/>
        </w:rPr>
        <w:t>odini</w:t>
      </w:r>
      <w:r w:rsidR="009377EE" w:rsidRPr="00C22283">
        <w:rPr>
          <w:rFonts w:ascii="Times New Roman" w:hAnsi="Times New Roman" w:cs="Times New Roman"/>
        </w:rPr>
        <w:t>,</w:t>
      </w:r>
    </w:p>
    <w:p w14:paraId="631B1025" w14:textId="5DA50645" w:rsidR="004A48B4" w:rsidRPr="001C005A" w:rsidRDefault="004A48B4" w:rsidP="004A48B4">
      <w:pPr>
        <w:spacing w:after="0" w:line="240" w:lineRule="auto"/>
        <w:ind w:firstLine="709"/>
        <w:jc w:val="both"/>
        <w:rPr>
          <w:rFonts w:ascii="Times New Roman" w:hAnsi="Times New Roman" w:cs="Times New Roman"/>
          <w:iCs/>
        </w:rPr>
      </w:pPr>
      <w:r w:rsidRPr="001C005A">
        <w:rPr>
          <w:rFonts w:ascii="Times New Roman" w:hAnsi="Times New Roman" w:cs="Times New Roman"/>
          <w:iCs/>
        </w:rPr>
        <w:t>Članovi Gradskog vijeća grada Karlovca su elektroničkim putem uz sudjelovanje u glasovanju 21 (dvadesejedan) gradska vijećnika sa 1</w:t>
      </w:r>
      <w:r>
        <w:rPr>
          <w:rFonts w:ascii="Times New Roman" w:hAnsi="Times New Roman" w:cs="Times New Roman"/>
          <w:iCs/>
        </w:rPr>
        <w:t>6</w:t>
      </w:r>
      <w:r w:rsidRPr="001C005A">
        <w:rPr>
          <w:rFonts w:ascii="Times New Roman" w:hAnsi="Times New Roman" w:cs="Times New Roman"/>
          <w:iCs/>
        </w:rPr>
        <w:t xml:space="preserve"> (</w:t>
      </w:r>
      <w:r>
        <w:rPr>
          <w:rFonts w:ascii="Times New Roman" w:hAnsi="Times New Roman" w:cs="Times New Roman"/>
          <w:iCs/>
        </w:rPr>
        <w:t>šesnaest</w:t>
      </w:r>
      <w:r w:rsidRPr="001C005A">
        <w:rPr>
          <w:rFonts w:ascii="Times New Roman" w:hAnsi="Times New Roman" w:cs="Times New Roman"/>
          <w:iCs/>
        </w:rPr>
        <w:t xml:space="preserve">) glasova ZA , </w:t>
      </w:r>
      <w:r>
        <w:rPr>
          <w:rFonts w:ascii="Times New Roman" w:hAnsi="Times New Roman" w:cs="Times New Roman"/>
          <w:iCs/>
        </w:rPr>
        <w:t>1</w:t>
      </w:r>
      <w:r w:rsidRPr="001C005A">
        <w:rPr>
          <w:rFonts w:ascii="Times New Roman" w:hAnsi="Times New Roman" w:cs="Times New Roman"/>
          <w:iCs/>
        </w:rPr>
        <w:t xml:space="preserve"> (</w:t>
      </w:r>
      <w:r>
        <w:rPr>
          <w:rFonts w:ascii="Times New Roman" w:hAnsi="Times New Roman" w:cs="Times New Roman"/>
          <w:iCs/>
        </w:rPr>
        <w:t>jedan</w:t>
      </w:r>
      <w:r w:rsidRPr="001C005A">
        <w:rPr>
          <w:rFonts w:ascii="Times New Roman" w:hAnsi="Times New Roman" w:cs="Times New Roman"/>
          <w:iCs/>
        </w:rPr>
        <w:t>) glas</w:t>
      </w:r>
      <w:r>
        <w:rPr>
          <w:rFonts w:ascii="Times New Roman" w:hAnsi="Times New Roman" w:cs="Times New Roman"/>
          <w:iCs/>
        </w:rPr>
        <w:t xml:space="preserve"> PROTIV i 4</w:t>
      </w:r>
      <w:r w:rsidRPr="001C005A">
        <w:rPr>
          <w:rFonts w:ascii="Times New Roman" w:hAnsi="Times New Roman" w:cs="Times New Roman"/>
          <w:iCs/>
        </w:rPr>
        <w:t xml:space="preserve"> (</w:t>
      </w:r>
      <w:r>
        <w:rPr>
          <w:rFonts w:ascii="Times New Roman" w:hAnsi="Times New Roman" w:cs="Times New Roman"/>
          <w:iCs/>
        </w:rPr>
        <w:t>četiri</w:t>
      </w:r>
      <w:r w:rsidRPr="001C005A">
        <w:rPr>
          <w:rFonts w:ascii="Times New Roman" w:hAnsi="Times New Roman" w:cs="Times New Roman"/>
          <w:iCs/>
        </w:rPr>
        <w:t>)  glas</w:t>
      </w:r>
      <w:r>
        <w:rPr>
          <w:rFonts w:ascii="Times New Roman" w:hAnsi="Times New Roman" w:cs="Times New Roman"/>
          <w:iCs/>
        </w:rPr>
        <w:t>a</w:t>
      </w:r>
      <w:r w:rsidRPr="001C005A">
        <w:rPr>
          <w:rFonts w:ascii="Times New Roman" w:hAnsi="Times New Roman" w:cs="Times New Roman"/>
          <w:iCs/>
        </w:rPr>
        <w:t xml:space="preserve"> SUZDRŽAN</w:t>
      </w:r>
      <w:r>
        <w:rPr>
          <w:rFonts w:ascii="Times New Roman" w:hAnsi="Times New Roman" w:cs="Times New Roman"/>
          <w:iCs/>
        </w:rPr>
        <w:t>A</w:t>
      </w:r>
      <w:r w:rsidRPr="001C005A">
        <w:rPr>
          <w:rFonts w:ascii="Times New Roman" w:hAnsi="Times New Roman" w:cs="Times New Roman"/>
          <w:iCs/>
        </w:rPr>
        <w:t xml:space="preserve">  su donijeli:</w:t>
      </w:r>
    </w:p>
    <w:p w14:paraId="7272A808" w14:textId="77777777" w:rsidR="006437CA" w:rsidRDefault="006437CA" w:rsidP="00876DC4">
      <w:pPr>
        <w:spacing w:after="0" w:line="240" w:lineRule="auto"/>
        <w:jc w:val="center"/>
        <w:rPr>
          <w:rFonts w:ascii="Times New Roman" w:hAnsi="Times New Roman" w:cs="Times New Roman"/>
          <w:b/>
        </w:rPr>
      </w:pPr>
    </w:p>
    <w:p w14:paraId="2298A719" w14:textId="77777777" w:rsidR="00992859" w:rsidRDefault="00992859" w:rsidP="00876DC4">
      <w:pPr>
        <w:spacing w:after="0" w:line="240" w:lineRule="auto"/>
        <w:jc w:val="center"/>
        <w:rPr>
          <w:rFonts w:ascii="Times New Roman" w:hAnsi="Times New Roman" w:cs="Times New Roman"/>
          <w:b/>
        </w:rPr>
      </w:pPr>
    </w:p>
    <w:p w14:paraId="704601FC" w14:textId="77777777" w:rsidR="00CB3E88" w:rsidRDefault="00CB3E88" w:rsidP="00CB3E88">
      <w:pPr>
        <w:autoSpaceDE w:val="0"/>
        <w:autoSpaceDN w:val="0"/>
        <w:adjustRightInd w:val="0"/>
        <w:spacing w:after="0" w:line="240" w:lineRule="auto"/>
        <w:ind w:firstLine="709"/>
        <w:jc w:val="center"/>
        <w:rPr>
          <w:rFonts w:ascii="Times New Roman" w:eastAsiaTheme="minorEastAsia" w:hAnsi="Times New Roman" w:cs="Times New Roman"/>
          <w:b/>
          <w:lang w:eastAsia="hr-HR"/>
        </w:rPr>
      </w:pPr>
      <w:r>
        <w:rPr>
          <w:rFonts w:ascii="Times New Roman" w:eastAsiaTheme="minorEastAsia" w:hAnsi="Times New Roman" w:cs="Times New Roman"/>
          <w:b/>
          <w:lang w:eastAsia="hr-HR"/>
        </w:rPr>
        <w:t xml:space="preserve">TREĆE IZMJENE I DOPUNE PROGRAMA PROSTORNOG UREĐENJA </w:t>
      </w:r>
    </w:p>
    <w:p w14:paraId="48C70207" w14:textId="77777777" w:rsidR="00CB3E88" w:rsidRDefault="00CB3E88" w:rsidP="00CB3E88">
      <w:pPr>
        <w:autoSpaceDE w:val="0"/>
        <w:autoSpaceDN w:val="0"/>
        <w:adjustRightInd w:val="0"/>
        <w:spacing w:after="0" w:line="240" w:lineRule="auto"/>
        <w:ind w:firstLine="709"/>
        <w:jc w:val="center"/>
        <w:rPr>
          <w:rFonts w:ascii="Times New Roman" w:eastAsiaTheme="minorEastAsia" w:hAnsi="Times New Roman" w:cs="Times New Roman"/>
          <w:b/>
          <w:lang w:eastAsia="hr-HR"/>
        </w:rPr>
      </w:pPr>
      <w:r>
        <w:rPr>
          <w:rFonts w:ascii="Times New Roman" w:eastAsiaTheme="minorEastAsia" w:hAnsi="Times New Roman" w:cs="Times New Roman"/>
          <w:b/>
          <w:lang w:eastAsia="hr-HR"/>
        </w:rPr>
        <w:t>U 2020. GODINI</w:t>
      </w:r>
    </w:p>
    <w:p w14:paraId="15A5AC86" w14:textId="77777777" w:rsidR="00CB3E88" w:rsidRDefault="00CB3E88" w:rsidP="00CB3E88">
      <w:pPr>
        <w:spacing w:after="0" w:line="240" w:lineRule="auto"/>
        <w:jc w:val="center"/>
        <w:rPr>
          <w:rFonts w:ascii="Times New Roman" w:eastAsiaTheme="minorEastAsia" w:hAnsi="Times New Roman" w:cs="Times New Roman"/>
          <w:b/>
          <w:lang w:eastAsia="hr-HR"/>
        </w:rPr>
      </w:pPr>
    </w:p>
    <w:p w14:paraId="0FD84C53" w14:textId="77777777" w:rsidR="00CB3E88" w:rsidRDefault="00CB3E88" w:rsidP="00CB3E88">
      <w:pPr>
        <w:spacing w:after="0" w:line="240" w:lineRule="auto"/>
        <w:jc w:val="center"/>
        <w:rPr>
          <w:rFonts w:ascii="Times New Roman" w:eastAsiaTheme="minorEastAsia" w:hAnsi="Times New Roman" w:cs="Times New Roman"/>
          <w:b/>
          <w:lang w:eastAsia="hr-HR"/>
        </w:rPr>
      </w:pPr>
      <w:r>
        <w:rPr>
          <w:rFonts w:ascii="Times New Roman" w:eastAsiaTheme="minorEastAsia" w:hAnsi="Times New Roman" w:cs="Times New Roman"/>
          <w:b/>
          <w:lang w:eastAsia="hr-HR"/>
        </w:rPr>
        <w:t>Članak 1.</w:t>
      </w:r>
    </w:p>
    <w:p w14:paraId="77F4D61A" w14:textId="77777777" w:rsidR="00CB3E88" w:rsidRDefault="00CB3E88" w:rsidP="00CB3E88">
      <w:pPr>
        <w:spacing w:after="0" w:line="240" w:lineRule="auto"/>
        <w:ind w:left="284" w:firstLine="424"/>
        <w:jc w:val="both"/>
        <w:rPr>
          <w:rFonts w:ascii="Times New Roman" w:eastAsiaTheme="minorEastAsia" w:hAnsi="Times New Roman" w:cs="Times New Roman"/>
          <w:b/>
          <w:lang w:eastAsia="hr-HR"/>
        </w:rPr>
      </w:pPr>
      <w:r>
        <w:rPr>
          <w:rFonts w:ascii="Times New Roman" w:eastAsiaTheme="minorEastAsia" w:hAnsi="Times New Roman" w:cs="Times New Roman"/>
          <w:lang w:eastAsia="hr-HR"/>
        </w:rPr>
        <w:t xml:space="preserve"> U Programu prostornog uređenja u 2020. godini („Glasnik Grada Karlovca“  br. 19/19, 8/20, 11/20, dalje u tekstu: Program) mijenja se članak 2. koji sada glasi:</w:t>
      </w:r>
    </w:p>
    <w:p w14:paraId="06C6AE5E" w14:textId="77777777" w:rsidR="00CB3E88" w:rsidRDefault="00CB3E88" w:rsidP="00CB3E88">
      <w:pPr>
        <w:spacing w:after="0" w:line="240" w:lineRule="auto"/>
        <w:ind w:left="284" w:firstLine="424"/>
        <w:rPr>
          <w:rFonts w:ascii="Times New Roman" w:eastAsiaTheme="minorEastAsia" w:hAnsi="Times New Roman" w:cs="Times New Roman"/>
          <w:lang w:eastAsia="hr-HR"/>
        </w:rPr>
      </w:pPr>
    </w:p>
    <w:p w14:paraId="0F1BF6A3" w14:textId="77777777" w:rsidR="00CB3E88" w:rsidRDefault="00CB3E88" w:rsidP="00CB3E88">
      <w:pPr>
        <w:spacing w:line="240" w:lineRule="auto"/>
        <w:jc w:val="both"/>
        <w:rPr>
          <w:rFonts w:ascii="Times New Roman" w:eastAsia="Times New Roman" w:hAnsi="Times New Roman" w:cs="Times New Roman"/>
        </w:rPr>
      </w:pPr>
      <w:r>
        <w:rPr>
          <w:rFonts w:ascii="Times New Roman" w:eastAsiaTheme="minorEastAsia" w:hAnsi="Times New Roman" w:cs="Times New Roman"/>
          <w:lang w:eastAsia="hr-HR"/>
        </w:rPr>
        <w:t>„</w:t>
      </w:r>
      <w:r>
        <w:rPr>
          <w:rFonts w:ascii="Times New Roman" w:eastAsia="Times New Roman" w:hAnsi="Times New Roman" w:cs="Times New Roman"/>
        </w:rPr>
        <w:t xml:space="preserve">Ukupni rashodi prikazani u ovom Programu iznose 970.125,00 </w:t>
      </w:r>
      <w:r>
        <w:rPr>
          <w:rFonts w:ascii="Times New Roman" w:eastAsia="Calibri" w:hAnsi="Times New Roman" w:cs="Times New Roman"/>
        </w:rPr>
        <w:t>kuna</w:t>
      </w:r>
      <w:r>
        <w:rPr>
          <w:rFonts w:ascii="Times New Roman" w:eastAsia="Times New Roman" w:hAnsi="Times New Roman" w:cs="Times New Roman"/>
        </w:rPr>
        <w:t>. Program sadrži opis projekata s procjenom troškova, kao i iskaz financijskih sredstava potrebnih za ostvarivanje Programa s naznakom izvora financiranja kako slijedi:</w:t>
      </w:r>
    </w:p>
    <w:p w14:paraId="3ED17E51" w14:textId="77777777" w:rsidR="00CB3E88" w:rsidRDefault="00CB3E88" w:rsidP="00CB3E88">
      <w:pPr>
        <w:spacing w:after="0"/>
        <w:jc w:val="both"/>
        <w:rPr>
          <w:rFonts w:ascii="Times New Roman" w:eastAsia="Calibri" w:hAnsi="Times New Roman" w:cs="Times New Roman"/>
          <w:b/>
        </w:rPr>
      </w:pPr>
      <w:r>
        <w:rPr>
          <w:rFonts w:ascii="Times New Roman" w:eastAsia="Calibri" w:hAnsi="Times New Roman" w:cs="Times New Roman"/>
          <w:b/>
        </w:rPr>
        <w:t xml:space="preserve">1. Kapitalni projekt A04 4000 K400002 Izrada prostorno planske dokumentacije i urbanističkih planova </w:t>
      </w:r>
    </w:p>
    <w:p w14:paraId="05E7BEA0" w14:textId="77777777" w:rsidR="00CB3E88" w:rsidRDefault="00CB3E88" w:rsidP="00CB3E88">
      <w:pPr>
        <w:spacing w:after="0" w:line="240" w:lineRule="auto"/>
        <w:jc w:val="both"/>
        <w:rPr>
          <w:rFonts w:ascii="Times New Roman" w:eastAsia="Times New Roman" w:hAnsi="Times New Roman" w:cs="Times New Roman"/>
          <w:lang w:eastAsia="hr-HR"/>
        </w:rPr>
      </w:pPr>
      <w:r>
        <w:rPr>
          <w:rFonts w:ascii="Times New Roman" w:eastAsia="Calibri" w:hAnsi="Times New Roman" w:cs="Times New Roman"/>
        </w:rPr>
        <w:t>U sklopu ove aktivnosti sadržani su sljedeći projekti koji se financiraju iz Proračuna grada Karlovca:</w:t>
      </w:r>
      <w:r>
        <w:rPr>
          <w:rFonts w:ascii="Times New Roman" w:eastAsia="Times New Roman" w:hAnsi="Times New Roman" w:cs="Times New Roman"/>
          <w:lang w:eastAsia="hr-HR"/>
        </w:rPr>
        <w:t xml:space="preserve"> izrada Urbanističkog plana uređenja „ŠRC Korana“ kojem prethodi provedba urbanističko – arhitektonskog natječaja, izrada Urbanističkog plana uređenja „Luščić – centar“ kojem prethodi dovršenje procesa međunarodnog urbanističko – arhitektonskog natječaja u ciklusu Europan 15, izrada </w:t>
      </w:r>
      <w:r>
        <w:rPr>
          <w:rFonts w:ascii="Times New Roman" w:eastAsia="Times New Roman" w:hAnsi="Times New Roman" w:cs="Times New Roman"/>
          <w:bCs/>
          <w:lang w:eastAsia="hr-HR"/>
        </w:rPr>
        <w:t xml:space="preserve">izmjena i dopuna Prostornog plana uređenja Grada Karlovca i  Generalnog urbanističkog plana grada Karlovca, te </w:t>
      </w:r>
      <w:r>
        <w:rPr>
          <w:rFonts w:ascii="Times New Roman" w:eastAsia="Times New Roman" w:hAnsi="Times New Roman" w:cs="Times New Roman"/>
          <w:lang w:eastAsia="hr-HR"/>
        </w:rPr>
        <w:t>izrada stručnih podloga za prostorne planove (UPU Groblje Velika Švarča i dr.).</w:t>
      </w:r>
    </w:p>
    <w:p w14:paraId="554F27DC" w14:textId="77777777" w:rsidR="00992859" w:rsidRDefault="00992859" w:rsidP="00CB3E88">
      <w:pPr>
        <w:spacing w:after="0" w:line="240" w:lineRule="auto"/>
        <w:jc w:val="both"/>
        <w:rPr>
          <w:rFonts w:ascii="Times New Roman" w:eastAsia="Times New Roman" w:hAnsi="Times New Roman" w:cs="Times New Roman"/>
          <w:lang w:eastAsia="hr-HR"/>
        </w:rPr>
      </w:pPr>
    </w:p>
    <w:p w14:paraId="2688A165" w14:textId="77777777" w:rsidR="00CB3E88" w:rsidRDefault="00CB3E88" w:rsidP="00CB3E88">
      <w:pPr>
        <w:spacing w:after="0" w:line="240" w:lineRule="auto"/>
        <w:jc w:val="both"/>
        <w:rPr>
          <w:rFonts w:ascii="Times New Roman" w:eastAsia="Times New Roman" w:hAnsi="Times New Roman" w:cs="Times New Roman"/>
          <w:color w:val="FF0000"/>
          <w:lang w:eastAsia="hr-HR"/>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3284"/>
        <w:gridCol w:w="1842"/>
        <w:gridCol w:w="2694"/>
      </w:tblGrid>
      <w:tr w:rsidR="00CB3E88" w14:paraId="01A6EC57" w14:textId="77777777" w:rsidTr="007D0FC4">
        <w:tc>
          <w:tcPr>
            <w:tcW w:w="5126" w:type="dxa"/>
            <w:gridSpan w:val="2"/>
            <w:tcBorders>
              <w:top w:val="single" w:sz="8" w:space="0" w:color="8064A2"/>
              <w:left w:val="single" w:sz="8" w:space="0" w:color="8064A2"/>
              <w:bottom w:val="single" w:sz="18" w:space="0" w:color="8064A2"/>
              <w:right w:val="single" w:sz="8" w:space="0" w:color="8064A2"/>
            </w:tcBorders>
            <w:hideMark/>
          </w:tcPr>
          <w:p w14:paraId="62A46C0B" w14:textId="77777777" w:rsidR="00CB3E88" w:rsidRDefault="00CB3E88" w:rsidP="007D0FC4">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lastRenderedPageBreak/>
              <w:t>PRORAČUN:          1.000.000,00</w:t>
            </w:r>
          </w:p>
        </w:tc>
        <w:tc>
          <w:tcPr>
            <w:tcW w:w="2694" w:type="dxa"/>
            <w:tcBorders>
              <w:top w:val="single" w:sz="8" w:space="0" w:color="8064A2"/>
              <w:left w:val="single" w:sz="8" w:space="0" w:color="8064A2"/>
              <w:bottom w:val="single" w:sz="18" w:space="0" w:color="8064A2"/>
              <w:right w:val="single" w:sz="8" w:space="0" w:color="8064A2"/>
            </w:tcBorders>
            <w:hideMark/>
          </w:tcPr>
          <w:p w14:paraId="58D1BF5B" w14:textId="77777777" w:rsidR="00CB3E88" w:rsidRDefault="00CB3E88" w:rsidP="007D0FC4">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REBALANS III: 1.000.000,00</w:t>
            </w:r>
          </w:p>
        </w:tc>
      </w:tr>
      <w:tr w:rsidR="00CB3E88" w14:paraId="3369585E" w14:textId="77777777" w:rsidTr="007D0FC4">
        <w:tc>
          <w:tcPr>
            <w:tcW w:w="5126" w:type="dxa"/>
            <w:gridSpan w:val="2"/>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7BC576C1" w14:textId="77777777" w:rsidR="00CB3E88" w:rsidRDefault="00CB3E88" w:rsidP="007D0FC4">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6169D04F" w14:textId="77777777" w:rsidR="00CB3E88" w:rsidRDefault="00CB3E88" w:rsidP="007D0FC4">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r>
      <w:tr w:rsidR="00CB3E88" w14:paraId="7447EC92" w14:textId="77777777" w:rsidTr="007D0FC4">
        <w:tc>
          <w:tcPr>
            <w:tcW w:w="3284" w:type="dxa"/>
            <w:tcBorders>
              <w:top w:val="single" w:sz="8" w:space="0" w:color="8064A2"/>
              <w:left w:val="single" w:sz="8" w:space="0" w:color="8064A2"/>
              <w:bottom w:val="single" w:sz="8" w:space="0" w:color="8064A2"/>
              <w:right w:val="single" w:sz="8" w:space="0" w:color="8064A2"/>
            </w:tcBorders>
            <w:hideMark/>
          </w:tcPr>
          <w:p w14:paraId="6B6FD6AD" w14:textId="77777777" w:rsidR="00CB3E88" w:rsidRDefault="00CB3E88" w:rsidP="007D0FC4">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Opći prihodi i primici</w:t>
            </w:r>
          </w:p>
        </w:tc>
        <w:tc>
          <w:tcPr>
            <w:tcW w:w="1842" w:type="dxa"/>
            <w:tcBorders>
              <w:top w:val="single" w:sz="8" w:space="0" w:color="8064A2"/>
              <w:left w:val="single" w:sz="8" w:space="0" w:color="8064A2"/>
              <w:bottom w:val="single" w:sz="8" w:space="0" w:color="8064A2"/>
              <w:right w:val="single" w:sz="8" w:space="0" w:color="8064A2"/>
            </w:tcBorders>
            <w:hideMark/>
          </w:tcPr>
          <w:p w14:paraId="3C8BA475" w14:textId="77777777" w:rsidR="00CB3E88" w:rsidRDefault="00CB3E88"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bCs/>
              </w:rPr>
              <w:t xml:space="preserve">1.000.000,00          </w:t>
            </w:r>
          </w:p>
        </w:tc>
        <w:tc>
          <w:tcPr>
            <w:tcW w:w="2694" w:type="dxa"/>
            <w:tcBorders>
              <w:top w:val="single" w:sz="8" w:space="0" w:color="8064A2"/>
              <w:left w:val="single" w:sz="8" w:space="0" w:color="8064A2"/>
              <w:bottom w:val="single" w:sz="8" w:space="0" w:color="8064A2"/>
              <w:right w:val="single" w:sz="8" w:space="0" w:color="8064A2"/>
            </w:tcBorders>
            <w:hideMark/>
          </w:tcPr>
          <w:p w14:paraId="5430EED9" w14:textId="77777777" w:rsidR="00CB3E88" w:rsidRDefault="00CB3E88"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900.000,00</w:t>
            </w:r>
          </w:p>
        </w:tc>
      </w:tr>
      <w:tr w:rsidR="00CB3E88" w14:paraId="2F999384" w14:textId="77777777" w:rsidTr="007D0FC4">
        <w:trPr>
          <w:trHeight w:val="293"/>
        </w:trPr>
        <w:tc>
          <w:tcPr>
            <w:tcW w:w="5126" w:type="dxa"/>
            <w:gridSpan w:val="2"/>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064B92E8" w14:textId="77777777" w:rsidR="00CB3E88" w:rsidRDefault="00CB3E88" w:rsidP="007D0FC4">
            <w:pPr>
              <w:spacing w:after="0" w:line="240" w:lineRule="auto"/>
              <w:rPr>
                <w:rFonts w:ascii="Times New Roman" w:eastAsia="Times New Roman" w:hAnsi="Times New Roman" w:cs="Times New Roman"/>
              </w:rPr>
            </w:pPr>
            <w:r>
              <w:rPr>
                <w:rFonts w:ascii="Times New Roman" w:eastAsia="Times New Roman" w:hAnsi="Times New Roman" w:cs="Times New Roman"/>
                <w:b/>
              </w:rPr>
              <w:t>Rashodi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1C4F771F" w14:textId="77777777" w:rsidR="00CB3E88" w:rsidRDefault="00CB3E88" w:rsidP="007D0FC4">
            <w:pPr>
              <w:spacing w:after="0" w:line="240" w:lineRule="auto"/>
              <w:rPr>
                <w:rFonts w:ascii="Times New Roman" w:eastAsia="Times New Roman" w:hAnsi="Times New Roman" w:cs="Times New Roman"/>
              </w:rPr>
            </w:pPr>
            <w:r>
              <w:rPr>
                <w:rFonts w:ascii="Times New Roman" w:eastAsia="Times New Roman" w:hAnsi="Times New Roman" w:cs="Times New Roman"/>
                <w:b/>
              </w:rPr>
              <w:t>Rashodi 2020.</w:t>
            </w:r>
          </w:p>
        </w:tc>
      </w:tr>
      <w:tr w:rsidR="00CB3E88" w14:paraId="416470E4" w14:textId="77777777" w:rsidTr="007D0FC4">
        <w:tc>
          <w:tcPr>
            <w:tcW w:w="328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31BCEBB9" w14:textId="77777777" w:rsidR="00CB3E88" w:rsidRDefault="00CB3E88" w:rsidP="007D0FC4">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Stručne podloge za prostorne planove</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vAlign w:val="center"/>
            <w:hideMark/>
          </w:tcPr>
          <w:p w14:paraId="37ABD799" w14:textId="77777777" w:rsidR="00CB3E88" w:rsidRDefault="00CB3E88"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40.000,00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vAlign w:val="center"/>
            <w:hideMark/>
          </w:tcPr>
          <w:p w14:paraId="567AD5AF" w14:textId="77777777" w:rsidR="00CB3E88" w:rsidRDefault="00CB3E88"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50.000,00</w:t>
            </w:r>
          </w:p>
        </w:tc>
      </w:tr>
      <w:tr w:rsidR="00CB3E88" w14:paraId="68E674E4" w14:textId="77777777" w:rsidTr="007D0FC4">
        <w:tc>
          <w:tcPr>
            <w:tcW w:w="3284" w:type="dxa"/>
            <w:tcBorders>
              <w:top w:val="single" w:sz="8" w:space="0" w:color="8064A2"/>
              <w:left w:val="single" w:sz="8" w:space="0" w:color="8064A2"/>
              <w:bottom w:val="single" w:sz="8" w:space="0" w:color="8064A2"/>
              <w:right w:val="single" w:sz="8" w:space="0" w:color="8064A2"/>
            </w:tcBorders>
            <w:hideMark/>
          </w:tcPr>
          <w:p w14:paraId="454BBE42" w14:textId="77777777" w:rsidR="00CB3E88" w:rsidRDefault="00CB3E88" w:rsidP="007D0FC4">
            <w:pPr>
              <w:spacing w:after="0" w:line="240" w:lineRule="auto"/>
              <w:jc w:val="both"/>
              <w:rPr>
                <w:rFonts w:ascii="Times New Roman" w:eastAsia="Times New Roman" w:hAnsi="Times New Roman" w:cs="Times New Roman"/>
                <w:bCs/>
              </w:rPr>
            </w:pPr>
            <w:r>
              <w:rPr>
                <w:rFonts w:ascii="Times New Roman" w:eastAsia="Calibri" w:hAnsi="Times New Roman" w:cs="Times New Roman"/>
              </w:rPr>
              <w:t>UPU ŠRC Korana</w:t>
            </w:r>
          </w:p>
        </w:tc>
        <w:tc>
          <w:tcPr>
            <w:tcW w:w="1842" w:type="dxa"/>
            <w:tcBorders>
              <w:top w:val="single" w:sz="8" w:space="0" w:color="8064A2"/>
              <w:left w:val="single" w:sz="8" w:space="0" w:color="8064A2"/>
              <w:bottom w:val="single" w:sz="8" w:space="0" w:color="8064A2"/>
              <w:right w:val="single" w:sz="8" w:space="0" w:color="8064A2"/>
            </w:tcBorders>
            <w:vAlign w:val="center"/>
            <w:hideMark/>
          </w:tcPr>
          <w:p w14:paraId="05CEC53E" w14:textId="77777777" w:rsidR="00CB3E88" w:rsidRDefault="00CB3E88"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75.000,00</w:t>
            </w:r>
          </w:p>
        </w:tc>
        <w:tc>
          <w:tcPr>
            <w:tcW w:w="2694" w:type="dxa"/>
            <w:tcBorders>
              <w:top w:val="single" w:sz="8" w:space="0" w:color="8064A2"/>
              <w:left w:val="single" w:sz="8" w:space="0" w:color="8064A2"/>
              <w:bottom w:val="single" w:sz="8" w:space="0" w:color="8064A2"/>
              <w:right w:val="single" w:sz="8" w:space="0" w:color="8064A2"/>
            </w:tcBorders>
            <w:vAlign w:val="center"/>
            <w:hideMark/>
          </w:tcPr>
          <w:p w14:paraId="68719823" w14:textId="77777777" w:rsidR="00CB3E88" w:rsidRDefault="00CB3E88"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75.000,00</w:t>
            </w:r>
          </w:p>
        </w:tc>
      </w:tr>
      <w:tr w:rsidR="00CB3E88" w14:paraId="2642FA55" w14:textId="77777777" w:rsidTr="007D0FC4">
        <w:tc>
          <w:tcPr>
            <w:tcW w:w="3284" w:type="dxa"/>
            <w:tcBorders>
              <w:top w:val="single" w:sz="8" w:space="0" w:color="8064A2"/>
              <w:left w:val="single" w:sz="8" w:space="0" w:color="8064A2"/>
              <w:bottom w:val="single" w:sz="8" w:space="0" w:color="8064A2"/>
              <w:right w:val="single" w:sz="8" w:space="0" w:color="8064A2"/>
            </w:tcBorders>
            <w:hideMark/>
          </w:tcPr>
          <w:p w14:paraId="6C1F4A88" w14:textId="77777777" w:rsidR="00CB3E88" w:rsidRDefault="00CB3E88" w:rsidP="007D0FC4">
            <w:pPr>
              <w:spacing w:after="0" w:line="240" w:lineRule="auto"/>
              <w:jc w:val="both"/>
              <w:rPr>
                <w:rFonts w:ascii="Times New Roman" w:eastAsia="Times New Roman" w:hAnsi="Times New Roman" w:cs="Times New Roman"/>
                <w:bCs/>
              </w:rPr>
            </w:pPr>
            <w:r>
              <w:rPr>
                <w:rFonts w:ascii="Times New Roman" w:eastAsia="Calibri" w:hAnsi="Times New Roman" w:cs="Times New Roman"/>
              </w:rPr>
              <w:t>UPU Luščić – centar</w:t>
            </w:r>
          </w:p>
        </w:tc>
        <w:tc>
          <w:tcPr>
            <w:tcW w:w="1842" w:type="dxa"/>
            <w:tcBorders>
              <w:top w:val="single" w:sz="8" w:space="0" w:color="8064A2"/>
              <w:left w:val="single" w:sz="8" w:space="0" w:color="8064A2"/>
              <w:bottom w:val="single" w:sz="8" w:space="0" w:color="8064A2"/>
              <w:right w:val="single" w:sz="8" w:space="0" w:color="8064A2"/>
            </w:tcBorders>
            <w:vAlign w:val="center"/>
            <w:hideMark/>
          </w:tcPr>
          <w:p w14:paraId="077B3F57" w14:textId="77777777" w:rsidR="00CB3E88" w:rsidRDefault="00CB3E88"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135.000,00</w:t>
            </w:r>
          </w:p>
        </w:tc>
        <w:tc>
          <w:tcPr>
            <w:tcW w:w="2694" w:type="dxa"/>
            <w:tcBorders>
              <w:top w:val="single" w:sz="8" w:space="0" w:color="8064A2"/>
              <w:left w:val="single" w:sz="8" w:space="0" w:color="8064A2"/>
              <w:bottom w:val="single" w:sz="8" w:space="0" w:color="8064A2"/>
              <w:right w:val="single" w:sz="8" w:space="0" w:color="8064A2"/>
            </w:tcBorders>
            <w:vAlign w:val="center"/>
            <w:hideMark/>
          </w:tcPr>
          <w:p w14:paraId="1E39B0DE" w14:textId="77777777" w:rsidR="00CB3E88" w:rsidRDefault="00CB3E88"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135.000,00</w:t>
            </w:r>
          </w:p>
        </w:tc>
      </w:tr>
      <w:tr w:rsidR="00CB3E88" w14:paraId="27051F7E" w14:textId="77777777" w:rsidTr="007D0FC4">
        <w:tc>
          <w:tcPr>
            <w:tcW w:w="3284" w:type="dxa"/>
            <w:tcBorders>
              <w:top w:val="single" w:sz="8" w:space="0" w:color="8064A2"/>
              <w:left w:val="single" w:sz="8" w:space="0" w:color="8064A2"/>
              <w:bottom w:val="single" w:sz="8" w:space="0" w:color="8064A2"/>
              <w:right w:val="single" w:sz="8" w:space="0" w:color="8064A2"/>
            </w:tcBorders>
            <w:hideMark/>
          </w:tcPr>
          <w:p w14:paraId="728A65DE" w14:textId="77777777" w:rsidR="00CB3E88" w:rsidRDefault="00CB3E88" w:rsidP="007D0FC4">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Izmjene i dopune Prostornog plana uređenja Grada Karlovca</w:t>
            </w:r>
          </w:p>
        </w:tc>
        <w:tc>
          <w:tcPr>
            <w:tcW w:w="1842" w:type="dxa"/>
            <w:tcBorders>
              <w:top w:val="single" w:sz="8" w:space="0" w:color="8064A2"/>
              <w:left w:val="single" w:sz="8" w:space="0" w:color="8064A2"/>
              <w:bottom w:val="single" w:sz="8" w:space="0" w:color="8064A2"/>
              <w:right w:val="single" w:sz="8" w:space="0" w:color="8064A2"/>
            </w:tcBorders>
            <w:vAlign w:val="center"/>
            <w:hideMark/>
          </w:tcPr>
          <w:p w14:paraId="4272F16E" w14:textId="77777777" w:rsidR="00CB3E88" w:rsidRDefault="00CB3E88"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50.000,00</w:t>
            </w:r>
          </w:p>
        </w:tc>
        <w:tc>
          <w:tcPr>
            <w:tcW w:w="2694" w:type="dxa"/>
            <w:tcBorders>
              <w:top w:val="single" w:sz="8" w:space="0" w:color="8064A2"/>
              <w:left w:val="single" w:sz="8" w:space="0" w:color="8064A2"/>
              <w:bottom w:val="single" w:sz="8" w:space="0" w:color="8064A2"/>
              <w:right w:val="single" w:sz="8" w:space="0" w:color="8064A2"/>
            </w:tcBorders>
            <w:vAlign w:val="center"/>
            <w:hideMark/>
          </w:tcPr>
          <w:p w14:paraId="4EA4E57F" w14:textId="77777777" w:rsidR="00CB3E88" w:rsidRDefault="00CB3E88"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50.000,00</w:t>
            </w:r>
          </w:p>
        </w:tc>
      </w:tr>
      <w:tr w:rsidR="00CB3E88" w14:paraId="2547E16C" w14:textId="77777777" w:rsidTr="007D0FC4">
        <w:tc>
          <w:tcPr>
            <w:tcW w:w="3284" w:type="dxa"/>
            <w:tcBorders>
              <w:top w:val="single" w:sz="8" w:space="0" w:color="8064A2"/>
              <w:left w:val="single" w:sz="8" w:space="0" w:color="8064A2"/>
              <w:bottom w:val="single" w:sz="8" w:space="0" w:color="8064A2"/>
              <w:right w:val="single" w:sz="8" w:space="0" w:color="8064A2"/>
            </w:tcBorders>
            <w:hideMark/>
          </w:tcPr>
          <w:p w14:paraId="0A95DCE6" w14:textId="77777777" w:rsidR="00CB3E88" w:rsidRDefault="00CB3E88" w:rsidP="007D0FC4">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Izmjene i dopune Generalnog urbanističkog plana grada Karlovca</w:t>
            </w:r>
          </w:p>
        </w:tc>
        <w:tc>
          <w:tcPr>
            <w:tcW w:w="1842" w:type="dxa"/>
            <w:tcBorders>
              <w:top w:val="single" w:sz="8" w:space="0" w:color="8064A2"/>
              <w:left w:val="single" w:sz="8" w:space="0" w:color="8064A2"/>
              <w:bottom w:val="single" w:sz="8" w:space="0" w:color="8064A2"/>
              <w:right w:val="single" w:sz="8" w:space="0" w:color="8064A2"/>
            </w:tcBorders>
            <w:vAlign w:val="center"/>
            <w:hideMark/>
          </w:tcPr>
          <w:p w14:paraId="324818E8" w14:textId="77777777" w:rsidR="00CB3E88" w:rsidRDefault="00CB3E88"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150.000,00</w:t>
            </w:r>
          </w:p>
        </w:tc>
        <w:tc>
          <w:tcPr>
            <w:tcW w:w="2694" w:type="dxa"/>
            <w:tcBorders>
              <w:top w:val="single" w:sz="8" w:space="0" w:color="8064A2"/>
              <w:left w:val="single" w:sz="8" w:space="0" w:color="8064A2"/>
              <w:bottom w:val="single" w:sz="8" w:space="0" w:color="8064A2"/>
              <w:right w:val="single" w:sz="8" w:space="0" w:color="8064A2"/>
            </w:tcBorders>
            <w:vAlign w:val="center"/>
            <w:hideMark/>
          </w:tcPr>
          <w:p w14:paraId="12F03C59" w14:textId="77777777" w:rsidR="00CB3E88" w:rsidRDefault="00CB3E88"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150.000,00</w:t>
            </w:r>
          </w:p>
        </w:tc>
      </w:tr>
      <w:tr w:rsidR="00CB3E88" w14:paraId="03C28BF8" w14:textId="77777777" w:rsidTr="007D0FC4">
        <w:tc>
          <w:tcPr>
            <w:tcW w:w="3284" w:type="dxa"/>
            <w:tcBorders>
              <w:top w:val="single" w:sz="8" w:space="0" w:color="8064A2"/>
              <w:left w:val="single" w:sz="8" w:space="0" w:color="8064A2"/>
              <w:bottom w:val="single" w:sz="8" w:space="0" w:color="8064A2"/>
              <w:right w:val="single" w:sz="8" w:space="0" w:color="8064A2"/>
            </w:tcBorders>
            <w:hideMark/>
          </w:tcPr>
          <w:p w14:paraId="519FC3D3" w14:textId="77777777" w:rsidR="00CB3E88" w:rsidRDefault="00CB3E88" w:rsidP="007D0FC4">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 xml:space="preserve">Rashodi za usluge provedbe natječaja </w:t>
            </w:r>
          </w:p>
        </w:tc>
        <w:tc>
          <w:tcPr>
            <w:tcW w:w="1842" w:type="dxa"/>
            <w:tcBorders>
              <w:top w:val="single" w:sz="8" w:space="0" w:color="8064A2"/>
              <w:left w:val="single" w:sz="8" w:space="0" w:color="8064A2"/>
              <w:bottom w:val="single" w:sz="8" w:space="0" w:color="8064A2"/>
              <w:right w:val="single" w:sz="8" w:space="0" w:color="8064A2"/>
            </w:tcBorders>
            <w:vAlign w:val="center"/>
            <w:hideMark/>
          </w:tcPr>
          <w:p w14:paraId="79285C73" w14:textId="77777777" w:rsidR="00CB3E88" w:rsidRDefault="00CB3E88"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550.000,00</w:t>
            </w:r>
          </w:p>
        </w:tc>
        <w:tc>
          <w:tcPr>
            <w:tcW w:w="2694" w:type="dxa"/>
            <w:tcBorders>
              <w:top w:val="single" w:sz="8" w:space="0" w:color="8064A2"/>
              <w:left w:val="single" w:sz="8" w:space="0" w:color="8064A2"/>
              <w:bottom w:val="single" w:sz="8" w:space="0" w:color="8064A2"/>
              <w:right w:val="single" w:sz="8" w:space="0" w:color="8064A2"/>
            </w:tcBorders>
            <w:vAlign w:val="center"/>
            <w:hideMark/>
          </w:tcPr>
          <w:p w14:paraId="1C6FB013" w14:textId="77777777" w:rsidR="00CB3E88" w:rsidRDefault="00CB3E88"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440.000,00</w:t>
            </w:r>
          </w:p>
        </w:tc>
      </w:tr>
    </w:tbl>
    <w:p w14:paraId="59804C02" w14:textId="77777777" w:rsidR="00CB3E88" w:rsidRDefault="00CB3E88" w:rsidP="00CB3E88">
      <w:pPr>
        <w:spacing w:after="0" w:line="240" w:lineRule="auto"/>
        <w:jc w:val="both"/>
        <w:rPr>
          <w:rFonts w:ascii="Times New Roman" w:eastAsia="Times New Roman" w:hAnsi="Times New Roman" w:cs="Times New Roman"/>
        </w:rPr>
      </w:pPr>
    </w:p>
    <w:p w14:paraId="29F0DB4B" w14:textId="77777777" w:rsidR="00CB3E88" w:rsidRDefault="00CB3E88" w:rsidP="00CB3E88">
      <w:pPr>
        <w:spacing w:after="0" w:line="240" w:lineRule="auto"/>
        <w:jc w:val="both"/>
        <w:rPr>
          <w:rFonts w:ascii="Times New Roman" w:eastAsia="Calibri" w:hAnsi="Times New Roman" w:cs="Times New Roman"/>
        </w:rPr>
      </w:pPr>
      <w:r>
        <w:rPr>
          <w:rFonts w:ascii="Times New Roman" w:eastAsia="Calibri" w:hAnsi="Times New Roman" w:cs="Times New Roman"/>
          <w:b/>
        </w:rPr>
        <w:t xml:space="preserve">2. Kapitalni projekt A04 4000 K400004 Legalizacija objekata </w:t>
      </w:r>
    </w:p>
    <w:p w14:paraId="18199BAC" w14:textId="77777777" w:rsidR="00CB3E88" w:rsidRDefault="00CB3E88" w:rsidP="00CB3E88">
      <w:pPr>
        <w:spacing w:after="0" w:line="240" w:lineRule="auto"/>
        <w:jc w:val="both"/>
        <w:rPr>
          <w:rFonts w:ascii="Times New Roman" w:eastAsia="Calibri" w:hAnsi="Times New Roman" w:cs="Times New Roman"/>
        </w:rPr>
      </w:pPr>
      <w:r>
        <w:rPr>
          <w:rFonts w:ascii="Times New Roman" w:eastAsia="Calibri" w:hAnsi="Times New Roman" w:cs="Times New Roman"/>
        </w:rPr>
        <w:t>Projekt se odnosi na pribavljanje dokumentacije, kao i ostale aktivnosti vezane uz ishođenje rješenja o izvedenom stanju za nezakonito izgrađene i/ili rekonstruirane zgrade u vlasništvu/na korištenju Grada Karlovca.</w:t>
      </w:r>
    </w:p>
    <w:p w14:paraId="2975DDA4" w14:textId="77777777" w:rsidR="00CB3E88" w:rsidRDefault="00CB3E88" w:rsidP="00CB3E88">
      <w:pPr>
        <w:spacing w:after="0" w:line="240" w:lineRule="auto"/>
        <w:ind w:left="360"/>
        <w:jc w:val="both"/>
        <w:rPr>
          <w:rFonts w:ascii="Times New Roman" w:eastAsia="Times New Roman" w:hAnsi="Times New Roman" w:cs="Times New Roman"/>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3284"/>
        <w:gridCol w:w="1842"/>
        <w:gridCol w:w="2694"/>
      </w:tblGrid>
      <w:tr w:rsidR="00CB3E88" w14:paraId="6382D05E" w14:textId="77777777" w:rsidTr="007D0FC4">
        <w:tc>
          <w:tcPr>
            <w:tcW w:w="5126" w:type="dxa"/>
            <w:gridSpan w:val="2"/>
            <w:tcBorders>
              <w:top w:val="single" w:sz="8" w:space="0" w:color="8064A2"/>
              <w:left w:val="single" w:sz="8" w:space="0" w:color="8064A2"/>
              <w:bottom w:val="single" w:sz="18" w:space="0" w:color="8064A2"/>
              <w:right w:val="single" w:sz="8" w:space="0" w:color="8064A2"/>
            </w:tcBorders>
            <w:hideMark/>
          </w:tcPr>
          <w:p w14:paraId="29C4B359" w14:textId="77777777" w:rsidR="00CB3E88" w:rsidRDefault="00CB3E88" w:rsidP="007D0FC4">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 xml:space="preserve">PRORAČUN:                                                 33.125,00                  </w:t>
            </w:r>
          </w:p>
        </w:tc>
        <w:tc>
          <w:tcPr>
            <w:tcW w:w="2694" w:type="dxa"/>
            <w:tcBorders>
              <w:top w:val="single" w:sz="8" w:space="0" w:color="8064A2"/>
              <w:left w:val="single" w:sz="8" w:space="0" w:color="8064A2"/>
              <w:bottom w:val="single" w:sz="18" w:space="0" w:color="8064A2"/>
              <w:right w:val="single" w:sz="8" w:space="0" w:color="8064A2"/>
            </w:tcBorders>
            <w:hideMark/>
          </w:tcPr>
          <w:p w14:paraId="7A211DD8" w14:textId="77777777" w:rsidR="00CB3E88" w:rsidRDefault="00CB3E88" w:rsidP="007D0FC4">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REBALANS III:   33.125,00</w:t>
            </w:r>
          </w:p>
        </w:tc>
      </w:tr>
      <w:tr w:rsidR="00CB3E88" w14:paraId="0DC8B2E7" w14:textId="77777777" w:rsidTr="007D0FC4">
        <w:tc>
          <w:tcPr>
            <w:tcW w:w="5126" w:type="dxa"/>
            <w:gridSpan w:val="2"/>
            <w:tcBorders>
              <w:top w:val="single" w:sz="8" w:space="0" w:color="8064A2"/>
              <w:left w:val="single" w:sz="8" w:space="0" w:color="8064A2"/>
              <w:bottom w:val="single" w:sz="8" w:space="0" w:color="8064A2"/>
              <w:right w:val="single" w:sz="8" w:space="0" w:color="8064A2"/>
            </w:tcBorders>
            <w:shd w:val="clear" w:color="auto" w:fill="DFD8E8"/>
            <w:hideMark/>
          </w:tcPr>
          <w:p w14:paraId="2C808B61" w14:textId="77777777" w:rsidR="00CB3E88" w:rsidRDefault="00CB3E88" w:rsidP="007D0FC4">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DFD8E8"/>
            <w:hideMark/>
          </w:tcPr>
          <w:p w14:paraId="5A6FCAEC" w14:textId="77777777" w:rsidR="00CB3E88" w:rsidRDefault="00CB3E88" w:rsidP="007D0FC4">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r>
      <w:tr w:rsidR="00CB3E88" w14:paraId="1B202F6F" w14:textId="77777777" w:rsidTr="007D0FC4">
        <w:tc>
          <w:tcPr>
            <w:tcW w:w="3284" w:type="dxa"/>
            <w:tcBorders>
              <w:top w:val="single" w:sz="8" w:space="0" w:color="8064A2"/>
              <w:left w:val="single" w:sz="8" w:space="0" w:color="8064A2"/>
              <w:bottom w:val="single" w:sz="8" w:space="0" w:color="8064A2"/>
              <w:right w:val="single" w:sz="8" w:space="0" w:color="8064A2"/>
            </w:tcBorders>
            <w:hideMark/>
          </w:tcPr>
          <w:p w14:paraId="6784025C" w14:textId="77777777" w:rsidR="00CB3E88" w:rsidRDefault="00CB3E88" w:rsidP="007D0FC4">
            <w:pPr>
              <w:spacing w:after="0" w:line="240" w:lineRule="auto"/>
              <w:jc w:val="both"/>
              <w:rPr>
                <w:rFonts w:ascii="Times New Roman" w:eastAsia="Times New Roman" w:hAnsi="Times New Roman" w:cs="Times New Roman"/>
              </w:rPr>
            </w:pPr>
            <w:r>
              <w:rPr>
                <w:rFonts w:ascii="Times New Roman" w:eastAsia="Times New Roman" w:hAnsi="Times New Roman" w:cs="Times New Roman"/>
                <w:lang w:eastAsia="hr-HR"/>
              </w:rPr>
              <w:t xml:space="preserve">Opći prihodi i primici </w:t>
            </w:r>
          </w:p>
        </w:tc>
        <w:tc>
          <w:tcPr>
            <w:tcW w:w="1842" w:type="dxa"/>
            <w:tcBorders>
              <w:top w:val="single" w:sz="8" w:space="0" w:color="8064A2"/>
              <w:left w:val="single" w:sz="8" w:space="0" w:color="8064A2"/>
              <w:bottom w:val="single" w:sz="8" w:space="0" w:color="8064A2"/>
              <w:right w:val="single" w:sz="8" w:space="0" w:color="8064A2"/>
            </w:tcBorders>
            <w:hideMark/>
          </w:tcPr>
          <w:p w14:paraId="4E5B7756" w14:textId="77777777" w:rsidR="00CB3E88" w:rsidRDefault="00CB3E88"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33.125,00</w:t>
            </w:r>
          </w:p>
        </w:tc>
        <w:tc>
          <w:tcPr>
            <w:tcW w:w="2694" w:type="dxa"/>
            <w:tcBorders>
              <w:top w:val="single" w:sz="8" w:space="0" w:color="8064A2"/>
              <w:left w:val="single" w:sz="8" w:space="0" w:color="8064A2"/>
              <w:bottom w:val="single" w:sz="8" w:space="0" w:color="8064A2"/>
              <w:right w:val="single" w:sz="8" w:space="0" w:color="8064A2"/>
            </w:tcBorders>
            <w:hideMark/>
          </w:tcPr>
          <w:p w14:paraId="25FDF802" w14:textId="77777777" w:rsidR="00CB3E88" w:rsidRDefault="00CB3E88"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33.125,00</w:t>
            </w:r>
          </w:p>
        </w:tc>
      </w:tr>
      <w:tr w:rsidR="00CB3E88" w14:paraId="51FB7379" w14:textId="77777777" w:rsidTr="007D0FC4">
        <w:tc>
          <w:tcPr>
            <w:tcW w:w="5126" w:type="dxa"/>
            <w:gridSpan w:val="2"/>
            <w:tcBorders>
              <w:top w:val="single" w:sz="8" w:space="0" w:color="8064A2"/>
              <w:left w:val="single" w:sz="8" w:space="0" w:color="8064A2"/>
              <w:bottom w:val="single" w:sz="8" w:space="0" w:color="8064A2"/>
              <w:right w:val="single" w:sz="8" w:space="0" w:color="8064A2"/>
            </w:tcBorders>
            <w:shd w:val="clear" w:color="auto" w:fill="E5DFEC"/>
            <w:hideMark/>
          </w:tcPr>
          <w:p w14:paraId="3CC86C79" w14:textId="77777777" w:rsidR="00CB3E88" w:rsidRDefault="00CB3E88" w:rsidP="007D0FC4">
            <w:pPr>
              <w:spacing w:after="0" w:line="240" w:lineRule="auto"/>
              <w:rPr>
                <w:rFonts w:ascii="Times New Roman" w:eastAsia="Times New Roman" w:hAnsi="Times New Roman" w:cs="Times New Roman"/>
              </w:rPr>
            </w:pPr>
            <w:r>
              <w:rPr>
                <w:rFonts w:ascii="Times New Roman" w:eastAsia="Times New Roman" w:hAnsi="Times New Roman" w:cs="Times New Roman"/>
                <w:b/>
              </w:rPr>
              <w:t>Rashodi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E5DFEC"/>
            <w:hideMark/>
          </w:tcPr>
          <w:p w14:paraId="6FF62BCE" w14:textId="77777777" w:rsidR="00CB3E88" w:rsidRDefault="00CB3E88" w:rsidP="007D0FC4">
            <w:pPr>
              <w:spacing w:after="0" w:line="240" w:lineRule="auto"/>
              <w:rPr>
                <w:rFonts w:ascii="Times New Roman" w:eastAsia="Times New Roman" w:hAnsi="Times New Roman" w:cs="Times New Roman"/>
                <w:bCs/>
              </w:rPr>
            </w:pPr>
            <w:r>
              <w:rPr>
                <w:rFonts w:ascii="Times New Roman" w:eastAsia="Times New Roman" w:hAnsi="Times New Roman" w:cs="Times New Roman"/>
                <w:b/>
              </w:rPr>
              <w:t>Rashodi 2020.</w:t>
            </w:r>
          </w:p>
        </w:tc>
      </w:tr>
      <w:tr w:rsidR="00CB3E88" w14:paraId="549E3C3D" w14:textId="77777777" w:rsidTr="007D0FC4">
        <w:tc>
          <w:tcPr>
            <w:tcW w:w="3284" w:type="dxa"/>
            <w:tcBorders>
              <w:top w:val="single" w:sz="8" w:space="0" w:color="8064A2"/>
              <w:left w:val="single" w:sz="8" w:space="0" w:color="8064A2"/>
              <w:bottom w:val="single" w:sz="8" w:space="0" w:color="8064A2"/>
              <w:right w:val="single" w:sz="8" w:space="0" w:color="8064A2"/>
            </w:tcBorders>
            <w:shd w:val="clear" w:color="auto" w:fill="FFFFFF"/>
            <w:hideMark/>
          </w:tcPr>
          <w:p w14:paraId="3689C9B1" w14:textId="77777777" w:rsidR="00CB3E88" w:rsidRDefault="00CB3E88" w:rsidP="007D0FC4">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Rashodi za usluge</w:t>
            </w:r>
          </w:p>
        </w:tc>
        <w:tc>
          <w:tcPr>
            <w:tcW w:w="1842" w:type="dxa"/>
            <w:tcBorders>
              <w:top w:val="single" w:sz="8" w:space="0" w:color="8064A2"/>
              <w:left w:val="single" w:sz="8" w:space="0" w:color="8064A2"/>
              <w:bottom w:val="single" w:sz="8" w:space="0" w:color="8064A2"/>
              <w:right w:val="single" w:sz="8" w:space="0" w:color="8064A2"/>
            </w:tcBorders>
            <w:shd w:val="clear" w:color="auto" w:fill="FFFFFF"/>
            <w:hideMark/>
          </w:tcPr>
          <w:p w14:paraId="5F0B51E2" w14:textId="77777777" w:rsidR="00CB3E88" w:rsidRDefault="00CB3E88"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33.125,00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hideMark/>
          </w:tcPr>
          <w:p w14:paraId="505128FC" w14:textId="77777777" w:rsidR="00CB3E88" w:rsidRDefault="00CB3E88"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33.125,00</w:t>
            </w:r>
          </w:p>
        </w:tc>
      </w:tr>
    </w:tbl>
    <w:p w14:paraId="5579D131" w14:textId="77777777" w:rsidR="00CB3E88" w:rsidRDefault="00CB3E88" w:rsidP="00CB3E88">
      <w:pPr>
        <w:spacing w:after="0" w:line="240" w:lineRule="auto"/>
        <w:ind w:left="360"/>
        <w:jc w:val="both"/>
        <w:rPr>
          <w:rFonts w:ascii="Times New Roman" w:eastAsia="Times New Roman" w:hAnsi="Times New Roman" w:cs="Times New Roman"/>
          <w:lang w:eastAsia="hr-HR"/>
        </w:rPr>
      </w:pPr>
    </w:p>
    <w:p w14:paraId="3D5B2742" w14:textId="77777777" w:rsidR="00CB3E88" w:rsidRDefault="00CB3E88" w:rsidP="00CB3E88">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3. Tekući projekt A04 4000 T400005 WEB aplikacija – programsko rješenje katastra vodova</w:t>
      </w:r>
    </w:p>
    <w:p w14:paraId="6CFDDC60" w14:textId="77777777" w:rsidR="00CB3E88" w:rsidRDefault="00CB3E88" w:rsidP="00CB3E88">
      <w:pPr>
        <w:spacing w:after="0" w:line="240" w:lineRule="auto"/>
        <w:jc w:val="both"/>
        <w:rPr>
          <w:rFonts w:ascii="Times New Roman" w:eastAsia="Calibri" w:hAnsi="Times New Roman" w:cs="Times New Roman"/>
        </w:rPr>
      </w:pPr>
      <w:r>
        <w:rPr>
          <w:rFonts w:ascii="Times New Roman" w:eastAsia="Calibri" w:hAnsi="Times New Roman" w:cs="Times New Roman"/>
        </w:rPr>
        <w:t>Aktivnost se odnosi na stvaranje i nadogradnju baze podataka imovine i infrastrukturnih instalacija Grada, s redovitim ažuriranjem i održavanjem, kao i kreiranje karata s podacima o komunalnoj infrastrukturi i imovini Grada.</w:t>
      </w:r>
    </w:p>
    <w:p w14:paraId="61FC4110" w14:textId="77777777" w:rsidR="00CB3E88" w:rsidRDefault="00CB3E88" w:rsidP="00CB3E88">
      <w:pPr>
        <w:spacing w:after="0" w:line="240" w:lineRule="auto"/>
        <w:jc w:val="both"/>
        <w:rPr>
          <w:rFonts w:ascii="Times New Roman" w:eastAsia="Times New Roman" w:hAnsi="Times New Roman" w:cs="Times New Roman"/>
          <w:lang w:eastAsia="hr-HR"/>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3284"/>
        <w:gridCol w:w="1842"/>
        <w:gridCol w:w="2694"/>
      </w:tblGrid>
      <w:tr w:rsidR="00CB3E88" w14:paraId="129FD114" w14:textId="77777777" w:rsidTr="007D0FC4">
        <w:tc>
          <w:tcPr>
            <w:tcW w:w="5126" w:type="dxa"/>
            <w:gridSpan w:val="2"/>
            <w:tcBorders>
              <w:top w:val="single" w:sz="8" w:space="0" w:color="8064A2"/>
              <w:left w:val="single" w:sz="8" w:space="0" w:color="8064A2"/>
              <w:bottom w:val="single" w:sz="18" w:space="0" w:color="8064A2"/>
              <w:right w:val="single" w:sz="8" w:space="0" w:color="8064A2"/>
            </w:tcBorders>
            <w:hideMark/>
          </w:tcPr>
          <w:p w14:paraId="2558FC20" w14:textId="77777777" w:rsidR="00CB3E88" w:rsidRDefault="00CB3E88" w:rsidP="007D0FC4">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PRORAČUN:                                                 37.000,00</w:t>
            </w:r>
          </w:p>
        </w:tc>
        <w:tc>
          <w:tcPr>
            <w:tcW w:w="2694" w:type="dxa"/>
            <w:tcBorders>
              <w:top w:val="single" w:sz="8" w:space="0" w:color="8064A2"/>
              <w:left w:val="single" w:sz="8" w:space="0" w:color="8064A2"/>
              <w:bottom w:val="single" w:sz="18" w:space="0" w:color="8064A2"/>
              <w:right w:val="single" w:sz="8" w:space="0" w:color="8064A2"/>
            </w:tcBorders>
            <w:hideMark/>
          </w:tcPr>
          <w:p w14:paraId="61CD0E05" w14:textId="77777777" w:rsidR="00CB3E88" w:rsidRDefault="00CB3E88" w:rsidP="007D0FC4">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REBALANS III: 37.000,00</w:t>
            </w:r>
          </w:p>
        </w:tc>
      </w:tr>
      <w:tr w:rsidR="00CB3E88" w14:paraId="5AF2A450" w14:textId="77777777" w:rsidTr="007D0FC4">
        <w:tc>
          <w:tcPr>
            <w:tcW w:w="5126" w:type="dxa"/>
            <w:gridSpan w:val="2"/>
            <w:tcBorders>
              <w:top w:val="single" w:sz="8" w:space="0" w:color="8064A2"/>
              <w:left w:val="single" w:sz="8" w:space="0" w:color="8064A2"/>
              <w:bottom w:val="single" w:sz="8" w:space="0" w:color="8064A2"/>
              <w:right w:val="single" w:sz="8" w:space="0" w:color="8064A2"/>
            </w:tcBorders>
            <w:shd w:val="clear" w:color="auto" w:fill="DFD8E8"/>
            <w:hideMark/>
          </w:tcPr>
          <w:p w14:paraId="18249807" w14:textId="77777777" w:rsidR="00CB3E88" w:rsidRDefault="00CB3E88" w:rsidP="007D0FC4">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DFD8E8"/>
            <w:hideMark/>
          </w:tcPr>
          <w:p w14:paraId="4EE8FB04" w14:textId="77777777" w:rsidR="00CB3E88" w:rsidRDefault="00CB3E88" w:rsidP="007D0FC4">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r>
      <w:tr w:rsidR="00CB3E88" w14:paraId="298DB1E5" w14:textId="77777777" w:rsidTr="007D0FC4">
        <w:tc>
          <w:tcPr>
            <w:tcW w:w="3284" w:type="dxa"/>
            <w:tcBorders>
              <w:top w:val="single" w:sz="8" w:space="0" w:color="8064A2"/>
              <w:left w:val="single" w:sz="8" w:space="0" w:color="8064A2"/>
              <w:bottom w:val="single" w:sz="8" w:space="0" w:color="8064A2"/>
              <w:right w:val="single" w:sz="8" w:space="0" w:color="8064A2"/>
            </w:tcBorders>
            <w:hideMark/>
          </w:tcPr>
          <w:p w14:paraId="2996856E" w14:textId="77777777" w:rsidR="00CB3E88" w:rsidRDefault="00CB3E88" w:rsidP="007D0FC4">
            <w:pPr>
              <w:spacing w:after="0" w:line="240" w:lineRule="auto"/>
              <w:jc w:val="both"/>
              <w:rPr>
                <w:rFonts w:ascii="Times New Roman" w:eastAsia="Times New Roman" w:hAnsi="Times New Roman" w:cs="Times New Roman"/>
              </w:rPr>
            </w:pPr>
            <w:r>
              <w:rPr>
                <w:rFonts w:ascii="Times New Roman" w:eastAsia="Times New Roman" w:hAnsi="Times New Roman" w:cs="Times New Roman"/>
                <w:lang w:eastAsia="hr-HR"/>
              </w:rPr>
              <w:t>Opći prihodi i primici</w:t>
            </w:r>
          </w:p>
        </w:tc>
        <w:tc>
          <w:tcPr>
            <w:tcW w:w="1842" w:type="dxa"/>
            <w:tcBorders>
              <w:top w:val="single" w:sz="8" w:space="0" w:color="8064A2"/>
              <w:left w:val="single" w:sz="8" w:space="0" w:color="8064A2"/>
              <w:bottom w:val="single" w:sz="8" w:space="0" w:color="8064A2"/>
              <w:right w:val="single" w:sz="8" w:space="0" w:color="8064A2"/>
            </w:tcBorders>
            <w:hideMark/>
          </w:tcPr>
          <w:p w14:paraId="0E8983D0" w14:textId="77777777" w:rsidR="00CB3E88" w:rsidRDefault="00CB3E88"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37.000,00</w:t>
            </w:r>
          </w:p>
        </w:tc>
        <w:tc>
          <w:tcPr>
            <w:tcW w:w="2694" w:type="dxa"/>
            <w:tcBorders>
              <w:top w:val="single" w:sz="8" w:space="0" w:color="8064A2"/>
              <w:left w:val="single" w:sz="8" w:space="0" w:color="8064A2"/>
              <w:bottom w:val="single" w:sz="8" w:space="0" w:color="8064A2"/>
              <w:right w:val="single" w:sz="8" w:space="0" w:color="8064A2"/>
            </w:tcBorders>
            <w:hideMark/>
          </w:tcPr>
          <w:p w14:paraId="4C92748A" w14:textId="77777777" w:rsidR="00CB3E88" w:rsidRDefault="00CB3E88"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37.000,00</w:t>
            </w:r>
          </w:p>
        </w:tc>
      </w:tr>
      <w:tr w:rsidR="00CB3E88" w14:paraId="4313DF7B" w14:textId="77777777" w:rsidTr="007D0FC4">
        <w:tc>
          <w:tcPr>
            <w:tcW w:w="5126" w:type="dxa"/>
            <w:gridSpan w:val="2"/>
            <w:tcBorders>
              <w:top w:val="single" w:sz="8" w:space="0" w:color="8064A2"/>
              <w:left w:val="single" w:sz="8" w:space="0" w:color="8064A2"/>
              <w:bottom w:val="single" w:sz="8" w:space="0" w:color="8064A2"/>
              <w:right w:val="single" w:sz="8" w:space="0" w:color="8064A2"/>
            </w:tcBorders>
            <w:shd w:val="clear" w:color="auto" w:fill="E5DFEC"/>
            <w:hideMark/>
          </w:tcPr>
          <w:p w14:paraId="3BEE56EA" w14:textId="77777777" w:rsidR="00CB3E88" w:rsidRDefault="00CB3E88" w:rsidP="007D0FC4">
            <w:pPr>
              <w:spacing w:after="0" w:line="240" w:lineRule="auto"/>
              <w:rPr>
                <w:rFonts w:ascii="Times New Roman" w:eastAsia="Times New Roman" w:hAnsi="Times New Roman" w:cs="Times New Roman"/>
              </w:rPr>
            </w:pPr>
            <w:r>
              <w:rPr>
                <w:rFonts w:ascii="Times New Roman" w:eastAsia="Times New Roman" w:hAnsi="Times New Roman" w:cs="Times New Roman"/>
                <w:b/>
              </w:rPr>
              <w:t>Rashodi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E5DFEC"/>
            <w:hideMark/>
          </w:tcPr>
          <w:p w14:paraId="418915BE" w14:textId="77777777" w:rsidR="00CB3E88" w:rsidRDefault="00CB3E88" w:rsidP="007D0FC4">
            <w:pPr>
              <w:spacing w:after="0" w:line="240" w:lineRule="auto"/>
              <w:rPr>
                <w:rFonts w:ascii="Times New Roman" w:eastAsia="Times New Roman" w:hAnsi="Times New Roman" w:cs="Times New Roman"/>
                <w:bCs/>
              </w:rPr>
            </w:pPr>
            <w:r>
              <w:rPr>
                <w:rFonts w:ascii="Times New Roman" w:eastAsia="Times New Roman" w:hAnsi="Times New Roman" w:cs="Times New Roman"/>
                <w:b/>
              </w:rPr>
              <w:t>Rashodi 2020.</w:t>
            </w:r>
          </w:p>
        </w:tc>
      </w:tr>
      <w:tr w:rsidR="00CB3E88" w14:paraId="01FA5CA2" w14:textId="77777777" w:rsidTr="007D0FC4">
        <w:tc>
          <w:tcPr>
            <w:tcW w:w="3284" w:type="dxa"/>
            <w:tcBorders>
              <w:top w:val="single" w:sz="8" w:space="0" w:color="8064A2"/>
              <w:left w:val="single" w:sz="8" w:space="0" w:color="8064A2"/>
              <w:bottom w:val="single" w:sz="8" w:space="0" w:color="8064A2"/>
              <w:right w:val="single" w:sz="8" w:space="0" w:color="8064A2"/>
            </w:tcBorders>
            <w:shd w:val="clear" w:color="auto" w:fill="FFFFFF"/>
            <w:hideMark/>
          </w:tcPr>
          <w:p w14:paraId="6C715A22" w14:textId="77777777" w:rsidR="00CB3E88" w:rsidRDefault="00CB3E88" w:rsidP="007D0FC4">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Rashodi za usluge – održavanje GIS-a</w:t>
            </w:r>
          </w:p>
        </w:tc>
        <w:tc>
          <w:tcPr>
            <w:tcW w:w="1842" w:type="dxa"/>
            <w:tcBorders>
              <w:top w:val="single" w:sz="8" w:space="0" w:color="8064A2"/>
              <w:left w:val="single" w:sz="8" w:space="0" w:color="8064A2"/>
              <w:bottom w:val="single" w:sz="8" w:space="0" w:color="8064A2"/>
              <w:right w:val="single" w:sz="8" w:space="0" w:color="8064A2"/>
            </w:tcBorders>
            <w:shd w:val="clear" w:color="auto" w:fill="FFFFFF"/>
            <w:hideMark/>
          </w:tcPr>
          <w:p w14:paraId="539BAC22" w14:textId="77777777" w:rsidR="00CB3E88" w:rsidRDefault="00CB3E88"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37.000,00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hideMark/>
          </w:tcPr>
          <w:p w14:paraId="16276FD8" w14:textId="77777777" w:rsidR="00CB3E88" w:rsidRDefault="00CB3E88"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37.000,00</w:t>
            </w:r>
          </w:p>
        </w:tc>
      </w:tr>
    </w:tbl>
    <w:p w14:paraId="7CC057F0" w14:textId="77777777" w:rsidR="00CB3E88" w:rsidRDefault="00CB3E88" w:rsidP="00CB3E88">
      <w:pPr>
        <w:spacing w:after="0" w:line="240" w:lineRule="auto"/>
        <w:rPr>
          <w:rFonts w:ascii="Times New Roman" w:eastAsia="Times New Roman" w:hAnsi="Times New Roman" w:cs="Times New Roman"/>
          <w:lang w:eastAsia="hr-HR"/>
        </w:rPr>
      </w:pPr>
    </w:p>
    <w:p w14:paraId="79FA8F04" w14:textId="77777777" w:rsidR="00CB3E88" w:rsidRDefault="00CB3E88" w:rsidP="00CB3E88">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Rekapitulacija rashoda Programa prostornog uređenja  u 2020. godini:</w:t>
      </w:r>
    </w:p>
    <w:p w14:paraId="1C4D94E6" w14:textId="77777777" w:rsidR="00CB3E88" w:rsidRDefault="00CB3E88" w:rsidP="00CB3E88">
      <w:pPr>
        <w:spacing w:after="0" w:line="240" w:lineRule="auto"/>
        <w:jc w:val="both"/>
        <w:rPr>
          <w:rFonts w:ascii="Times New Roman" w:eastAsia="Times New Roman" w:hAnsi="Times New Roman" w:cs="Times New Roman"/>
          <w:b/>
          <w:lang w:eastAsia="hr-HR"/>
        </w:rPr>
      </w:pPr>
    </w:p>
    <w:tbl>
      <w:tblPr>
        <w:tblW w:w="8647" w:type="dxa"/>
        <w:tblInd w:w="675"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522"/>
        <w:gridCol w:w="4382"/>
        <w:gridCol w:w="1900"/>
        <w:gridCol w:w="1843"/>
      </w:tblGrid>
      <w:tr w:rsidR="00CB3E88" w14:paraId="7E8D8296" w14:textId="77777777" w:rsidTr="007D0FC4">
        <w:tc>
          <w:tcPr>
            <w:tcW w:w="522" w:type="dxa"/>
            <w:tcBorders>
              <w:top w:val="single" w:sz="8" w:space="0" w:color="4F81BD"/>
              <w:left w:val="single" w:sz="8" w:space="0" w:color="4F81BD"/>
              <w:bottom w:val="single" w:sz="18" w:space="0" w:color="4F81BD"/>
              <w:right w:val="single" w:sz="8" w:space="0" w:color="4F81BD"/>
            </w:tcBorders>
            <w:shd w:val="clear" w:color="auto" w:fill="DAEEF3" w:themeFill="accent5" w:themeFillTint="33"/>
          </w:tcPr>
          <w:p w14:paraId="67560C8D" w14:textId="77777777" w:rsidR="00CB3E88" w:rsidRDefault="00CB3E88" w:rsidP="007D0FC4">
            <w:pPr>
              <w:spacing w:before="120" w:after="120" w:line="240" w:lineRule="auto"/>
              <w:jc w:val="both"/>
              <w:rPr>
                <w:rFonts w:ascii="Times New Roman" w:eastAsia="Times New Roman" w:hAnsi="Times New Roman" w:cs="Times New Roman"/>
                <w:b/>
                <w:bCs/>
                <w:lang w:eastAsia="hr-HR"/>
              </w:rPr>
            </w:pPr>
          </w:p>
        </w:tc>
        <w:tc>
          <w:tcPr>
            <w:tcW w:w="4382" w:type="dxa"/>
            <w:tcBorders>
              <w:top w:val="single" w:sz="8" w:space="0" w:color="4F81BD"/>
              <w:left w:val="single" w:sz="8" w:space="0" w:color="4F81BD"/>
              <w:bottom w:val="single" w:sz="18" w:space="0" w:color="4F81BD"/>
              <w:right w:val="single" w:sz="8" w:space="0" w:color="4F81BD"/>
            </w:tcBorders>
            <w:shd w:val="clear" w:color="auto" w:fill="DAEEF3" w:themeFill="accent5" w:themeFillTint="33"/>
            <w:hideMark/>
          </w:tcPr>
          <w:p w14:paraId="6B2C649F" w14:textId="77777777" w:rsidR="00CB3E88" w:rsidRDefault="00CB3E88" w:rsidP="007D0FC4">
            <w:pPr>
              <w:spacing w:before="120" w:after="12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RASHOD</w:t>
            </w:r>
          </w:p>
        </w:tc>
        <w:tc>
          <w:tcPr>
            <w:tcW w:w="1900" w:type="dxa"/>
            <w:tcBorders>
              <w:top w:val="single" w:sz="8" w:space="0" w:color="4F81BD"/>
              <w:left w:val="single" w:sz="8" w:space="0" w:color="4F81BD"/>
              <w:bottom w:val="single" w:sz="18" w:space="0" w:color="4F81BD"/>
              <w:right w:val="single" w:sz="8" w:space="0" w:color="4F81BD"/>
            </w:tcBorders>
            <w:shd w:val="clear" w:color="auto" w:fill="DAEEF3" w:themeFill="accent5" w:themeFillTint="33"/>
            <w:hideMark/>
          </w:tcPr>
          <w:p w14:paraId="211D1B14" w14:textId="77777777" w:rsidR="00CB3E88" w:rsidRDefault="00CB3E88" w:rsidP="007D0FC4">
            <w:pPr>
              <w:spacing w:before="120" w:after="12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PRORAČUN 2020.</w:t>
            </w:r>
          </w:p>
        </w:tc>
        <w:tc>
          <w:tcPr>
            <w:tcW w:w="1843" w:type="dxa"/>
            <w:tcBorders>
              <w:top w:val="single" w:sz="8" w:space="0" w:color="4F81BD"/>
              <w:left w:val="single" w:sz="8" w:space="0" w:color="4F81BD"/>
              <w:bottom w:val="single" w:sz="18" w:space="0" w:color="4F81BD"/>
              <w:right w:val="single" w:sz="8" w:space="0" w:color="4F81BD"/>
            </w:tcBorders>
            <w:shd w:val="clear" w:color="auto" w:fill="DAEEF3" w:themeFill="accent5" w:themeFillTint="33"/>
            <w:hideMark/>
          </w:tcPr>
          <w:p w14:paraId="74A496B8" w14:textId="77777777" w:rsidR="00CB3E88" w:rsidRDefault="00CB3E88" w:rsidP="007D0FC4">
            <w:pPr>
              <w:spacing w:before="120" w:after="12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REBALANS III</w:t>
            </w:r>
          </w:p>
          <w:p w14:paraId="6937037B" w14:textId="77777777" w:rsidR="00CB3E88" w:rsidRDefault="00CB3E88" w:rsidP="007D0FC4">
            <w:pPr>
              <w:spacing w:before="120" w:after="12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2020.</w:t>
            </w:r>
          </w:p>
        </w:tc>
      </w:tr>
      <w:tr w:rsidR="00CB3E88" w14:paraId="5D0D335B" w14:textId="77777777" w:rsidTr="007D0FC4">
        <w:trPr>
          <w:trHeight w:val="1025"/>
        </w:trPr>
        <w:tc>
          <w:tcPr>
            <w:tcW w:w="522" w:type="dxa"/>
            <w:tcBorders>
              <w:top w:val="single" w:sz="8" w:space="0" w:color="4F81BD"/>
              <w:left w:val="single" w:sz="8" w:space="0" w:color="4F81BD"/>
              <w:bottom w:val="single" w:sz="8" w:space="0" w:color="4F81BD"/>
              <w:right w:val="single" w:sz="8" w:space="0" w:color="4F81BD"/>
            </w:tcBorders>
            <w:hideMark/>
          </w:tcPr>
          <w:p w14:paraId="15D7ACD4" w14:textId="77777777" w:rsidR="00CB3E88" w:rsidRDefault="00CB3E88" w:rsidP="007D0FC4">
            <w:pPr>
              <w:spacing w:after="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w:t>
            </w:r>
          </w:p>
        </w:tc>
        <w:tc>
          <w:tcPr>
            <w:tcW w:w="4382" w:type="dxa"/>
            <w:tcBorders>
              <w:top w:val="single" w:sz="8" w:space="0" w:color="4F81BD"/>
              <w:left w:val="single" w:sz="8" w:space="0" w:color="4F81BD"/>
              <w:bottom w:val="single" w:sz="8" w:space="0" w:color="4F81BD"/>
              <w:right w:val="single" w:sz="8" w:space="0" w:color="4F81BD"/>
            </w:tcBorders>
            <w:hideMark/>
          </w:tcPr>
          <w:p w14:paraId="0E0E1011" w14:textId="77777777" w:rsidR="00CB3E88" w:rsidRDefault="00CB3E88" w:rsidP="007D0FC4">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Izrada prostorno planske dokumentacije i urbanističkih planova</w:t>
            </w:r>
          </w:p>
        </w:tc>
        <w:tc>
          <w:tcPr>
            <w:tcW w:w="1900" w:type="dxa"/>
            <w:tcBorders>
              <w:top w:val="single" w:sz="8" w:space="0" w:color="4F81BD"/>
              <w:left w:val="single" w:sz="8" w:space="0" w:color="4F81BD"/>
              <w:bottom w:val="single" w:sz="8" w:space="0" w:color="4F81BD"/>
              <w:right w:val="single" w:sz="8" w:space="0" w:color="4F81BD"/>
            </w:tcBorders>
          </w:tcPr>
          <w:p w14:paraId="4C8B27DA" w14:textId="77777777" w:rsidR="00CB3E88" w:rsidRDefault="00CB3E88" w:rsidP="007D0FC4">
            <w:pPr>
              <w:jc w:val="right"/>
              <w:rPr>
                <w:rFonts w:ascii="Times New Roman" w:eastAsia="Times New Roman" w:hAnsi="Times New Roman" w:cs="Times New Roman"/>
                <w:lang w:eastAsia="hr-HR"/>
              </w:rPr>
            </w:pPr>
          </w:p>
          <w:p w14:paraId="1184C192" w14:textId="77777777" w:rsidR="00CB3E88" w:rsidRDefault="00CB3E88" w:rsidP="007D0FC4">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1.000.000,00</w:t>
            </w:r>
          </w:p>
        </w:tc>
        <w:tc>
          <w:tcPr>
            <w:tcW w:w="1843" w:type="dxa"/>
            <w:tcBorders>
              <w:top w:val="single" w:sz="8" w:space="0" w:color="4F81BD"/>
              <w:left w:val="single" w:sz="8" w:space="0" w:color="4F81BD"/>
              <w:bottom w:val="single" w:sz="8" w:space="0" w:color="4F81BD"/>
              <w:right w:val="single" w:sz="8" w:space="0" w:color="4F81BD"/>
            </w:tcBorders>
            <w:hideMark/>
          </w:tcPr>
          <w:p w14:paraId="2D02BCAE" w14:textId="77777777" w:rsidR="00CB3E88" w:rsidRDefault="00CB3E88" w:rsidP="007D0FC4">
            <w:pPr>
              <w:spacing w:before="240"/>
              <w:jc w:val="right"/>
              <w:rPr>
                <w:rFonts w:ascii="Times New Roman" w:eastAsia="Times New Roman" w:hAnsi="Times New Roman" w:cs="Times New Roman"/>
                <w:lang w:eastAsia="hr-HR"/>
              </w:rPr>
            </w:pPr>
            <w:r>
              <w:rPr>
                <w:rFonts w:ascii="Times New Roman" w:eastAsia="Times New Roman" w:hAnsi="Times New Roman" w:cs="Times New Roman"/>
                <w:lang w:eastAsia="hr-HR"/>
              </w:rPr>
              <w:t>900.000,00</w:t>
            </w:r>
          </w:p>
        </w:tc>
      </w:tr>
      <w:tr w:rsidR="00CB3E88" w14:paraId="4DF97526" w14:textId="77777777" w:rsidTr="007D0FC4">
        <w:tc>
          <w:tcPr>
            <w:tcW w:w="522" w:type="dxa"/>
            <w:tcBorders>
              <w:top w:val="single" w:sz="8" w:space="0" w:color="4F81BD"/>
              <w:left w:val="single" w:sz="8" w:space="0" w:color="4F81BD"/>
              <w:bottom w:val="single" w:sz="8" w:space="0" w:color="4F81BD"/>
              <w:right w:val="single" w:sz="8" w:space="0" w:color="4F81BD"/>
            </w:tcBorders>
            <w:hideMark/>
          </w:tcPr>
          <w:p w14:paraId="5E780339" w14:textId="77777777" w:rsidR="00CB3E88" w:rsidRDefault="00CB3E88" w:rsidP="007D0FC4">
            <w:pPr>
              <w:spacing w:after="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lastRenderedPageBreak/>
              <w:t>2.</w:t>
            </w:r>
          </w:p>
        </w:tc>
        <w:tc>
          <w:tcPr>
            <w:tcW w:w="4382" w:type="dxa"/>
            <w:tcBorders>
              <w:top w:val="single" w:sz="8" w:space="0" w:color="4F81BD"/>
              <w:left w:val="single" w:sz="8" w:space="0" w:color="4F81BD"/>
              <w:bottom w:val="single" w:sz="8" w:space="0" w:color="4F81BD"/>
              <w:right w:val="single" w:sz="8" w:space="0" w:color="4F81BD"/>
            </w:tcBorders>
            <w:hideMark/>
          </w:tcPr>
          <w:p w14:paraId="3D208164" w14:textId="77777777" w:rsidR="00CB3E88" w:rsidRDefault="00CB3E88" w:rsidP="007D0FC4">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Legalizacija objekata</w:t>
            </w:r>
          </w:p>
        </w:tc>
        <w:tc>
          <w:tcPr>
            <w:tcW w:w="1900" w:type="dxa"/>
            <w:tcBorders>
              <w:top w:val="single" w:sz="8" w:space="0" w:color="4F81BD"/>
              <w:left w:val="single" w:sz="8" w:space="0" w:color="4F81BD"/>
              <w:bottom w:val="single" w:sz="8" w:space="0" w:color="4F81BD"/>
              <w:right w:val="single" w:sz="8" w:space="0" w:color="4F81BD"/>
            </w:tcBorders>
            <w:hideMark/>
          </w:tcPr>
          <w:p w14:paraId="2310B172" w14:textId="77777777" w:rsidR="00CB3E88" w:rsidRDefault="00CB3E88" w:rsidP="007D0FC4">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33.125,00</w:t>
            </w:r>
          </w:p>
        </w:tc>
        <w:tc>
          <w:tcPr>
            <w:tcW w:w="1843" w:type="dxa"/>
            <w:tcBorders>
              <w:top w:val="single" w:sz="8" w:space="0" w:color="4F81BD"/>
              <w:left w:val="single" w:sz="8" w:space="0" w:color="4F81BD"/>
              <w:bottom w:val="single" w:sz="8" w:space="0" w:color="4F81BD"/>
              <w:right w:val="single" w:sz="8" w:space="0" w:color="4F81BD"/>
            </w:tcBorders>
            <w:hideMark/>
          </w:tcPr>
          <w:p w14:paraId="52742D44" w14:textId="77777777" w:rsidR="00CB3E88" w:rsidRDefault="00CB3E88" w:rsidP="007D0FC4">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33.125,00</w:t>
            </w:r>
          </w:p>
        </w:tc>
      </w:tr>
      <w:tr w:rsidR="00CB3E88" w14:paraId="1BB09BB4" w14:textId="77777777" w:rsidTr="007D0FC4">
        <w:trPr>
          <w:trHeight w:val="802"/>
        </w:trPr>
        <w:tc>
          <w:tcPr>
            <w:tcW w:w="522" w:type="dxa"/>
            <w:tcBorders>
              <w:top w:val="single" w:sz="8" w:space="0" w:color="4F81BD"/>
              <w:left w:val="single" w:sz="8" w:space="0" w:color="4F81BD"/>
              <w:bottom w:val="single" w:sz="8" w:space="0" w:color="4F81BD"/>
              <w:right w:val="single" w:sz="8" w:space="0" w:color="4F81BD"/>
            </w:tcBorders>
            <w:hideMark/>
          </w:tcPr>
          <w:p w14:paraId="76101EC6" w14:textId="77777777" w:rsidR="00CB3E88" w:rsidRDefault="00CB3E88" w:rsidP="007D0FC4">
            <w:pPr>
              <w:spacing w:after="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3.</w:t>
            </w:r>
          </w:p>
        </w:tc>
        <w:tc>
          <w:tcPr>
            <w:tcW w:w="4382" w:type="dxa"/>
            <w:tcBorders>
              <w:top w:val="single" w:sz="8" w:space="0" w:color="4F81BD"/>
              <w:left w:val="single" w:sz="8" w:space="0" w:color="4F81BD"/>
              <w:bottom w:val="single" w:sz="8" w:space="0" w:color="4F81BD"/>
              <w:right w:val="single" w:sz="8" w:space="0" w:color="4F81BD"/>
            </w:tcBorders>
            <w:hideMark/>
          </w:tcPr>
          <w:p w14:paraId="63798851" w14:textId="77777777" w:rsidR="00CB3E88" w:rsidRDefault="00CB3E88" w:rsidP="007D0FC4">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WEB aplikacija – programsko rješenje katastra vodova</w:t>
            </w:r>
          </w:p>
        </w:tc>
        <w:tc>
          <w:tcPr>
            <w:tcW w:w="1900" w:type="dxa"/>
            <w:tcBorders>
              <w:top w:val="single" w:sz="8" w:space="0" w:color="4F81BD"/>
              <w:left w:val="single" w:sz="8" w:space="0" w:color="4F81BD"/>
              <w:bottom w:val="single" w:sz="8" w:space="0" w:color="4F81BD"/>
              <w:right w:val="single" w:sz="8" w:space="0" w:color="4F81BD"/>
            </w:tcBorders>
            <w:hideMark/>
          </w:tcPr>
          <w:p w14:paraId="486F64F7" w14:textId="77777777" w:rsidR="00CB3E88" w:rsidRDefault="00CB3E88" w:rsidP="007D0FC4">
            <w:pPr>
              <w:spacing w:before="240"/>
              <w:jc w:val="right"/>
              <w:rPr>
                <w:rFonts w:ascii="Times New Roman" w:eastAsia="Times New Roman" w:hAnsi="Times New Roman" w:cs="Times New Roman"/>
                <w:lang w:eastAsia="hr-HR"/>
              </w:rPr>
            </w:pPr>
            <w:r>
              <w:rPr>
                <w:rFonts w:ascii="Times New Roman" w:eastAsia="Times New Roman" w:hAnsi="Times New Roman" w:cs="Times New Roman"/>
                <w:lang w:eastAsia="hr-HR"/>
              </w:rPr>
              <w:t>37.000,00</w:t>
            </w:r>
          </w:p>
        </w:tc>
        <w:tc>
          <w:tcPr>
            <w:tcW w:w="1843" w:type="dxa"/>
            <w:tcBorders>
              <w:top w:val="single" w:sz="8" w:space="0" w:color="4F81BD"/>
              <w:left w:val="single" w:sz="8" w:space="0" w:color="4F81BD"/>
              <w:bottom w:val="single" w:sz="8" w:space="0" w:color="4F81BD"/>
              <w:right w:val="single" w:sz="8" w:space="0" w:color="4F81BD"/>
            </w:tcBorders>
            <w:hideMark/>
          </w:tcPr>
          <w:p w14:paraId="748133E4" w14:textId="77777777" w:rsidR="00CB3E88" w:rsidRDefault="00CB3E88" w:rsidP="007D0FC4">
            <w:pPr>
              <w:spacing w:before="240"/>
              <w:jc w:val="right"/>
              <w:rPr>
                <w:rFonts w:ascii="Times New Roman" w:eastAsia="Times New Roman" w:hAnsi="Times New Roman" w:cs="Times New Roman"/>
                <w:lang w:eastAsia="hr-HR"/>
              </w:rPr>
            </w:pPr>
            <w:r>
              <w:rPr>
                <w:rFonts w:ascii="Times New Roman" w:eastAsia="Times New Roman" w:hAnsi="Times New Roman" w:cs="Times New Roman"/>
                <w:lang w:eastAsia="hr-HR"/>
              </w:rPr>
              <w:t>37.000,00</w:t>
            </w:r>
          </w:p>
        </w:tc>
      </w:tr>
      <w:tr w:rsidR="00CB3E88" w14:paraId="0BB59BAA" w14:textId="77777777" w:rsidTr="007D0FC4">
        <w:tc>
          <w:tcPr>
            <w:tcW w:w="522" w:type="dxa"/>
            <w:tcBorders>
              <w:top w:val="single" w:sz="8" w:space="0" w:color="4F81BD"/>
              <w:left w:val="single" w:sz="8" w:space="0" w:color="4F81BD"/>
              <w:bottom w:val="single" w:sz="8" w:space="0" w:color="4F81BD"/>
              <w:right w:val="single" w:sz="8" w:space="0" w:color="4F81BD"/>
            </w:tcBorders>
            <w:shd w:val="clear" w:color="auto" w:fill="DAEEF3" w:themeFill="accent5" w:themeFillTint="33"/>
          </w:tcPr>
          <w:p w14:paraId="61521531" w14:textId="77777777" w:rsidR="00CB3E88" w:rsidRDefault="00CB3E88" w:rsidP="007D0FC4">
            <w:pPr>
              <w:spacing w:after="0" w:line="240" w:lineRule="auto"/>
              <w:jc w:val="center"/>
              <w:rPr>
                <w:rFonts w:ascii="Times New Roman" w:eastAsia="Times New Roman" w:hAnsi="Times New Roman" w:cs="Times New Roman"/>
                <w:b/>
                <w:bCs/>
                <w:lang w:eastAsia="hr-HR"/>
              </w:rPr>
            </w:pPr>
          </w:p>
        </w:tc>
        <w:tc>
          <w:tcPr>
            <w:tcW w:w="4382" w:type="dxa"/>
            <w:tcBorders>
              <w:top w:val="single" w:sz="8" w:space="0" w:color="4F81BD"/>
              <w:left w:val="single" w:sz="8" w:space="0" w:color="4F81BD"/>
              <w:bottom w:val="single" w:sz="8" w:space="0" w:color="4F81BD"/>
              <w:right w:val="single" w:sz="8" w:space="0" w:color="4F81BD"/>
            </w:tcBorders>
            <w:shd w:val="clear" w:color="auto" w:fill="DAEEF3" w:themeFill="accent5" w:themeFillTint="33"/>
            <w:vAlign w:val="center"/>
            <w:hideMark/>
          </w:tcPr>
          <w:p w14:paraId="2503D99C" w14:textId="77777777" w:rsidR="00CB3E88" w:rsidRDefault="00CB3E88" w:rsidP="007D0FC4">
            <w:pPr>
              <w:spacing w:before="120" w:after="12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U K U P N O</w:t>
            </w:r>
          </w:p>
        </w:tc>
        <w:tc>
          <w:tcPr>
            <w:tcW w:w="1900" w:type="dxa"/>
            <w:tcBorders>
              <w:top w:val="single" w:sz="8" w:space="0" w:color="4F81BD"/>
              <w:left w:val="single" w:sz="8" w:space="0" w:color="4F81BD"/>
              <w:bottom w:val="single" w:sz="8" w:space="0" w:color="4F81BD"/>
              <w:right w:val="single" w:sz="8" w:space="0" w:color="4F81BD"/>
            </w:tcBorders>
            <w:shd w:val="clear" w:color="auto" w:fill="DAEEF3" w:themeFill="accent5" w:themeFillTint="33"/>
            <w:hideMark/>
          </w:tcPr>
          <w:p w14:paraId="1FC0033A" w14:textId="77777777" w:rsidR="00CB3E88" w:rsidRDefault="00CB3E88" w:rsidP="007D0FC4">
            <w:pPr>
              <w:spacing w:before="120" w:after="120" w:line="240" w:lineRule="auto"/>
              <w:jc w:val="right"/>
              <w:rPr>
                <w:rFonts w:ascii="Times New Roman" w:eastAsia="Times New Roman" w:hAnsi="Times New Roman" w:cs="Times New Roman"/>
                <w:b/>
                <w:lang w:eastAsia="hr-HR"/>
              </w:rPr>
            </w:pPr>
            <w:r>
              <w:rPr>
                <w:rFonts w:ascii="Times New Roman" w:eastAsia="Times New Roman" w:hAnsi="Times New Roman" w:cs="Times New Roman"/>
                <w:b/>
                <w:lang w:eastAsia="hr-HR"/>
              </w:rPr>
              <w:t>1.070.125,00</w:t>
            </w:r>
          </w:p>
        </w:tc>
        <w:tc>
          <w:tcPr>
            <w:tcW w:w="1843" w:type="dxa"/>
            <w:tcBorders>
              <w:top w:val="single" w:sz="8" w:space="0" w:color="4F81BD"/>
              <w:left w:val="single" w:sz="8" w:space="0" w:color="4F81BD"/>
              <w:bottom w:val="single" w:sz="8" w:space="0" w:color="4F81BD"/>
              <w:right w:val="single" w:sz="8" w:space="0" w:color="4F81BD"/>
            </w:tcBorders>
            <w:shd w:val="clear" w:color="auto" w:fill="DAEEF3" w:themeFill="accent5" w:themeFillTint="33"/>
            <w:hideMark/>
          </w:tcPr>
          <w:p w14:paraId="24487B79" w14:textId="77777777" w:rsidR="00CB3E88" w:rsidRDefault="00CB3E88" w:rsidP="007D0FC4">
            <w:pPr>
              <w:spacing w:before="120" w:after="120" w:line="240" w:lineRule="auto"/>
              <w:jc w:val="right"/>
              <w:rPr>
                <w:rFonts w:ascii="Times New Roman" w:eastAsia="Times New Roman" w:hAnsi="Times New Roman" w:cs="Times New Roman"/>
                <w:b/>
                <w:lang w:eastAsia="hr-HR"/>
              </w:rPr>
            </w:pPr>
            <w:r>
              <w:rPr>
                <w:rFonts w:ascii="Times New Roman" w:eastAsia="Times New Roman" w:hAnsi="Times New Roman" w:cs="Times New Roman"/>
                <w:b/>
                <w:lang w:eastAsia="hr-HR"/>
              </w:rPr>
              <w:t>970.125,00</w:t>
            </w:r>
          </w:p>
        </w:tc>
      </w:tr>
    </w:tbl>
    <w:p w14:paraId="51217FE8" w14:textId="77777777" w:rsidR="00CB3E88" w:rsidRDefault="00CB3E88" w:rsidP="00CB3E88">
      <w:pPr>
        <w:spacing w:after="0" w:line="240" w:lineRule="auto"/>
        <w:rPr>
          <w:rFonts w:ascii="Times New Roman" w:eastAsia="Times New Roman" w:hAnsi="Times New Roman" w:cs="Times New Roman"/>
          <w:lang w:eastAsia="hr-HR"/>
        </w:rPr>
      </w:pPr>
    </w:p>
    <w:p w14:paraId="0D34B523" w14:textId="77777777" w:rsidR="00CB3E88" w:rsidRDefault="00CB3E88" w:rsidP="00CB3E88">
      <w:pPr>
        <w:spacing w:after="0" w:line="240" w:lineRule="auto"/>
        <w:ind w:left="284" w:firstLine="142"/>
        <w:jc w:val="center"/>
        <w:rPr>
          <w:rFonts w:ascii="Times New Roman" w:eastAsia="Times New Roman" w:hAnsi="Times New Roman" w:cs="Times New Roman"/>
          <w:b/>
          <w:lang w:eastAsia="hr-HR"/>
        </w:rPr>
      </w:pPr>
    </w:p>
    <w:p w14:paraId="3A15A8A0" w14:textId="77777777" w:rsidR="00CB3E88" w:rsidRDefault="00CB3E88" w:rsidP="00CB3E88">
      <w:pPr>
        <w:spacing w:after="0" w:line="240" w:lineRule="auto"/>
        <w:ind w:left="284" w:firstLine="142"/>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Članak 2.</w:t>
      </w:r>
    </w:p>
    <w:p w14:paraId="6BF2E2B5" w14:textId="77777777" w:rsidR="00CB3E88" w:rsidRDefault="00CB3E88" w:rsidP="00CB3E88">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      Mijenja se čl. 3. Programa koji sada glasi: </w:t>
      </w:r>
    </w:p>
    <w:p w14:paraId="5FF018C3" w14:textId="77777777" w:rsidR="00CB3E88" w:rsidRDefault="00CB3E88" w:rsidP="00CB3E88">
      <w:pPr>
        <w:autoSpaceDE w:val="0"/>
        <w:autoSpaceDN w:val="0"/>
        <w:adjustRightInd w:val="0"/>
        <w:ind w:firstLine="708"/>
        <w:jc w:val="both"/>
        <w:rPr>
          <w:rFonts w:ascii="Times New Roman" w:eastAsia="Times New Roman" w:hAnsi="Times New Roman" w:cs="Times New Roman"/>
          <w:lang w:eastAsia="hr-HR"/>
        </w:rPr>
      </w:pPr>
      <w:r>
        <w:rPr>
          <w:rFonts w:ascii="Times New Roman" w:eastAsia="Calibri" w:hAnsi="Times New Roman" w:cs="Times New Roman"/>
        </w:rPr>
        <w:t>„</w:t>
      </w:r>
      <w:r>
        <w:rPr>
          <w:rFonts w:ascii="Times New Roman" w:eastAsia="Times New Roman" w:hAnsi="Times New Roman" w:cs="Times New Roman"/>
          <w:lang w:eastAsia="hr-HR"/>
        </w:rPr>
        <w:t>Financiranje aktivnosti ovog Programa vršit će se iz općih prihoda i primitaka Proračuna Grada Karlovca".</w:t>
      </w:r>
    </w:p>
    <w:p w14:paraId="372DB1AD" w14:textId="77777777" w:rsidR="00CB3E88" w:rsidRDefault="00CB3E88" w:rsidP="00CB3E88">
      <w:pPr>
        <w:autoSpaceDE w:val="0"/>
        <w:autoSpaceDN w:val="0"/>
        <w:adjustRightInd w:val="0"/>
        <w:jc w:val="both"/>
        <w:rPr>
          <w:rFonts w:ascii="Arial" w:eastAsia="Times New Roman" w:hAnsi="Arial" w:cs="Arial"/>
          <w:lang w:eastAsia="hr-HR"/>
        </w:rPr>
      </w:pPr>
      <w:r>
        <w:rPr>
          <w:rFonts w:ascii="Times New Roman" w:eastAsia="Calibri" w:hAnsi="Times New Roman" w:cs="Times New Roman"/>
        </w:rPr>
        <w:t xml:space="preserve"> </w:t>
      </w:r>
      <w:r>
        <w:rPr>
          <w:rFonts w:ascii="Times New Roman" w:eastAsia="Times New Roman" w:hAnsi="Times New Roman" w:cs="Times New Roman"/>
          <w:b/>
          <w:lang w:eastAsia="hr-HR"/>
        </w:rPr>
        <w:t>Rekapitulacija prihoda Programa prostornog uređenja u 2020. godini.</w:t>
      </w:r>
    </w:p>
    <w:tbl>
      <w:tblPr>
        <w:tblW w:w="4637"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
        <w:gridCol w:w="4507"/>
        <w:gridCol w:w="2067"/>
        <w:gridCol w:w="1585"/>
      </w:tblGrid>
      <w:tr w:rsidR="00CB3E88" w14:paraId="2DE74C92" w14:textId="77777777" w:rsidTr="007D0FC4">
        <w:tc>
          <w:tcPr>
            <w:tcW w:w="264"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6F05FB8F" w14:textId="77777777" w:rsidR="00CB3E88" w:rsidRDefault="00CB3E88" w:rsidP="007D0FC4">
            <w:pPr>
              <w:spacing w:before="120" w:after="120" w:line="240" w:lineRule="auto"/>
              <w:jc w:val="both"/>
              <w:rPr>
                <w:rFonts w:ascii="Times New Roman" w:eastAsia="Times New Roman" w:hAnsi="Times New Roman" w:cs="Times New Roman"/>
                <w:caps/>
              </w:rPr>
            </w:pPr>
          </w:p>
        </w:tc>
        <w:tc>
          <w:tcPr>
            <w:tcW w:w="2616"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53908240" w14:textId="77777777" w:rsidR="00CB3E88" w:rsidRDefault="00CB3E88" w:rsidP="007D0FC4">
            <w:pPr>
              <w:spacing w:before="120" w:after="120" w:line="240" w:lineRule="auto"/>
              <w:jc w:val="center"/>
              <w:rPr>
                <w:rFonts w:ascii="Times New Roman" w:eastAsia="Times New Roman" w:hAnsi="Times New Roman" w:cs="Times New Roman"/>
                <w:b/>
                <w:caps/>
              </w:rPr>
            </w:pPr>
            <w:r>
              <w:rPr>
                <w:rFonts w:ascii="Times New Roman" w:eastAsia="Times New Roman" w:hAnsi="Times New Roman" w:cs="Times New Roman"/>
                <w:b/>
                <w:caps/>
              </w:rPr>
              <w:t>PRIHOD</w:t>
            </w:r>
          </w:p>
        </w:tc>
        <w:tc>
          <w:tcPr>
            <w:tcW w:w="1200"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69E1C144" w14:textId="77777777" w:rsidR="00CB3E88" w:rsidRDefault="00CB3E88" w:rsidP="007D0FC4">
            <w:pPr>
              <w:spacing w:before="120" w:after="120" w:line="240" w:lineRule="auto"/>
              <w:jc w:val="center"/>
              <w:rPr>
                <w:rFonts w:ascii="Times New Roman" w:eastAsia="Times New Roman" w:hAnsi="Times New Roman" w:cs="Times New Roman"/>
                <w:b/>
                <w:caps/>
              </w:rPr>
            </w:pPr>
            <w:r>
              <w:rPr>
                <w:rFonts w:ascii="Times New Roman" w:eastAsia="Times New Roman" w:hAnsi="Times New Roman" w:cs="Times New Roman"/>
                <w:b/>
                <w:caps/>
              </w:rPr>
              <w:t>PRORAČUN 2020.</w:t>
            </w:r>
          </w:p>
        </w:tc>
        <w:tc>
          <w:tcPr>
            <w:tcW w:w="920"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14C03CC0" w14:textId="77777777" w:rsidR="00CB3E88" w:rsidRDefault="00CB3E88" w:rsidP="007D0FC4">
            <w:pPr>
              <w:spacing w:before="120" w:after="120" w:line="240" w:lineRule="auto"/>
              <w:jc w:val="center"/>
              <w:rPr>
                <w:rFonts w:ascii="Times New Roman" w:eastAsia="Times New Roman" w:hAnsi="Times New Roman" w:cs="Times New Roman"/>
                <w:b/>
                <w:caps/>
              </w:rPr>
            </w:pPr>
            <w:r>
              <w:rPr>
                <w:rFonts w:ascii="Times New Roman" w:eastAsia="Times New Roman" w:hAnsi="Times New Roman" w:cs="Times New Roman"/>
                <w:b/>
                <w:caps/>
              </w:rPr>
              <w:t>REBALANS III</w:t>
            </w:r>
          </w:p>
        </w:tc>
      </w:tr>
      <w:tr w:rsidR="00CB3E88" w14:paraId="31DF409B" w14:textId="77777777" w:rsidTr="007D0FC4">
        <w:tc>
          <w:tcPr>
            <w:tcW w:w="264" w:type="pct"/>
            <w:tcBorders>
              <w:top w:val="single" w:sz="4" w:space="0" w:color="auto"/>
              <w:left w:val="single" w:sz="4" w:space="0" w:color="auto"/>
              <w:bottom w:val="single" w:sz="4" w:space="0" w:color="auto"/>
              <w:right w:val="single" w:sz="4" w:space="0" w:color="auto"/>
            </w:tcBorders>
            <w:hideMark/>
          </w:tcPr>
          <w:p w14:paraId="1D714712" w14:textId="77777777" w:rsidR="00CB3E88" w:rsidRDefault="00CB3E88" w:rsidP="007D0FC4">
            <w:pPr>
              <w:spacing w:before="120" w:after="12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w:t>
            </w:r>
          </w:p>
        </w:tc>
        <w:tc>
          <w:tcPr>
            <w:tcW w:w="2616" w:type="pct"/>
            <w:tcBorders>
              <w:top w:val="single" w:sz="4" w:space="0" w:color="auto"/>
              <w:left w:val="single" w:sz="4" w:space="0" w:color="auto"/>
              <w:bottom w:val="single" w:sz="4" w:space="0" w:color="auto"/>
              <w:right w:val="single" w:sz="4" w:space="0" w:color="auto"/>
            </w:tcBorders>
            <w:hideMark/>
          </w:tcPr>
          <w:p w14:paraId="1DC042B3" w14:textId="77777777" w:rsidR="00CB3E88" w:rsidRDefault="00CB3E88" w:rsidP="007D0FC4">
            <w:pPr>
              <w:spacing w:before="120" w:after="120" w:line="240" w:lineRule="auto"/>
              <w:jc w:val="both"/>
              <w:rPr>
                <w:rFonts w:ascii="Times New Roman" w:eastAsia="Times New Roman" w:hAnsi="Times New Roman" w:cs="Times New Roman"/>
              </w:rPr>
            </w:pPr>
            <w:r>
              <w:rPr>
                <w:rFonts w:ascii="Times New Roman" w:eastAsia="Times New Roman" w:hAnsi="Times New Roman" w:cs="Times New Roman"/>
              </w:rPr>
              <w:t>Opći prihodi i primici</w:t>
            </w:r>
          </w:p>
        </w:tc>
        <w:tc>
          <w:tcPr>
            <w:tcW w:w="1200" w:type="pct"/>
            <w:tcBorders>
              <w:top w:val="single" w:sz="4" w:space="0" w:color="auto"/>
              <w:left w:val="single" w:sz="4" w:space="0" w:color="auto"/>
              <w:bottom w:val="single" w:sz="4" w:space="0" w:color="auto"/>
              <w:right w:val="single" w:sz="4" w:space="0" w:color="auto"/>
            </w:tcBorders>
            <w:hideMark/>
          </w:tcPr>
          <w:p w14:paraId="73CB999A" w14:textId="77777777" w:rsidR="00CB3E88" w:rsidRDefault="00CB3E88" w:rsidP="007D0FC4">
            <w:pPr>
              <w:spacing w:before="120" w:after="120" w:line="240" w:lineRule="auto"/>
              <w:jc w:val="right"/>
              <w:rPr>
                <w:rFonts w:ascii="Times New Roman" w:eastAsia="Times New Roman" w:hAnsi="Times New Roman" w:cs="Times New Roman"/>
              </w:rPr>
            </w:pPr>
            <w:r>
              <w:rPr>
                <w:rFonts w:ascii="Times New Roman" w:eastAsia="Times New Roman" w:hAnsi="Times New Roman" w:cs="Times New Roman"/>
              </w:rPr>
              <w:t>1.070.125,00</w:t>
            </w:r>
          </w:p>
        </w:tc>
        <w:tc>
          <w:tcPr>
            <w:tcW w:w="920" w:type="pct"/>
            <w:tcBorders>
              <w:top w:val="single" w:sz="4" w:space="0" w:color="auto"/>
              <w:left w:val="single" w:sz="4" w:space="0" w:color="auto"/>
              <w:bottom w:val="single" w:sz="4" w:space="0" w:color="auto"/>
              <w:right w:val="single" w:sz="4" w:space="0" w:color="auto"/>
            </w:tcBorders>
            <w:hideMark/>
          </w:tcPr>
          <w:p w14:paraId="64D09B36" w14:textId="77777777" w:rsidR="00CB3E88" w:rsidRDefault="00CB3E88" w:rsidP="007D0FC4">
            <w:pPr>
              <w:spacing w:before="120" w:after="120" w:line="240" w:lineRule="auto"/>
              <w:jc w:val="right"/>
              <w:rPr>
                <w:rFonts w:ascii="Times New Roman" w:eastAsia="Times New Roman" w:hAnsi="Times New Roman" w:cs="Times New Roman"/>
              </w:rPr>
            </w:pPr>
            <w:r>
              <w:rPr>
                <w:rFonts w:ascii="Times New Roman" w:eastAsia="Times New Roman" w:hAnsi="Times New Roman" w:cs="Times New Roman"/>
              </w:rPr>
              <w:t>970.125,00</w:t>
            </w:r>
          </w:p>
        </w:tc>
      </w:tr>
      <w:tr w:rsidR="00CB3E88" w14:paraId="11B31323" w14:textId="77777777" w:rsidTr="007D0FC4">
        <w:tc>
          <w:tcPr>
            <w:tcW w:w="264"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5CBE59EA" w14:textId="77777777" w:rsidR="00CB3E88" w:rsidRDefault="00CB3E88" w:rsidP="007D0FC4">
            <w:pPr>
              <w:spacing w:before="120" w:after="120" w:line="240" w:lineRule="auto"/>
              <w:jc w:val="both"/>
              <w:rPr>
                <w:rFonts w:ascii="Times New Roman" w:eastAsia="Times New Roman" w:hAnsi="Times New Roman" w:cs="Times New Roman"/>
              </w:rPr>
            </w:pPr>
          </w:p>
        </w:tc>
        <w:tc>
          <w:tcPr>
            <w:tcW w:w="2616"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0D8C5D86" w14:textId="77777777" w:rsidR="00CB3E88" w:rsidRDefault="00CB3E88" w:rsidP="007D0FC4">
            <w:pPr>
              <w:spacing w:before="120" w:after="120" w:line="240" w:lineRule="auto"/>
              <w:jc w:val="both"/>
              <w:rPr>
                <w:rFonts w:ascii="Times New Roman" w:eastAsia="Times New Roman" w:hAnsi="Times New Roman" w:cs="Times New Roman"/>
                <w:b/>
              </w:rPr>
            </w:pPr>
            <w:r>
              <w:rPr>
                <w:rFonts w:ascii="Times New Roman" w:eastAsia="Times New Roman" w:hAnsi="Times New Roman" w:cs="Times New Roman"/>
                <w:b/>
              </w:rPr>
              <w:t>UKUPNO</w:t>
            </w:r>
          </w:p>
        </w:tc>
        <w:tc>
          <w:tcPr>
            <w:tcW w:w="1200"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5CEC864A" w14:textId="77777777" w:rsidR="00CB3E88" w:rsidRDefault="00CB3E88" w:rsidP="007D0FC4">
            <w:pPr>
              <w:spacing w:before="120" w:after="120" w:line="240" w:lineRule="auto"/>
              <w:jc w:val="right"/>
              <w:rPr>
                <w:rFonts w:ascii="Times New Roman" w:eastAsia="Times New Roman" w:hAnsi="Times New Roman" w:cs="Times New Roman"/>
                <w:b/>
              </w:rPr>
            </w:pPr>
            <w:r>
              <w:rPr>
                <w:rFonts w:ascii="Times New Roman" w:eastAsia="Times New Roman" w:hAnsi="Times New Roman" w:cs="Times New Roman"/>
                <w:b/>
                <w:lang w:eastAsia="hr-HR"/>
              </w:rPr>
              <w:t>1.070.125,00</w:t>
            </w:r>
          </w:p>
        </w:tc>
        <w:tc>
          <w:tcPr>
            <w:tcW w:w="920"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78E8AFF4" w14:textId="77777777" w:rsidR="00CB3E88" w:rsidRDefault="00CB3E88" w:rsidP="007D0FC4">
            <w:pPr>
              <w:spacing w:before="120" w:after="120" w:line="240" w:lineRule="auto"/>
              <w:jc w:val="right"/>
              <w:rPr>
                <w:rFonts w:ascii="Times New Roman" w:eastAsia="Times New Roman" w:hAnsi="Times New Roman" w:cs="Times New Roman"/>
                <w:b/>
                <w:bCs/>
              </w:rPr>
            </w:pPr>
            <w:r>
              <w:rPr>
                <w:rFonts w:ascii="Times New Roman" w:eastAsia="Times New Roman" w:hAnsi="Times New Roman" w:cs="Times New Roman"/>
                <w:b/>
                <w:bCs/>
              </w:rPr>
              <w:t>970.125,00</w:t>
            </w:r>
          </w:p>
        </w:tc>
      </w:tr>
    </w:tbl>
    <w:p w14:paraId="1DF1E3FC" w14:textId="77777777" w:rsidR="00CB3E88" w:rsidRDefault="00CB3E88" w:rsidP="00CB3E88">
      <w:pPr>
        <w:spacing w:after="0" w:line="240" w:lineRule="auto"/>
        <w:ind w:left="284" w:firstLine="424"/>
        <w:jc w:val="center"/>
        <w:rPr>
          <w:rFonts w:ascii="Times New Roman" w:eastAsiaTheme="minorEastAsia" w:hAnsi="Times New Roman" w:cs="Times New Roman"/>
          <w:b/>
          <w:lang w:eastAsia="hr-HR"/>
        </w:rPr>
      </w:pPr>
    </w:p>
    <w:p w14:paraId="6E3BD199" w14:textId="77777777" w:rsidR="00CB3E88" w:rsidRDefault="00CB3E88" w:rsidP="00CB3E88">
      <w:pPr>
        <w:spacing w:after="0" w:line="240" w:lineRule="auto"/>
        <w:ind w:left="284" w:firstLine="424"/>
        <w:jc w:val="center"/>
        <w:rPr>
          <w:rFonts w:ascii="Times New Roman" w:eastAsiaTheme="minorEastAsia" w:hAnsi="Times New Roman" w:cs="Times New Roman"/>
          <w:b/>
          <w:lang w:eastAsia="hr-HR"/>
        </w:rPr>
      </w:pPr>
      <w:r>
        <w:rPr>
          <w:rFonts w:ascii="Times New Roman" w:eastAsiaTheme="minorEastAsia" w:hAnsi="Times New Roman" w:cs="Times New Roman"/>
          <w:b/>
          <w:lang w:eastAsia="hr-HR"/>
        </w:rPr>
        <w:t>Članak 3.</w:t>
      </w:r>
    </w:p>
    <w:p w14:paraId="07E4DEC2" w14:textId="77777777" w:rsidR="00CB3E88" w:rsidRDefault="00CB3E88" w:rsidP="00CB3E88">
      <w:pPr>
        <w:spacing w:after="0" w:line="240" w:lineRule="auto"/>
        <w:rPr>
          <w:rFonts w:ascii="Times New Roman" w:eastAsiaTheme="minorEastAsia" w:hAnsi="Times New Roman" w:cs="Times New Roman"/>
          <w:lang w:eastAsia="hr-HR"/>
        </w:rPr>
      </w:pPr>
      <w:r>
        <w:rPr>
          <w:rFonts w:ascii="Times New Roman" w:eastAsiaTheme="minorEastAsia" w:hAnsi="Times New Roman" w:cs="Times New Roman"/>
          <w:lang w:eastAsia="hr-HR"/>
        </w:rPr>
        <w:t xml:space="preserve">          U ostalom dijelu Program ostaje neizmijenjen, te ostaje na snazi.</w:t>
      </w:r>
    </w:p>
    <w:p w14:paraId="72427BD6" w14:textId="77777777" w:rsidR="00CB3E88" w:rsidRDefault="00CB3E88" w:rsidP="00CB3E88">
      <w:pPr>
        <w:spacing w:after="0" w:line="240" w:lineRule="auto"/>
        <w:rPr>
          <w:rFonts w:ascii="Times New Roman" w:eastAsiaTheme="minorEastAsia" w:hAnsi="Times New Roman" w:cs="Times New Roman"/>
          <w:lang w:eastAsia="hr-HR"/>
        </w:rPr>
      </w:pPr>
    </w:p>
    <w:p w14:paraId="370A246C" w14:textId="77777777" w:rsidR="00CB3E88" w:rsidRDefault="00CB3E88" w:rsidP="00CB3E88">
      <w:pPr>
        <w:spacing w:after="0" w:line="240" w:lineRule="auto"/>
        <w:jc w:val="center"/>
        <w:rPr>
          <w:rFonts w:ascii="Times New Roman" w:eastAsiaTheme="minorEastAsia" w:hAnsi="Times New Roman" w:cs="Times New Roman"/>
          <w:b/>
          <w:lang w:eastAsia="hr-HR"/>
        </w:rPr>
      </w:pPr>
      <w:r>
        <w:rPr>
          <w:rFonts w:ascii="Times New Roman" w:eastAsiaTheme="minorEastAsia" w:hAnsi="Times New Roman" w:cs="Times New Roman"/>
          <w:b/>
          <w:lang w:eastAsia="hr-HR"/>
        </w:rPr>
        <w:t xml:space="preserve">          Članak 4.</w:t>
      </w:r>
    </w:p>
    <w:p w14:paraId="1B24222C" w14:textId="77777777" w:rsidR="00CB3E88" w:rsidRDefault="00CB3E88" w:rsidP="00CB3E88">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         Ove izmjene i dopune Programa stupaju na snagu osmog dana od dana objave u „Glasniku Grada Karlovca“.</w:t>
      </w:r>
    </w:p>
    <w:p w14:paraId="6D36AA1C" w14:textId="77777777" w:rsidR="006437CA" w:rsidRDefault="006437CA" w:rsidP="00876DC4">
      <w:pPr>
        <w:spacing w:after="0" w:line="240" w:lineRule="auto"/>
        <w:jc w:val="center"/>
        <w:rPr>
          <w:rFonts w:ascii="Times New Roman" w:hAnsi="Times New Roman" w:cs="Times New Roman"/>
          <w:b/>
        </w:rPr>
      </w:pPr>
    </w:p>
    <w:p w14:paraId="6528ED7B" w14:textId="11BC1E2F" w:rsidR="006437CA" w:rsidRDefault="006437CA" w:rsidP="00876DC4">
      <w:pPr>
        <w:spacing w:after="0" w:line="240" w:lineRule="auto"/>
        <w:jc w:val="center"/>
        <w:rPr>
          <w:rFonts w:ascii="Times New Roman" w:hAnsi="Times New Roman" w:cs="Times New Roman"/>
          <w:b/>
        </w:rPr>
      </w:pPr>
      <w:r>
        <w:rPr>
          <w:rFonts w:ascii="Times New Roman" w:hAnsi="Times New Roman" w:cs="Times New Roman"/>
          <w:b/>
        </w:rPr>
        <w:t>TOČKA 7.</w:t>
      </w:r>
    </w:p>
    <w:p w14:paraId="071BE54E" w14:textId="77777777" w:rsidR="00CB3E88" w:rsidRDefault="00CB3E88" w:rsidP="00CB3E88">
      <w:pPr>
        <w:spacing w:after="0" w:line="240" w:lineRule="auto"/>
        <w:ind w:left="3623" w:hanging="3623"/>
        <w:jc w:val="both"/>
        <w:rPr>
          <w:rFonts w:ascii="Times New Roman" w:eastAsia="Times New Roman" w:hAnsi="Times New Roman" w:cs="Times New Roman"/>
          <w:b/>
        </w:rPr>
      </w:pPr>
      <w:r w:rsidRPr="002E7751">
        <w:rPr>
          <w:rFonts w:ascii="Times New Roman" w:eastAsia="Times New Roman" w:hAnsi="Times New Roman" w:cs="Times New Roman"/>
          <w:b/>
        </w:rPr>
        <w:t>TREĆE IZMJENE I DOPUNE PROGRAMA E</w:t>
      </w:r>
      <w:r>
        <w:rPr>
          <w:rFonts w:ascii="Times New Roman" w:eastAsia="Times New Roman" w:hAnsi="Times New Roman" w:cs="Times New Roman"/>
          <w:b/>
        </w:rPr>
        <w:t>NERGETSKE UČINKOVITOSTI U 2020.</w:t>
      </w:r>
    </w:p>
    <w:p w14:paraId="5438993B" w14:textId="77777777" w:rsidR="00CB3E88" w:rsidRPr="002E7751" w:rsidRDefault="00CB3E88" w:rsidP="00CB3E88">
      <w:pPr>
        <w:spacing w:after="0" w:line="240" w:lineRule="auto"/>
        <w:ind w:left="3623" w:hanging="3623"/>
        <w:jc w:val="both"/>
        <w:rPr>
          <w:rFonts w:ascii="Times New Roman" w:hAnsi="Times New Roman" w:cs="Times New Roman"/>
          <w:b/>
          <w:iCs/>
        </w:rPr>
      </w:pPr>
      <w:r w:rsidRPr="002E7751">
        <w:rPr>
          <w:rFonts w:ascii="Times New Roman" w:eastAsia="Times New Roman" w:hAnsi="Times New Roman" w:cs="Times New Roman"/>
          <w:b/>
        </w:rPr>
        <w:t>GODINI</w:t>
      </w:r>
    </w:p>
    <w:p w14:paraId="762A7EDB" w14:textId="77777777" w:rsidR="006437CA" w:rsidRPr="008645C4" w:rsidRDefault="006437CA" w:rsidP="008645C4">
      <w:pPr>
        <w:spacing w:after="0" w:line="240" w:lineRule="auto"/>
        <w:ind w:left="3623" w:hanging="2915"/>
        <w:rPr>
          <w:rFonts w:ascii="Times New Roman" w:hAnsi="Times New Roman" w:cs="Times New Roman"/>
          <w:iCs/>
        </w:rPr>
      </w:pPr>
      <w:r w:rsidRPr="008645C4">
        <w:rPr>
          <w:rFonts w:ascii="Times New Roman" w:hAnsi="Times New Roman" w:cs="Times New Roman"/>
        </w:rPr>
        <w:t xml:space="preserve">Uvodno obrazloženje dala je gospođa </w:t>
      </w:r>
      <w:r w:rsidRPr="008645C4">
        <w:rPr>
          <w:rFonts w:ascii="Times New Roman" w:hAnsi="Times New Roman" w:cs="Times New Roman"/>
          <w:iCs/>
        </w:rPr>
        <w:t>dr.sc. Ana Hranilović Trubić, dipl.ing.građ. pročelnica</w:t>
      </w:r>
    </w:p>
    <w:p w14:paraId="6976E0E1" w14:textId="77777777" w:rsidR="008645C4" w:rsidRPr="008645C4" w:rsidRDefault="006437CA" w:rsidP="008645C4">
      <w:pPr>
        <w:spacing w:after="0" w:line="240" w:lineRule="auto"/>
        <w:jc w:val="both"/>
        <w:rPr>
          <w:rFonts w:ascii="Times New Roman" w:hAnsi="Times New Roman" w:cs="Times New Roman"/>
        </w:rPr>
      </w:pPr>
      <w:r w:rsidRPr="008645C4">
        <w:rPr>
          <w:rFonts w:ascii="Times New Roman" w:hAnsi="Times New Roman" w:cs="Times New Roman"/>
          <w:iCs/>
        </w:rPr>
        <w:t>Upravnog odjela za prostorno uređenje, gradnju i zaštitu okoliša</w:t>
      </w:r>
      <w:r w:rsidR="008645C4" w:rsidRPr="008645C4">
        <w:rPr>
          <w:rFonts w:ascii="Times New Roman" w:hAnsi="Times New Roman" w:cs="Times New Roman"/>
          <w:iCs/>
        </w:rPr>
        <w:t xml:space="preserve"> putem </w:t>
      </w:r>
      <w:r w:rsidR="008645C4" w:rsidRPr="008645C4">
        <w:rPr>
          <w:rFonts w:ascii="Times New Roman" w:hAnsi="Times New Roman" w:cs="Times New Roman"/>
          <w:bCs/>
        </w:rPr>
        <w:t>Microsoft teams programoma.</w:t>
      </w:r>
    </w:p>
    <w:p w14:paraId="316F4783" w14:textId="2DACE4EE" w:rsidR="00CB3E88" w:rsidRDefault="00CB3E88" w:rsidP="008645C4">
      <w:pPr>
        <w:spacing w:after="0" w:line="240" w:lineRule="auto"/>
        <w:ind w:firstLine="709"/>
        <w:jc w:val="both"/>
        <w:rPr>
          <w:rFonts w:ascii="Times New Roman" w:hAnsi="Times New Roman" w:cs="Times New Roman"/>
        </w:rPr>
      </w:pPr>
      <w:r w:rsidRPr="008645C4">
        <w:rPr>
          <w:rFonts w:ascii="Times New Roman" w:hAnsi="Times New Roman" w:cs="Times New Roman"/>
        </w:rPr>
        <w:t>Predsjednik Gradskog</w:t>
      </w:r>
      <w:r w:rsidRPr="001C005A">
        <w:rPr>
          <w:rFonts w:ascii="Times New Roman" w:hAnsi="Times New Roman" w:cs="Times New Roman"/>
        </w:rPr>
        <w:t xml:space="preserve"> vijeća izvijestio je vijećnike da je</w:t>
      </w:r>
      <w:r w:rsidRPr="001C005A">
        <w:rPr>
          <w:rFonts w:ascii="Times New Roman" w:hAnsi="Times New Roman" w:cs="Times New Roman"/>
          <w:bCs/>
          <w:iCs/>
        </w:rPr>
        <w:t xml:space="preserve"> </w:t>
      </w:r>
      <w:r w:rsidRPr="001C005A">
        <w:rPr>
          <w:rFonts w:ascii="Times New Roman" w:hAnsi="Times New Roman" w:cs="Times New Roman"/>
        </w:rPr>
        <w:t xml:space="preserve">Odbor za financije, gradski proračun i gradsku imovinu  </w:t>
      </w:r>
      <w:r>
        <w:rPr>
          <w:rFonts w:ascii="Times New Roman" w:hAnsi="Times New Roman" w:cs="Times New Roman"/>
        </w:rPr>
        <w:t xml:space="preserve">i </w:t>
      </w:r>
      <w:r>
        <w:rPr>
          <w:bCs/>
          <w:iCs/>
        </w:rPr>
        <w:t xml:space="preserve">Odbor za komunalni sustav i razvoj grada </w:t>
      </w:r>
      <w:r>
        <w:rPr>
          <w:rFonts w:ascii="Times New Roman" w:hAnsi="Times New Roman" w:cs="Times New Roman"/>
        </w:rPr>
        <w:t>na svojim</w:t>
      </w:r>
      <w:r w:rsidRPr="001C005A">
        <w:rPr>
          <w:rFonts w:ascii="Times New Roman" w:hAnsi="Times New Roman" w:cs="Times New Roman"/>
        </w:rPr>
        <w:t xml:space="preserve"> sjednic</w:t>
      </w:r>
      <w:r>
        <w:rPr>
          <w:rFonts w:ascii="Times New Roman" w:hAnsi="Times New Roman" w:cs="Times New Roman"/>
        </w:rPr>
        <w:t>ama</w:t>
      </w:r>
      <w:r w:rsidRPr="001C005A">
        <w:rPr>
          <w:rFonts w:ascii="Times New Roman" w:hAnsi="Times New Roman" w:cs="Times New Roman"/>
        </w:rPr>
        <w:t xml:space="preserve"> razmatra</w:t>
      </w:r>
      <w:r>
        <w:rPr>
          <w:rFonts w:ascii="Times New Roman" w:hAnsi="Times New Roman" w:cs="Times New Roman"/>
        </w:rPr>
        <w:t>li</w:t>
      </w:r>
      <w:r w:rsidRPr="001C005A">
        <w:rPr>
          <w:rFonts w:ascii="Times New Roman" w:hAnsi="Times New Roman" w:cs="Times New Roman"/>
        </w:rPr>
        <w:t xml:space="preserve"> navedenu točku te predlažu da se usvoje</w:t>
      </w:r>
      <w:r w:rsidR="00072AE4">
        <w:rPr>
          <w:rFonts w:ascii="Times New Roman" w:hAnsi="Times New Roman" w:cs="Times New Roman"/>
        </w:rPr>
        <w:t>.</w:t>
      </w:r>
    </w:p>
    <w:p w14:paraId="6AB7F131" w14:textId="5CD7492A" w:rsidR="00072AE4" w:rsidRDefault="00072AE4" w:rsidP="00CB3E88">
      <w:pPr>
        <w:spacing w:after="0" w:line="240" w:lineRule="auto"/>
        <w:ind w:firstLine="709"/>
        <w:jc w:val="both"/>
        <w:rPr>
          <w:rFonts w:ascii="Times New Roman" w:hAnsi="Times New Roman" w:cs="Times New Roman"/>
          <w:iCs/>
        </w:rPr>
      </w:pPr>
      <w:r>
        <w:rPr>
          <w:rFonts w:ascii="Times New Roman" w:hAnsi="Times New Roman" w:cs="Times New Roman"/>
        </w:rPr>
        <w:t>U raspravi je sudjelovao gospodin Čedomir Tatalović.</w:t>
      </w:r>
    </w:p>
    <w:p w14:paraId="1EEE7AA2" w14:textId="7D71C921" w:rsidR="004A48B4" w:rsidRPr="001C005A" w:rsidRDefault="004A48B4" w:rsidP="004A48B4">
      <w:pPr>
        <w:spacing w:after="0" w:line="240" w:lineRule="auto"/>
        <w:ind w:firstLine="709"/>
        <w:jc w:val="both"/>
        <w:rPr>
          <w:rFonts w:ascii="Times New Roman" w:hAnsi="Times New Roman" w:cs="Times New Roman"/>
          <w:iCs/>
        </w:rPr>
      </w:pPr>
      <w:r w:rsidRPr="001C005A">
        <w:rPr>
          <w:rFonts w:ascii="Times New Roman" w:hAnsi="Times New Roman" w:cs="Times New Roman"/>
          <w:iCs/>
        </w:rPr>
        <w:t>Članovi Gradskog vijeća grada Karlovca su elektroničkim putem uz sudjelovanje u glasovanju 21 (dvadesejedan) gradska vijećnika sa 1</w:t>
      </w:r>
      <w:r>
        <w:rPr>
          <w:rFonts w:ascii="Times New Roman" w:hAnsi="Times New Roman" w:cs="Times New Roman"/>
          <w:iCs/>
        </w:rPr>
        <w:t>6</w:t>
      </w:r>
      <w:r w:rsidRPr="001C005A">
        <w:rPr>
          <w:rFonts w:ascii="Times New Roman" w:hAnsi="Times New Roman" w:cs="Times New Roman"/>
          <w:iCs/>
        </w:rPr>
        <w:t xml:space="preserve"> (</w:t>
      </w:r>
      <w:r>
        <w:rPr>
          <w:rFonts w:ascii="Times New Roman" w:hAnsi="Times New Roman" w:cs="Times New Roman"/>
          <w:iCs/>
        </w:rPr>
        <w:t>šesnaest</w:t>
      </w:r>
      <w:r w:rsidRPr="001C005A">
        <w:rPr>
          <w:rFonts w:ascii="Times New Roman" w:hAnsi="Times New Roman" w:cs="Times New Roman"/>
          <w:iCs/>
        </w:rPr>
        <w:t xml:space="preserve">) glasova ZA , </w:t>
      </w:r>
      <w:r>
        <w:rPr>
          <w:rFonts w:ascii="Times New Roman" w:hAnsi="Times New Roman" w:cs="Times New Roman"/>
          <w:iCs/>
        </w:rPr>
        <w:t>2</w:t>
      </w:r>
      <w:r w:rsidRPr="001C005A">
        <w:rPr>
          <w:rFonts w:ascii="Times New Roman" w:hAnsi="Times New Roman" w:cs="Times New Roman"/>
          <w:iCs/>
        </w:rPr>
        <w:t xml:space="preserve"> (</w:t>
      </w:r>
      <w:r>
        <w:rPr>
          <w:rFonts w:ascii="Times New Roman" w:hAnsi="Times New Roman" w:cs="Times New Roman"/>
          <w:iCs/>
        </w:rPr>
        <w:t>dva</w:t>
      </w:r>
      <w:r w:rsidRPr="001C005A">
        <w:rPr>
          <w:rFonts w:ascii="Times New Roman" w:hAnsi="Times New Roman" w:cs="Times New Roman"/>
          <w:iCs/>
        </w:rPr>
        <w:t>) glas</w:t>
      </w:r>
      <w:r>
        <w:rPr>
          <w:rFonts w:ascii="Times New Roman" w:hAnsi="Times New Roman" w:cs="Times New Roman"/>
          <w:iCs/>
        </w:rPr>
        <w:t>a PROTIV i 3</w:t>
      </w:r>
      <w:r w:rsidRPr="001C005A">
        <w:rPr>
          <w:rFonts w:ascii="Times New Roman" w:hAnsi="Times New Roman" w:cs="Times New Roman"/>
          <w:iCs/>
        </w:rPr>
        <w:t xml:space="preserve"> (</w:t>
      </w:r>
      <w:r>
        <w:rPr>
          <w:rFonts w:ascii="Times New Roman" w:hAnsi="Times New Roman" w:cs="Times New Roman"/>
          <w:iCs/>
        </w:rPr>
        <w:t>tri</w:t>
      </w:r>
      <w:r w:rsidRPr="001C005A">
        <w:rPr>
          <w:rFonts w:ascii="Times New Roman" w:hAnsi="Times New Roman" w:cs="Times New Roman"/>
          <w:iCs/>
        </w:rPr>
        <w:t>)  glas</w:t>
      </w:r>
      <w:r>
        <w:rPr>
          <w:rFonts w:ascii="Times New Roman" w:hAnsi="Times New Roman" w:cs="Times New Roman"/>
          <w:iCs/>
        </w:rPr>
        <w:t>a</w:t>
      </w:r>
      <w:r w:rsidRPr="001C005A">
        <w:rPr>
          <w:rFonts w:ascii="Times New Roman" w:hAnsi="Times New Roman" w:cs="Times New Roman"/>
          <w:iCs/>
        </w:rPr>
        <w:t xml:space="preserve"> SUZDRŽAN</w:t>
      </w:r>
      <w:r>
        <w:rPr>
          <w:rFonts w:ascii="Times New Roman" w:hAnsi="Times New Roman" w:cs="Times New Roman"/>
          <w:iCs/>
        </w:rPr>
        <w:t>A</w:t>
      </w:r>
      <w:r w:rsidRPr="001C005A">
        <w:rPr>
          <w:rFonts w:ascii="Times New Roman" w:hAnsi="Times New Roman" w:cs="Times New Roman"/>
          <w:iCs/>
        </w:rPr>
        <w:t xml:space="preserve">  su donijeli:</w:t>
      </w:r>
    </w:p>
    <w:p w14:paraId="2B444C29" w14:textId="77777777" w:rsidR="006437CA" w:rsidRDefault="006437CA" w:rsidP="00876DC4">
      <w:pPr>
        <w:spacing w:after="0" w:line="240" w:lineRule="auto"/>
        <w:jc w:val="center"/>
        <w:rPr>
          <w:rFonts w:ascii="Times New Roman" w:hAnsi="Times New Roman" w:cs="Times New Roman"/>
          <w:b/>
        </w:rPr>
      </w:pPr>
    </w:p>
    <w:p w14:paraId="1861BB5D" w14:textId="77777777" w:rsidR="006269DA" w:rsidRDefault="006269DA" w:rsidP="006269DA">
      <w:pPr>
        <w:autoSpaceDE w:val="0"/>
        <w:autoSpaceDN w:val="0"/>
        <w:adjustRightInd w:val="0"/>
        <w:ind w:firstLine="708"/>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TREĆE IZMJENE I DOPUNE PROGRAMA ENERGETSKE UČINKOVITOSTI U 2020. GODINI</w:t>
      </w:r>
    </w:p>
    <w:p w14:paraId="785DA178" w14:textId="77777777" w:rsidR="006269DA" w:rsidRDefault="006269DA" w:rsidP="006269DA">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Članak 1.</w:t>
      </w:r>
    </w:p>
    <w:p w14:paraId="3B086BC2" w14:textId="77777777" w:rsidR="006269DA" w:rsidRDefault="006269DA" w:rsidP="006269DA">
      <w:pPr>
        <w:spacing w:after="0" w:line="240" w:lineRule="auto"/>
        <w:ind w:left="284" w:firstLine="424"/>
        <w:jc w:val="both"/>
        <w:rPr>
          <w:rFonts w:ascii="Times New Roman" w:eastAsiaTheme="minorEastAsia" w:hAnsi="Times New Roman" w:cs="Times New Roman"/>
          <w:b/>
          <w:lang w:eastAsia="hr-HR"/>
        </w:rPr>
      </w:pPr>
      <w:r>
        <w:rPr>
          <w:rFonts w:ascii="Times New Roman" w:eastAsiaTheme="minorEastAsia" w:hAnsi="Times New Roman" w:cs="Times New Roman"/>
          <w:lang w:eastAsia="hr-HR"/>
        </w:rPr>
        <w:t>U Programu energetske učinkovitosti u 2020. godini („Glasnik Grada Karlovca“ br. 19/19, 8/20, 11/20, dalje u tekstu: Program) mijenja se članak 2. koji sada glasi:</w:t>
      </w:r>
    </w:p>
    <w:p w14:paraId="4D1AD25C" w14:textId="77777777" w:rsidR="006269DA" w:rsidRDefault="006269DA" w:rsidP="006269DA">
      <w:pPr>
        <w:spacing w:after="0" w:line="240" w:lineRule="auto"/>
        <w:ind w:left="284" w:firstLine="424"/>
        <w:rPr>
          <w:rFonts w:ascii="Times New Roman" w:eastAsiaTheme="minorEastAsia" w:hAnsi="Times New Roman" w:cs="Times New Roman"/>
          <w:lang w:eastAsia="hr-HR"/>
        </w:rPr>
      </w:pPr>
    </w:p>
    <w:p w14:paraId="1904E7F2" w14:textId="77777777" w:rsidR="006269DA" w:rsidRDefault="006269DA" w:rsidP="006269DA">
      <w:pPr>
        <w:spacing w:line="240" w:lineRule="auto"/>
        <w:ind w:firstLine="360"/>
        <w:jc w:val="both"/>
        <w:rPr>
          <w:rFonts w:ascii="Times New Roman" w:eastAsia="Times New Roman" w:hAnsi="Times New Roman" w:cs="Times New Roman"/>
          <w:lang w:eastAsia="hr-HR"/>
        </w:rPr>
      </w:pPr>
      <w:r>
        <w:rPr>
          <w:rFonts w:ascii="Times New Roman" w:eastAsiaTheme="minorEastAsia" w:hAnsi="Times New Roman" w:cs="Times New Roman"/>
          <w:lang w:eastAsia="hr-HR"/>
        </w:rPr>
        <w:t>„</w:t>
      </w:r>
      <w:r>
        <w:rPr>
          <w:rFonts w:ascii="Times New Roman" w:eastAsia="Times New Roman" w:hAnsi="Times New Roman" w:cs="Times New Roman"/>
          <w:lang w:eastAsia="hr-HR"/>
        </w:rPr>
        <w:t>Ukupni rashodi prikazani u ovom Programu iznose 3.832.505,00 kuna. Program sadrži opis poslova s procjenom troškova, kao i iskaz financijskih sredstava potrebnih za ostvarivanje Programa s naznakom izvora financiranja kako slijedi:</w:t>
      </w:r>
    </w:p>
    <w:p w14:paraId="6C42DE31" w14:textId="77777777" w:rsidR="006269DA" w:rsidRDefault="006269DA" w:rsidP="006269DA">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lastRenderedPageBreak/>
        <w:t>1. Kapitalni projekt A04 4002 K400004 Građani i kućanstva – pomoći za EE</w:t>
      </w:r>
    </w:p>
    <w:p w14:paraId="5C52EF3E" w14:textId="77777777" w:rsidR="006269DA" w:rsidRDefault="006269DA" w:rsidP="006269DA">
      <w:pPr>
        <w:spacing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Rashodi za usluge namijenjeni su za troškove izvršene usluge pripreme provedbe projekta pomoći građanima u sufinanciranju energetske obnove (toplinske ovojnice) višestambenih zgrada. Provedba ovog projekta, koja je bila planirana u 2020. godini, odgođena je zbog izvanredne situacije uzrokovane epidemijom koronavirusom.</w:t>
      </w:r>
    </w:p>
    <w:p w14:paraId="3BD77176" w14:textId="77777777" w:rsidR="008645C4" w:rsidRDefault="008645C4" w:rsidP="006269DA">
      <w:pPr>
        <w:spacing w:line="240" w:lineRule="auto"/>
        <w:jc w:val="both"/>
        <w:rPr>
          <w:rFonts w:ascii="Times New Roman" w:eastAsia="Calibri" w:hAnsi="Times New Roman" w:cs="Times New Roman"/>
          <w:lang w:eastAsia="hr-HR"/>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3284"/>
        <w:gridCol w:w="1842"/>
        <w:gridCol w:w="2694"/>
      </w:tblGrid>
      <w:tr w:rsidR="006269DA" w14:paraId="33E3159B" w14:textId="77777777" w:rsidTr="007D0FC4">
        <w:tc>
          <w:tcPr>
            <w:tcW w:w="5126" w:type="dxa"/>
            <w:gridSpan w:val="2"/>
            <w:tcBorders>
              <w:top w:val="single" w:sz="8" w:space="0" w:color="8064A2"/>
              <w:left w:val="single" w:sz="8" w:space="0" w:color="8064A2"/>
              <w:bottom w:val="single" w:sz="18" w:space="0" w:color="8064A2"/>
              <w:right w:val="single" w:sz="8" w:space="0" w:color="8064A2"/>
            </w:tcBorders>
            <w:hideMark/>
          </w:tcPr>
          <w:p w14:paraId="74B0F7A9" w14:textId="77777777" w:rsidR="006269DA" w:rsidRDefault="006269DA" w:rsidP="007D0FC4">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 xml:space="preserve">PRORAČUN: </w:t>
            </w:r>
            <w:r>
              <w:rPr>
                <w:rFonts w:ascii="Times New Roman" w:eastAsia="Times New Roman" w:hAnsi="Times New Roman" w:cs="Times New Roman"/>
                <w:b/>
                <w:bCs/>
              </w:rPr>
              <w:tab/>
              <w:t>10.000,00</w:t>
            </w:r>
          </w:p>
        </w:tc>
        <w:tc>
          <w:tcPr>
            <w:tcW w:w="2694" w:type="dxa"/>
            <w:tcBorders>
              <w:top w:val="single" w:sz="8" w:space="0" w:color="8064A2"/>
              <w:left w:val="single" w:sz="8" w:space="0" w:color="8064A2"/>
              <w:bottom w:val="single" w:sz="18" w:space="0" w:color="8064A2"/>
              <w:right w:val="single" w:sz="8" w:space="0" w:color="8064A2"/>
            </w:tcBorders>
            <w:hideMark/>
          </w:tcPr>
          <w:p w14:paraId="4419FBF1" w14:textId="77777777" w:rsidR="006269DA" w:rsidRDefault="006269DA" w:rsidP="007D0FC4">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REBALANS III: 10.000,00</w:t>
            </w:r>
          </w:p>
        </w:tc>
      </w:tr>
      <w:tr w:rsidR="006269DA" w14:paraId="4140EE22" w14:textId="77777777" w:rsidTr="007D0FC4">
        <w:tc>
          <w:tcPr>
            <w:tcW w:w="5126" w:type="dxa"/>
            <w:gridSpan w:val="2"/>
            <w:tcBorders>
              <w:top w:val="single" w:sz="8" w:space="0" w:color="8064A2"/>
              <w:left w:val="single" w:sz="8" w:space="0" w:color="8064A2"/>
              <w:bottom w:val="single" w:sz="8" w:space="0" w:color="8064A2"/>
              <w:right w:val="single" w:sz="8" w:space="0" w:color="8064A2"/>
            </w:tcBorders>
            <w:shd w:val="clear" w:color="auto" w:fill="DFD8E8"/>
            <w:hideMark/>
          </w:tcPr>
          <w:p w14:paraId="29C0B8F8" w14:textId="77777777" w:rsidR="006269DA" w:rsidRDefault="006269DA" w:rsidP="007D0FC4">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DFD8E8"/>
            <w:hideMark/>
          </w:tcPr>
          <w:p w14:paraId="6184DDE1" w14:textId="77777777" w:rsidR="006269DA" w:rsidRDefault="006269DA" w:rsidP="007D0FC4">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r>
      <w:tr w:rsidR="006269DA" w14:paraId="3CB9A093" w14:textId="77777777" w:rsidTr="007D0FC4">
        <w:tc>
          <w:tcPr>
            <w:tcW w:w="3284" w:type="dxa"/>
            <w:tcBorders>
              <w:top w:val="single" w:sz="8" w:space="0" w:color="8064A2"/>
              <w:left w:val="single" w:sz="8" w:space="0" w:color="8064A2"/>
              <w:bottom w:val="single" w:sz="8" w:space="0" w:color="8064A2"/>
              <w:right w:val="single" w:sz="8" w:space="0" w:color="8064A2"/>
            </w:tcBorders>
            <w:hideMark/>
          </w:tcPr>
          <w:p w14:paraId="72FC6FAE" w14:textId="77777777" w:rsidR="006269DA" w:rsidRDefault="006269DA" w:rsidP="007D0FC4">
            <w:pPr>
              <w:spacing w:after="0" w:line="240" w:lineRule="auto"/>
              <w:jc w:val="both"/>
              <w:rPr>
                <w:rFonts w:ascii="Times New Roman" w:eastAsia="Times New Roman" w:hAnsi="Times New Roman" w:cs="Times New Roman"/>
              </w:rPr>
            </w:pPr>
            <w:r>
              <w:rPr>
                <w:rFonts w:ascii="Times New Roman" w:eastAsia="Times New Roman" w:hAnsi="Times New Roman" w:cs="Times New Roman"/>
                <w:lang w:eastAsia="hr-HR"/>
              </w:rPr>
              <w:t>Opći prihodi i primici</w:t>
            </w:r>
          </w:p>
        </w:tc>
        <w:tc>
          <w:tcPr>
            <w:tcW w:w="1842" w:type="dxa"/>
            <w:tcBorders>
              <w:top w:val="single" w:sz="8" w:space="0" w:color="8064A2"/>
              <w:left w:val="single" w:sz="8" w:space="0" w:color="8064A2"/>
              <w:bottom w:val="single" w:sz="8" w:space="0" w:color="8064A2"/>
              <w:right w:val="single" w:sz="8" w:space="0" w:color="8064A2"/>
            </w:tcBorders>
            <w:hideMark/>
          </w:tcPr>
          <w:p w14:paraId="5955648A" w14:textId="77777777" w:rsidR="006269DA" w:rsidRDefault="006269D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10.000,00</w:t>
            </w:r>
          </w:p>
        </w:tc>
        <w:tc>
          <w:tcPr>
            <w:tcW w:w="2694" w:type="dxa"/>
            <w:tcBorders>
              <w:top w:val="single" w:sz="8" w:space="0" w:color="8064A2"/>
              <w:left w:val="single" w:sz="8" w:space="0" w:color="8064A2"/>
              <w:bottom w:val="single" w:sz="8" w:space="0" w:color="8064A2"/>
              <w:right w:val="single" w:sz="8" w:space="0" w:color="8064A2"/>
            </w:tcBorders>
            <w:hideMark/>
          </w:tcPr>
          <w:p w14:paraId="3BFEE590" w14:textId="77777777" w:rsidR="006269DA" w:rsidRDefault="006269D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10.000,00</w:t>
            </w:r>
          </w:p>
        </w:tc>
      </w:tr>
      <w:tr w:rsidR="006269DA" w14:paraId="49F2C337" w14:textId="77777777" w:rsidTr="007D0FC4">
        <w:tc>
          <w:tcPr>
            <w:tcW w:w="5126" w:type="dxa"/>
            <w:gridSpan w:val="2"/>
            <w:tcBorders>
              <w:top w:val="single" w:sz="8" w:space="0" w:color="8064A2"/>
              <w:left w:val="single" w:sz="8" w:space="0" w:color="8064A2"/>
              <w:bottom w:val="single" w:sz="8" w:space="0" w:color="8064A2"/>
              <w:right w:val="single" w:sz="8" w:space="0" w:color="8064A2"/>
            </w:tcBorders>
            <w:shd w:val="clear" w:color="auto" w:fill="E5DFEC"/>
            <w:hideMark/>
          </w:tcPr>
          <w:p w14:paraId="38520A62" w14:textId="77777777" w:rsidR="006269DA" w:rsidRDefault="006269DA" w:rsidP="007D0FC4">
            <w:pPr>
              <w:spacing w:after="0" w:line="240" w:lineRule="auto"/>
              <w:rPr>
                <w:rFonts w:ascii="Times New Roman" w:eastAsia="Times New Roman" w:hAnsi="Times New Roman" w:cs="Times New Roman"/>
              </w:rPr>
            </w:pPr>
            <w:r>
              <w:rPr>
                <w:rFonts w:ascii="Times New Roman" w:eastAsia="Times New Roman" w:hAnsi="Times New Roman" w:cs="Times New Roman"/>
                <w:b/>
              </w:rPr>
              <w:t>Rashodi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E5DFEC"/>
            <w:hideMark/>
          </w:tcPr>
          <w:p w14:paraId="3E65296B" w14:textId="77777777" w:rsidR="006269DA" w:rsidRDefault="006269DA" w:rsidP="007D0FC4">
            <w:pPr>
              <w:spacing w:after="0" w:line="240" w:lineRule="auto"/>
              <w:rPr>
                <w:rFonts w:ascii="Times New Roman" w:eastAsia="Times New Roman" w:hAnsi="Times New Roman" w:cs="Times New Roman"/>
                <w:bCs/>
              </w:rPr>
            </w:pPr>
            <w:r>
              <w:rPr>
                <w:rFonts w:ascii="Times New Roman" w:eastAsia="Times New Roman" w:hAnsi="Times New Roman" w:cs="Times New Roman"/>
                <w:b/>
              </w:rPr>
              <w:t>Rashodi 2020.</w:t>
            </w:r>
          </w:p>
        </w:tc>
      </w:tr>
      <w:tr w:rsidR="006269DA" w14:paraId="01F1259D" w14:textId="77777777" w:rsidTr="007D0FC4">
        <w:tc>
          <w:tcPr>
            <w:tcW w:w="3284" w:type="dxa"/>
            <w:tcBorders>
              <w:top w:val="single" w:sz="8" w:space="0" w:color="8064A2"/>
              <w:left w:val="single" w:sz="8" w:space="0" w:color="8064A2"/>
              <w:bottom w:val="single" w:sz="8" w:space="0" w:color="8064A2"/>
              <w:right w:val="single" w:sz="8" w:space="0" w:color="8064A2"/>
            </w:tcBorders>
            <w:shd w:val="clear" w:color="auto" w:fill="FFFFFF"/>
            <w:hideMark/>
          </w:tcPr>
          <w:p w14:paraId="0137EA8E" w14:textId="77777777" w:rsidR="006269DA" w:rsidRDefault="006269DA" w:rsidP="007D0FC4">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Rashodi za usluge</w:t>
            </w:r>
          </w:p>
        </w:tc>
        <w:tc>
          <w:tcPr>
            <w:tcW w:w="1842" w:type="dxa"/>
            <w:tcBorders>
              <w:top w:val="single" w:sz="8" w:space="0" w:color="8064A2"/>
              <w:left w:val="single" w:sz="8" w:space="0" w:color="8064A2"/>
              <w:bottom w:val="single" w:sz="8" w:space="0" w:color="8064A2"/>
              <w:right w:val="single" w:sz="8" w:space="0" w:color="8064A2"/>
            </w:tcBorders>
            <w:shd w:val="clear" w:color="auto" w:fill="FFFFFF"/>
            <w:hideMark/>
          </w:tcPr>
          <w:p w14:paraId="592DE755" w14:textId="77777777" w:rsidR="006269DA" w:rsidRDefault="006269D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10.000,00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hideMark/>
          </w:tcPr>
          <w:p w14:paraId="511085FD" w14:textId="77777777" w:rsidR="006269DA" w:rsidRDefault="006269D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10.000,00</w:t>
            </w:r>
          </w:p>
        </w:tc>
      </w:tr>
    </w:tbl>
    <w:p w14:paraId="15FD2C6B" w14:textId="77777777" w:rsidR="00072AE4" w:rsidRDefault="00072AE4" w:rsidP="006269DA">
      <w:pPr>
        <w:spacing w:after="0" w:line="240" w:lineRule="auto"/>
        <w:rPr>
          <w:rFonts w:ascii="Times New Roman" w:eastAsia="Times New Roman" w:hAnsi="Times New Roman" w:cs="Times New Roman"/>
          <w:b/>
          <w:lang w:eastAsia="hr-HR"/>
        </w:rPr>
      </w:pPr>
    </w:p>
    <w:p w14:paraId="7F92A906" w14:textId="77777777" w:rsidR="006269DA" w:rsidRDefault="006269DA" w:rsidP="006269DA">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2. Kapitalni projekt A04 4002 K400011 Energetska obnova zgrade Veleučilišta Meštrovićeva</w:t>
      </w:r>
    </w:p>
    <w:p w14:paraId="386B37FA" w14:textId="77777777" w:rsidR="006269DA" w:rsidRDefault="006269DA" w:rsidP="006269DA">
      <w:pPr>
        <w:spacing w:after="0" w:line="240" w:lineRule="auto"/>
        <w:jc w:val="both"/>
        <w:rPr>
          <w:rFonts w:ascii="Times New Roman" w:eastAsia="Calibri" w:hAnsi="Times New Roman" w:cs="Times New Roman"/>
          <w:lang w:val="en-US" w:eastAsia="hr-HR"/>
        </w:rPr>
      </w:pPr>
      <w:r>
        <w:rPr>
          <w:rFonts w:ascii="Times New Roman" w:eastAsia="Times New Roman" w:hAnsi="Times New Roman" w:cs="Times New Roman"/>
          <w:lang w:eastAsia="hr-HR"/>
        </w:rPr>
        <w:t>Sredstva se osiguravaju za</w:t>
      </w:r>
      <w:r>
        <w:rPr>
          <w:rFonts w:ascii="Times New Roman" w:eastAsia="Calibri" w:hAnsi="Times New Roman" w:cs="Times New Roman"/>
          <w:lang w:eastAsia="hr-HR"/>
        </w:rPr>
        <w:t xml:space="preserve"> radove i usluge na energetskoj obnovi zgrade javnog sektora na adresi Ivana Meštrovića 10 u Karlovcu, u svrhu povećanja energetske učinkovitosti u okviru Poziva 4cl.4 “Energetska obnova i korištenje obnovljivih izvora energije u zgradama javnog sektora”. Projekt se provodi sukladno Operativnom programu Konkurentnost i kohezija 2014.–2020.</w:t>
      </w:r>
      <w:r>
        <w:rPr>
          <w:rFonts w:ascii="Calibri" w:eastAsia="Calibri" w:hAnsi="Calibri" w:cs="Times New Roman"/>
          <w:lang w:val="en-US" w:eastAsia="hr-HR"/>
        </w:rPr>
        <w:t xml:space="preserve"> </w:t>
      </w:r>
      <w:r>
        <w:rPr>
          <w:rFonts w:ascii="Times New Roman" w:eastAsia="Calibri" w:hAnsi="Times New Roman" w:cs="Times New Roman"/>
          <w:lang w:val="en-US" w:eastAsia="hr-HR"/>
        </w:rPr>
        <w:t>Mjere energetske učinkovitosti sastoje se od povećanja toplinske zaštite krova, vanjskog zida, zamjene vanjske stolarije, radova na sustavu grijanja i hlađenja, zamjene postojećeg sustava pripreme PTV-a sustavom koji koristi OIE, zamjene unutarnje rasvjete učinkovitijom. Provest će se i horizontalna mjerenja koja se odnose na provedbu novih elemenata pristupačnosti kojima se omogućava neovisan pristup, kretanja  i korištenja prostora u skladu s Pravilnikom o osiguranju pristupačnosti građevina osobama s invaliditetom i smanjene pokretljivosti. Predmetni radovi započeli su u 2019. godini te su dovršeni početkom 2020. godine.</w:t>
      </w:r>
    </w:p>
    <w:p w14:paraId="044F41C6" w14:textId="77777777" w:rsidR="006269DA" w:rsidRDefault="006269DA" w:rsidP="006269DA">
      <w:pPr>
        <w:spacing w:after="0" w:line="240" w:lineRule="auto"/>
        <w:rPr>
          <w:rFonts w:ascii="Times New Roman" w:eastAsia="Times New Roman" w:hAnsi="Times New Roman" w:cs="Times New Roman"/>
          <w:b/>
          <w:lang w:eastAsia="hr-HR"/>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3284"/>
        <w:gridCol w:w="1842"/>
        <w:gridCol w:w="2694"/>
      </w:tblGrid>
      <w:tr w:rsidR="006269DA" w14:paraId="73C76335" w14:textId="77777777" w:rsidTr="007D0FC4">
        <w:tc>
          <w:tcPr>
            <w:tcW w:w="5126" w:type="dxa"/>
            <w:gridSpan w:val="2"/>
            <w:tcBorders>
              <w:top w:val="single" w:sz="8" w:space="0" w:color="8064A2"/>
              <w:left w:val="single" w:sz="8" w:space="0" w:color="8064A2"/>
              <w:bottom w:val="single" w:sz="18" w:space="0" w:color="8064A2"/>
              <w:right w:val="single" w:sz="8" w:space="0" w:color="8064A2"/>
            </w:tcBorders>
            <w:hideMark/>
          </w:tcPr>
          <w:p w14:paraId="6F9AF523" w14:textId="77777777" w:rsidR="006269DA" w:rsidRDefault="006269DA" w:rsidP="007D0FC4">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 xml:space="preserve">PRORAČUN: </w:t>
            </w:r>
            <w:r>
              <w:rPr>
                <w:rFonts w:ascii="Times New Roman" w:eastAsia="Times New Roman" w:hAnsi="Times New Roman" w:cs="Times New Roman"/>
                <w:b/>
                <w:bCs/>
              </w:rPr>
              <w:tab/>
              <w:t xml:space="preserve">   1.024.310,00</w:t>
            </w:r>
          </w:p>
        </w:tc>
        <w:tc>
          <w:tcPr>
            <w:tcW w:w="2694" w:type="dxa"/>
            <w:tcBorders>
              <w:top w:val="single" w:sz="8" w:space="0" w:color="8064A2"/>
              <w:left w:val="single" w:sz="8" w:space="0" w:color="8064A2"/>
              <w:bottom w:val="single" w:sz="18" w:space="0" w:color="8064A2"/>
              <w:right w:val="single" w:sz="8" w:space="0" w:color="8064A2"/>
            </w:tcBorders>
            <w:hideMark/>
          </w:tcPr>
          <w:p w14:paraId="26BB2000" w14:textId="77777777" w:rsidR="006269DA" w:rsidRDefault="006269DA" w:rsidP="007D0FC4">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REBALANS III: 547.352,00,00</w:t>
            </w:r>
          </w:p>
        </w:tc>
      </w:tr>
      <w:tr w:rsidR="006269DA" w14:paraId="0C70F791" w14:textId="77777777" w:rsidTr="007D0FC4">
        <w:tc>
          <w:tcPr>
            <w:tcW w:w="5126" w:type="dxa"/>
            <w:gridSpan w:val="2"/>
            <w:tcBorders>
              <w:top w:val="single" w:sz="8" w:space="0" w:color="8064A2"/>
              <w:left w:val="single" w:sz="8" w:space="0" w:color="8064A2"/>
              <w:bottom w:val="single" w:sz="8" w:space="0" w:color="8064A2"/>
              <w:right w:val="single" w:sz="8" w:space="0" w:color="8064A2"/>
            </w:tcBorders>
            <w:shd w:val="clear" w:color="auto" w:fill="DFD8E8"/>
            <w:hideMark/>
          </w:tcPr>
          <w:p w14:paraId="4335E5D5" w14:textId="77777777" w:rsidR="006269DA" w:rsidRDefault="006269DA" w:rsidP="007D0FC4">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DFD8E8"/>
            <w:hideMark/>
          </w:tcPr>
          <w:p w14:paraId="05BF06B5" w14:textId="77777777" w:rsidR="006269DA" w:rsidRDefault="006269DA" w:rsidP="007D0FC4">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r>
      <w:tr w:rsidR="006269DA" w14:paraId="561402D3" w14:textId="77777777" w:rsidTr="007D0FC4">
        <w:tc>
          <w:tcPr>
            <w:tcW w:w="3284" w:type="dxa"/>
            <w:tcBorders>
              <w:top w:val="single" w:sz="8" w:space="0" w:color="8064A2"/>
              <w:left w:val="single" w:sz="8" w:space="0" w:color="8064A2"/>
              <w:bottom w:val="single" w:sz="8" w:space="0" w:color="8064A2"/>
              <w:right w:val="single" w:sz="8" w:space="0" w:color="8064A2"/>
            </w:tcBorders>
            <w:vAlign w:val="center"/>
            <w:hideMark/>
          </w:tcPr>
          <w:p w14:paraId="64D636C9" w14:textId="77777777" w:rsidR="006269DA" w:rsidRDefault="006269DA" w:rsidP="007D0FC4">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Pomoći iz državnog proračuna - ostalo</w:t>
            </w:r>
          </w:p>
        </w:tc>
        <w:tc>
          <w:tcPr>
            <w:tcW w:w="1842" w:type="dxa"/>
            <w:tcBorders>
              <w:top w:val="single" w:sz="8" w:space="0" w:color="8064A2"/>
              <w:left w:val="single" w:sz="8" w:space="0" w:color="8064A2"/>
              <w:bottom w:val="single" w:sz="8" w:space="0" w:color="8064A2"/>
              <w:right w:val="single" w:sz="8" w:space="0" w:color="8064A2"/>
            </w:tcBorders>
          </w:tcPr>
          <w:p w14:paraId="0900B74E" w14:textId="77777777" w:rsidR="006269DA" w:rsidRDefault="006269DA" w:rsidP="007D0FC4">
            <w:pPr>
              <w:spacing w:after="0" w:line="240" w:lineRule="auto"/>
              <w:jc w:val="right"/>
              <w:rPr>
                <w:rFonts w:ascii="Times New Roman" w:eastAsia="Times New Roman" w:hAnsi="Times New Roman" w:cs="Times New Roman"/>
                <w:bCs/>
              </w:rPr>
            </w:pPr>
          </w:p>
          <w:p w14:paraId="7B84EF98" w14:textId="77777777" w:rsidR="006269DA" w:rsidRDefault="006269D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bCs/>
              </w:rPr>
              <w:t>794.104,00</w:t>
            </w:r>
          </w:p>
        </w:tc>
        <w:tc>
          <w:tcPr>
            <w:tcW w:w="2694" w:type="dxa"/>
            <w:tcBorders>
              <w:top w:val="single" w:sz="8" w:space="0" w:color="8064A2"/>
              <w:left w:val="single" w:sz="8" w:space="0" w:color="8064A2"/>
              <w:bottom w:val="single" w:sz="8" w:space="0" w:color="8064A2"/>
              <w:right w:val="single" w:sz="8" w:space="0" w:color="8064A2"/>
            </w:tcBorders>
          </w:tcPr>
          <w:p w14:paraId="35E88644" w14:textId="77777777" w:rsidR="006269DA" w:rsidRDefault="006269DA" w:rsidP="007D0FC4">
            <w:pPr>
              <w:spacing w:after="0" w:line="240" w:lineRule="auto"/>
              <w:jc w:val="right"/>
              <w:rPr>
                <w:rFonts w:ascii="Times New Roman" w:eastAsia="Times New Roman" w:hAnsi="Times New Roman" w:cs="Times New Roman"/>
                <w:bCs/>
              </w:rPr>
            </w:pPr>
          </w:p>
          <w:p w14:paraId="3473B5D9" w14:textId="77777777" w:rsidR="006269DA" w:rsidRDefault="006269D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435.562,00</w:t>
            </w:r>
          </w:p>
        </w:tc>
      </w:tr>
      <w:tr w:rsidR="006269DA" w14:paraId="731C7921" w14:textId="77777777" w:rsidTr="007D0FC4">
        <w:tc>
          <w:tcPr>
            <w:tcW w:w="3284" w:type="dxa"/>
            <w:tcBorders>
              <w:top w:val="single" w:sz="8" w:space="0" w:color="8064A2"/>
              <w:left w:val="single" w:sz="8" w:space="0" w:color="8064A2"/>
              <w:bottom w:val="single" w:sz="8" w:space="0" w:color="8064A2"/>
              <w:right w:val="single" w:sz="8" w:space="0" w:color="8064A2"/>
            </w:tcBorders>
            <w:vAlign w:val="center"/>
            <w:hideMark/>
          </w:tcPr>
          <w:p w14:paraId="58BD2CF2" w14:textId="77777777" w:rsidR="006269DA" w:rsidRDefault="006269DA" w:rsidP="007D0FC4">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Pomoći temeljem prijenosa sredstava EU</w:t>
            </w:r>
          </w:p>
        </w:tc>
        <w:tc>
          <w:tcPr>
            <w:tcW w:w="1842" w:type="dxa"/>
            <w:tcBorders>
              <w:top w:val="single" w:sz="8" w:space="0" w:color="8064A2"/>
              <w:left w:val="single" w:sz="8" w:space="0" w:color="8064A2"/>
              <w:bottom w:val="single" w:sz="8" w:space="0" w:color="8064A2"/>
              <w:right w:val="single" w:sz="8" w:space="0" w:color="8064A2"/>
            </w:tcBorders>
            <w:hideMark/>
          </w:tcPr>
          <w:p w14:paraId="6C722703" w14:textId="77777777" w:rsidR="006269DA" w:rsidRDefault="006269D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bCs/>
              </w:rPr>
              <w:t>146.790,00</w:t>
            </w:r>
          </w:p>
        </w:tc>
        <w:tc>
          <w:tcPr>
            <w:tcW w:w="2694" w:type="dxa"/>
            <w:tcBorders>
              <w:top w:val="single" w:sz="8" w:space="0" w:color="8064A2"/>
              <w:left w:val="single" w:sz="8" w:space="0" w:color="8064A2"/>
              <w:bottom w:val="single" w:sz="8" w:space="0" w:color="8064A2"/>
              <w:right w:val="single" w:sz="8" w:space="0" w:color="8064A2"/>
            </w:tcBorders>
            <w:hideMark/>
          </w:tcPr>
          <w:p w14:paraId="724F9BE4" w14:textId="77777777" w:rsidR="006269DA" w:rsidRDefault="006269D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29.500,00</w:t>
            </w:r>
          </w:p>
        </w:tc>
      </w:tr>
      <w:tr w:rsidR="006269DA" w14:paraId="36B5C8E5" w14:textId="77777777" w:rsidTr="007D0FC4">
        <w:tc>
          <w:tcPr>
            <w:tcW w:w="3284" w:type="dxa"/>
            <w:tcBorders>
              <w:top w:val="single" w:sz="8" w:space="0" w:color="8064A2"/>
              <w:left w:val="single" w:sz="8" w:space="0" w:color="8064A2"/>
              <w:bottom w:val="single" w:sz="8" w:space="0" w:color="8064A2"/>
              <w:right w:val="single" w:sz="8" w:space="0" w:color="8064A2"/>
            </w:tcBorders>
            <w:vAlign w:val="center"/>
            <w:hideMark/>
          </w:tcPr>
          <w:p w14:paraId="265FD835" w14:textId="77777777" w:rsidR="006269DA" w:rsidRDefault="006269DA" w:rsidP="007D0FC4">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Primici od zaduživanja</w:t>
            </w:r>
          </w:p>
        </w:tc>
        <w:tc>
          <w:tcPr>
            <w:tcW w:w="1842" w:type="dxa"/>
            <w:tcBorders>
              <w:top w:val="single" w:sz="8" w:space="0" w:color="8064A2"/>
              <w:left w:val="single" w:sz="8" w:space="0" w:color="8064A2"/>
              <w:bottom w:val="single" w:sz="8" w:space="0" w:color="8064A2"/>
              <w:right w:val="single" w:sz="8" w:space="0" w:color="8064A2"/>
            </w:tcBorders>
            <w:hideMark/>
          </w:tcPr>
          <w:p w14:paraId="45F62E6A" w14:textId="77777777" w:rsidR="006269DA" w:rsidRDefault="006269D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bCs/>
              </w:rPr>
              <w:t>68.500,00</w:t>
            </w:r>
          </w:p>
        </w:tc>
        <w:tc>
          <w:tcPr>
            <w:tcW w:w="2694" w:type="dxa"/>
            <w:tcBorders>
              <w:top w:val="single" w:sz="8" w:space="0" w:color="8064A2"/>
              <w:left w:val="single" w:sz="8" w:space="0" w:color="8064A2"/>
              <w:bottom w:val="single" w:sz="8" w:space="0" w:color="8064A2"/>
              <w:right w:val="single" w:sz="8" w:space="0" w:color="8064A2"/>
            </w:tcBorders>
            <w:hideMark/>
          </w:tcPr>
          <w:p w14:paraId="105F6516" w14:textId="77777777" w:rsidR="006269DA" w:rsidRDefault="006269D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67.927,00</w:t>
            </w:r>
          </w:p>
        </w:tc>
      </w:tr>
      <w:tr w:rsidR="006269DA" w14:paraId="3103C685" w14:textId="77777777" w:rsidTr="007D0FC4">
        <w:tc>
          <w:tcPr>
            <w:tcW w:w="3284" w:type="dxa"/>
            <w:tcBorders>
              <w:top w:val="single" w:sz="8" w:space="0" w:color="8064A2"/>
              <w:left w:val="single" w:sz="8" w:space="0" w:color="8064A2"/>
              <w:bottom w:val="single" w:sz="8" w:space="0" w:color="8064A2"/>
              <w:right w:val="single" w:sz="8" w:space="0" w:color="8064A2"/>
            </w:tcBorders>
            <w:vAlign w:val="center"/>
            <w:hideMark/>
          </w:tcPr>
          <w:p w14:paraId="76E8D31A" w14:textId="77777777" w:rsidR="006269DA" w:rsidRDefault="006269DA" w:rsidP="007D0FC4">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Pomoći od ostalih subjekata unutar općeg proračuna</w:t>
            </w:r>
          </w:p>
        </w:tc>
        <w:tc>
          <w:tcPr>
            <w:tcW w:w="1842" w:type="dxa"/>
            <w:tcBorders>
              <w:top w:val="single" w:sz="8" w:space="0" w:color="8064A2"/>
              <w:left w:val="single" w:sz="8" w:space="0" w:color="8064A2"/>
              <w:bottom w:val="single" w:sz="8" w:space="0" w:color="8064A2"/>
              <w:right w:val="single" w:sz="8" w:space="0" w:color="8064A2"/>
            </w:tcBorders>
          </w:tcPr>
          <w:p w14:paraId="5CF78B73" w14:textId="77777777" w:rsidR="006269DA" w:rsidRDefault="006269DA" w:rsidP="007D0FC4">
            <w:pPr>
              <w:spacing w:after="0" w:line="240" w:lineRule="auto"/>
              <w:jc w:val="right"/>
              <w:rPr>
                <w:rFonts w:ascii="Times New Roman" w:eastAsia="Times New Roman" w:hAnsi="Times New Roman" w:cs="Times New Roman"/>
              </w:rPr>
            </w:pPr>
          </w:p>
          <w:p w14:paraId="1FAD901F" w14:textId="77777777" w:rsidR="006269DA" w:rsidRDefault="006269D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14.916,00</w:t>
            </w:r>
          </w:p>
        </w:tc>
        <w:tc>
          <w:tcPr>
            <w:tcW w:w="2694" w:type="dxa"/>
            <w:tcBorders>
              <w:top w:val="single" w:sz="8" w:space="0" w:color="8064A2"/>
              <w:left w:val="single" w:sz="8" w:space="0" w:color="8064A2"/>
              <w:bottom w:val="single" w:sz="8" w:space="0" w:color="8064A2"/>
              <w:right w:val="single" w:sz="8" w:space="0" w:color="8064A2"/>
            </w:tcBorders>
          </w:tcPr>
          <w:p w14:paraId="607ECAD4" w14:textId="77777777" w:rsidR="006269DA" w:rsidRDefault="006269DA" w:rsidP="007D0FC4">
            <w:pPr>
              <w:spacing w:after="0" w:line="240" w:lineRule="auto"/>
              <w:jc w:val="right"/>
              <w:rPr>
                <w:rFonts w:ascii="Times New Roman" w:eastAsia="Times New Roman" w:hAnsi="Times New Roman" w:cs="Times New Roman"/>
              </w:rPr>
            </w:pPr>
          </w:p>
          <w:p w14:paraId="7B38117C" w14:textId="77777777" w:rsidR="006269DA" w:rsidRDefault="006269D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rPr>
              <w:t>14.363,00</w:t>
            </w:r>
          </w:p>
        </w:tc>
      </w:tr>
      <w:tr w:rsidR="006269DA" w14:paraId="11BFE290" w14:textId="77777777" w:rsidTr="007D0FC4">
        <w:tc>
          <w:tcPr>
            <w:tcW w:w="5126" w:type="dxa"/>
            <w:gridSpan w:val="2"/>
            <w:tcBorders>
              <w:top w:val="single" w:sz="8" w:space="0" w:color="8064A2"/>
              <w:left w:val="single" w:sz="8" w:space="0" w:color="8064A2"/>
              <w:bottom w:val="single" w:sz="8" w:space="0" w:color="8064A2"/>
              <w:right w:val="single" w:sz="8" w:space="0" w:color="8064A2"/>
            </w:tcBorders>
            <w:shd w:val="clear" w:color="auto" w:fill="E5DFEC"/>
            <w:hideMark/>
          </w:tcPr>
          <w:p w14:paraId="78E3BB8C" w14:textId="77777777" w:rsidR="006269DA" w:rsidRDefault="006269DA" w:rsidP="007D0FC4">
            <w:pPr>
              <w:spacing w:after="0" w:line="240" w:lineRule="auto"/>
              <w:rPr>
                <w:rFonts w:ascii="Times New Roman" w:eastAsia="Times New Roman" w:hAnsi="Times New Roman" w:cs="Times New Roman"/>
              </w:rPr>
            </w:pPr>
            <w:r>
              <w:rPr>
                <w:rFonts w:ascii="Times New Roman" w:eastAsia="Times New Roman" w:hAnsi="Times New Roman" w:cs="Times New Roman"/>
                <w:b/>
              </w:rPr>
              <w:t>Rashodi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E5DFEC"/>
            <w:hideMark/>
          </w:tcPr>
          <w:p w14:paraId="539EE4E4" w14:textId="77777777" w:rsidR="006269DA" w:rsidRDefault="006269DA" w:rsidP="007D0FC4">
            <w:pPr>
              <w:spacing w:after="0" w:line="240" w:lineRule="auto"/>
              <w:rPr>
                <w:rFonts w:ascii="Times New Roman" w:eastAsia="Times New Roman" w:hAnsi="Times New Roman" w:cs="Times New Roman"/>
                <w:bCs/>
              </w:rPr>
            </w:pPr>
            <w:r>
              <w:rPr>
                <w:rFonts w:ascii="Times New Roman" w:eastAsia="Times New Roman" w:hAnsi="Times New Roman" w:cs="Times New Roman"/>
                <w:b/>
              </w:rPr>
              <w:t>Rashodi 2020.</w:t>
            </w:r>
          </w:p>
        </w:tc>
      </w:tr>
      <w:tr w:rsidR="006269DA" w14:paraId="13243556" w14:textId="77777777" w:rsidTr="007D0FC4">
        <w:tc>
          <w:tcPr>
            <w:tcW w:w="3284" w:type="dxa"/>
            <w:tcBorders>
              <w:top w:val="single" w:sz="8" w:space="0" w:color="8064A2"/>
              <w:left w:val="single" w:sz="8" w:space="0" w:color="8064A2"/>
              <w:bottom w:val="single" w:sz="8" w:space="0" w:color="8064A2"/>
              <w:right w:val="single" w:sz="8" w:space="0" w:color="8064A2"/>
            </w:tcBorders>
            <w:shd w:val="clear" w:color="auto" w:fill="FFFFFF"/>
            <w:vAlign w:val="center"/>
            <w:hideMark/>
          </w:tcPr>
          <w:p w14:paraId="096358BA" w14:textId="77777777" w:rsidR="006269DA" w:rsidRDefault="006269DA" w:rsidP="007D0FC4">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Dodatna ulaganja na građevinskim objektima</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cPr>
          <w:p w14:paraId="434F83B4" w14:textId="77777777" w:rsidR="006269DA" w:rsidRDefault="006269DA" w:rsidP="007D0FC4">
            <w:pPr>
              <w:spacing w:after="0" w:line="240" w:lineRule="auto"/>
              <w:jc w:val="right"/>
              <w:rPr>
                <w:rFonts w:ascii="Times New Roman" w:eastAsia="Times New Roman" w:hAnsi="Times New Roman" w:cs="Times New Roman"/>
              </w:rPr>
            </w:pPr>
          </w:p>
          <w:p w14:paraId="5C7C69B4" w14:textId="77777777" w:rsidR="006269DA" w:rsidRDefault="006269D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964.310,00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cPr>
          <w:p w14:paraId="2BF00C03" w14:textId="77777777" w:rsidR="006269DA" w:rsidRDefault="006269DA" w:rsidP="007D0FC4">
            <w:pPr>
              <w:spacing w:after="0" w:line="240" w:lineRule="auto"/>
              <w:jc w:val="right"/>
              <w:rPr>
                <w:rFonts w:ascii="Times New Roman" w:eastAsia="Times New Roman" w:hAnsi="Times New Roman" w:cs="Times New Roman"/>
              </w:rPr>
            </w:pPr>
          </w:p>
          <w:p w14:paraId="33099EF7" w14:textId="77777777" w:rsidR="006269DA" w:rsidRDefault="006269D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493.489,00</w:t>
            </w:r>
          </w:p>
        </w:tc>
      </w:tr>
      <w:tr w:rsidR="006269DA" w14:paraId="58023EA7" w14:textId="77777777" w:rsidTr="007D0FC4">
        <w:tc>
          <w:tcPr>
            <w:tcW w:w="3284" w:type="dxa"/>
            <w:tcBorders>
              <w:top w:val="single" w:sz="8" w:space="0" w:color="8064A2"/>
              <w:left w:val="single" w:sz="8" w:space="0" w:color="8064A2"/>
              <w:bottom w:val="single" w:sz="8" w:space="0" w:color="8064A2"/>
              <w:right w:val="single" w:sz="8" w:space="0" w:color="8064A2"/>
            </w:tcBorders>
            <w:shd w:val="clear" w:color="auto" w:fill="FFFFFF"/>
            <w:vAlign w:val="center"/>
            <w:hideMark/>
          </w:tcPr>
          <w:p w14:paraId="6F1EE248" w14:textId="77777777" w:rsidR="006269DA" w:rsidRDefault="006269DA" w:rsidP="007D0FC4">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bCs/>
              </w:rPr>
              <w:t>Rashodi za usluge</w:t>
            </w:r>
          </w:p>
        </w:tc>
        <w:tc>
          <w:tcPr>
            <w:tcW w:w="1842" w:type="dxa"/>
            <w:tcBorders>
              <w:top w:val="single" w:sz="8" w:space="0" w:color="8064A2"/>
              <w:left w:val="single" w:sz="8" w:space="0" w:color="8064A2"/>
              <w:bottom w:val="single" w:sz="8" w:space="0" w:color="8064A2"/>
              <w:right w:val="single" w:sz="8" w:space="0" w:color="8064A2"/>
            </w:tcBorders>
            <w:shd w:val="clear" w:color="auto" w:fill="FFFFFF"/>
            <w:hideMark/>
          </w:tcPr>
          <w:p w14:paraId="0EDBCD49" w14:textId="77777777" w:rsidR="006269DA" w:rsidRDefault="006269D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60.000,00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hideMark/>
          </w:tcPr>
          <w:p w14:paraId="215F1701" w14:textId="77777777" w:rsidR="006269DA" w:rsidRDefault="006269D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53.863,00</w:t>
            </w:r>
          </w:p>
        </w:tc>
      </w:tr>
    </w:tbl>
    <w:p w14:paraId="692A7CD5" w14:textId="77777777" w:rsidR="006269DA" w:rsidRDefault="006269DA" w:rsidP="006269DA">
      <w:pPr>
        <w:spacing w:after="0" w:line="240" w:lineRule="auto"/>
        <w:rPr>
          <w:rFonts w:ascii="Times New Roman" w:eastAsia="Times New Roman" w:hAnsi="Times New Roman" w:cs="Times New Roman"/>
          <w:b/>
          <w:lang w:eastAsia="hr-HR"/>
        </w:rPr>
      </w:pPr>
    </w:p>
    <w:p w14:paraId="1E03F45D" w14:textId="77777777" w:rsidR="006269DA" w:rsidRDefault="006269DA" w:rsidP="006269DA">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3. Kapitalni projekt A04 4002 K400012 Energetska obnova zgrade Gradske uprave</w:t>
      </w:r>
    </w:p>
    <w:p w14:paraId="18C2465D" w14:textId="77777777" w:rsidR="006269DA" w:rsidRDefault="006269DA" w:rsidP="006269DA">
      <w:pPr>
        <w:spacing w:line="240" w:lineRule="auto"/>
        <w:ind w:left="142" w:hanging="284"/>
        <w:jc w:val="both"/>
        <w:rPr>
          <w:rFonts w:ascii="Times New Roman" w:eastAsia="Calibri" w:hAnsi="Times New Roman" w:cs="Times New Roman"/>
          <w:lang w:val="en-US" w:eastAsia="hr-HR"/>
        </w:rPr>
      </w:pPr>
      <w:r>
        <w:rPr>
          <w:rFonts w:ascii="Times New Roman" w:eastAsia="Times New Roman" w:hAnsi="Times New Roman" w:cs="Times New Roman"/>
          <w:lang w:eastAsia="hr-HR"/>
        </w:rPr>
        <w:t xml:space="preserve">     Sredstva se osiguravaju za</w:t>
      </w:r>
      <w:r>
        <w:rPr>
          <w:rFonts w:ascii="Times New Roman" w:eastAsia="Calibri" w:hAnsi="Times New Roman" w:cs="Times New Roman"/>
          <w:lang w:eastAsia="hr-HR"/>
        </w:rPr>
        <w:t xml:space="preserve"> radove i usluge na energetskoj obnovi zgrade Gradske uprave na adresi Ivana Banjavčića 9 u Karlovcu, u svrhu povećanja energetske učinkovitosti u okviru Poziva 4cl.4 “Energetska obnova i korištenje obnovljivih izvora energije u zgradama javnog sektora”. Projekt se financira u okviru poziva Energetska obnova i korištenje obnovljivih izvora energije u zgradama javnog sektora iz Operativni program ,Konkurentnost i kohezija“ 2014.-2020.</w:t>
      </w:r>
      <w:r>
        <w:rPr>
          <w:rFonts w:ascii="Times New Roman" w:eastAsia="Calibri" w:hAnsi="Times New Roman" w:cs="Times New Roman"/>
          <w:lang w:val="en-US"/>
        </w:rPr>
        <w:t xml:space="preserve"> Mjere energetske učinkovitosti obuhvaćaju povećanje toplinske zaštite krova iznad grijanog prostora, povećanje toplinske zaštite vanjskog zida, povećanje toplinske zaštite stropa prema negrijanom prostoru, zamjena vanjske stolarije, poboljšanje postojećeg sustava grijanja (ugradnja termostatskih radijatorskih ventila), zamjena unutarnje rasvjete učinkovitijom te ostale prateće radove sukladno </w:t>
      </w:r>
      <w:r>
        <w:rPr>
          <w:rFonts w:ascii="Times New Roman" w:eastAsia="Calibri" w:hAnsi="Times New Roman" w:cs="Times New Roman"/>
          <w:lang w:val="en-US"/>
        </w:rPr>
        <w:lastRenderedPageBreak/>
        <w:t>glavnom projektu i troškovniku.</w:t>
      </w:r>
      <w:r>
        <w:rPr>
          <w:rFonts w:ascii="Times New Roman" w:eastAsia="Calibri" w:hAnsi="Times New Roman" w:cs="Times New Roman"/>
          <w:lang w:val="en-US" w:eastAsia="hr-HR"/>
        </w:rPr>
        <w:t xml:space="preserve"> Predmetni radovi započeli su polovicom 2019. godini te su dovršeni u prvom kvartalu 2020. godine.</w:t>
      </w: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3284"/>
        <w:gridCol w:w="1842"/>
        <w:gridCol w:w="2694"/>
      </w:tblGrid>
      <w:tr w:rsidR="006269DA" w14:paraId="03F538D8" w14:textId="77777777" w:rsidTr="007D0FC4">
        <w:tc>
          <w:tcPr>
            <w:tcW w:w="5126" w:type="dxa"/>
            <w:gridSpan w:val="2"/>
            <w:tcBorders>
              <w:top w:val="single" w:sz="8" w:space="0" w:color="8064A2"/>
              <w:left w:val="single" w:sz="8" w:space="0" w:color="8064A2"/>
              <w:bottom w:val="single" w:sz="18" w:space="0" w:color="8064A2"/>
              <w:right w:val="single" w:sz="8" w:space="0" w:color="8064A2"/>
            </w:tcBorders>
            <w:hideMark/>
          </w:tcPr>
          <w:p w14:paraId="03AB00CC" w14:textId="77777777" w:rsidR="006269DA" w:rsidRDefault="006269DA" w:rsidP="007D0FC4">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 xml:space="preserve">PRORAČUN: </w:t>
            </w:r>
            <w:r>
              <w:rPr>
                <w:rFonts w:ascii="Times New Roman" w:eastAsia="Times New Roman" w:hAnsi="Times New Roman" w:cs="Times New Roman"/>
                <w:b/>
                <w:bCs/>
              </w:rPr>
              <w:tab/>
              <w:t>2.011.107,00</w:t>
            </w:r>
          </w:p>
        </w:tc>
        <w:tc>
          <w:tcPr>
            <w:tcW w:w="2694" w:type="dxa"/>
            <w:tcBorders>
              <w:top w:val="single" w:sz="8" w:space="0" w:color="8064A2"/>
              <w:left w:val="single" w:sz="8" w:space="0" w:color="8064A2"/>
              <w:bottom w:val="single" w:sz="18" w:space="0" w:color="8064A2"/>
              <w:right w:val="single" w:sz="8" w:space="0" w:color="8064A2"/>
            </w:tcBorders>
            <w:hideMark/>
          </w:tcPr>
          <w:p w14:paraId="524A358D" w14:textId="77777777" w:rsidR="006269DA" w:rsidRDefault="006269DA" w:rsidP="007D0FC4">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REBALANS III: 1.895.547,00</w:t>
            </w:r>
          </w:p>
        </w:tc>
      </w:tr>
      <w:tr w:rsidR="006269DA" w14:paraId="34426F58" w14:textId="77777777" w:rsidTr="007D0FC4">
        <w:tc>
          <w:tcPr>
            <w:tcW w:w="5126" w:type="dxa"/>
            <w:gridSpan w:val="2"/>
            <w:tcBorders>
              <w:top w:val="single" w:sz="8" w:space="0" w:color="8064A2"/>
              <w:left w:val="single" w:sz="8" w:space="0" w:color="8064A2"/>
              <w:bottom w:val="single" w:sz="8" w:space="0" w:color="8064A2"/>
              <w:right w:val="single" w:sz="8" w:space="0" w:color="8064A2"/>
            </w:tcBorders>
            <w:shd w:val="clear" w:color="auto" w:fill="DFD8E8"/>
            <w:hideMark/>
          </w:tcPr>
          <w:p w14:paraId="7192690B" w14:textId="77777777" w:rsidR="006269DA" w:rsidRDefault="006269DA" w:rsidP="007D0FC4">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DFD8E8"/>
            <w:hideMark/>
          </w:tcPr>
          <w:p w14:paraId="18D4BC24" w14:textId="77777777" w:rsidR="006269DA" w:rsidRDefault="006269DA" w:rsidP="007D0FC4">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r>
      <w:tr w:rsidR="006269DA" w14:paraId="5CC0A08E" w14:textId="77777777" w:rsidTr="007D0FC4">
        <w:tc>
          <w:tcPr>
            <w:tcW w:w="3284" w:type="dxa"/>
            <w:tcBorders>
              <w:top w:val="single" w:sz="8" w:space="0" w:color="8064A2"/>
              <w:left w:val="single" w:sz="8" w:space="0" w:color="8064A2"/>
              <w:bottom w:val="single" w:sz="8" w:space="0" w:color="8064A2"/>
              <w:right w:val="single" w:sz="8" w:space="0" w:color="8064A2"/>
            </w:tcBorders>
            <w:vAlign w:val="center"/>
            <w:hideMark/>
          </w:tcPr>
          <w:p w14:paraId="73B65AA2" w14:textId="77777777" w:rsidR="006269DA" w:rsidRDefault="006269DA" w:rsidP="007D0FC4">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Pomoći iz državnog proračuna - ostalo</w:t>
            </w:r>
          </w:p>
        </w:tc>
        <w:tc>
          <w:tcPr>
            <w:tcW w:w="1842" w:type="dxa"/>
            <w:tcBorders>
              <w:top w:val="single" w:sz="8" w:space="0" w:color="8064A2"/>
              <w:left w:val="single" w:sz="8" w:space="0" w:color="8064A2"/>
              <w:bottom w:val="single" w:sz="8" w:space="0" w:color="8064A2"/>
              <w:right w:val="single" w:sz="8" w:space="0" w:color="8064A2"/>
            </w:tcBorders>
          </w:tcPr>
          <w:p w14:paraId="35BFE69F" w14:textId="77777777" w:rsidR="006269DA" w:rsidRDefault="006269DA" w:rsidP="007D0FC4">
            <w:pPr>
              <w:spacing w:after="0" w:line="240" w:lineRule="auto"/>
              <w:jc w:val="right"/>
              <w:rPr>
                <w:rFonts w:ascii="Times New Roman" w:eastAsia="Times New Roman" w:hAnsi="Times New Roman" w:cs="Times New Roman"/>
              </w:rPr>
            </w:pPr>
          </w:p>
          <w:p w14:paraId="1DFF3FA6" w14:textId="77777777" w:rsidR="006269DA" w:rsidRDefault="006269D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803.233,00</w:t>
            </w:r>
          </w:p>
        </w:tc>
        <w:tc>
          <w:tcPr>
            <w:tcW w:w="2694" w:type="dxa"/>
            <w:tcBorders>
              <w:top w:val="single" w:sz="8" w:space="0" w:color="8064A2"/>
              <w:left w:val="single" w:sz="8" w:space="0" w:color="8064A2"/>
              <w:bottom w:val="single" w:sz="8" w:space="0" w:color="8064A2"/>
              <w:right w:val="single" w:sz="8" w:space="0" w:color="8064A2"/>
            </w:tcBorders>
          </w:tcPr>
          <w:p w14:paraId="64398DA2" w14:textId="77777777" w:rsidR="006269DA" w:rsidRDefault="006269DA" w:rsidP="007D0FC4">
            <w:pPr>
              <w:spacing w:after="0" w:line="240" w:lineRule="auto"/>
              <w:jc w:val="right"/>
              <w:rPr>
                <w:rFonts w:ascii="Times New Roman" w:eastAsia="Times New Roman" w:hAnsi="Times New Roman" w:cs="Times New Roman"/>
              </w:rPr>
            </w:pPr>
          </w:p>
          <w:p w14:paraId="0EFB60E3" w14:textId="77777777" w:rsidR="006269DA" w:rsidRDefault="006269D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rPr>
              <w:t>786.763,00</w:t>
            </w:r>
          </w:p>
        </w:tc>
      </w:tr>
      <w:tr w:rsidR="006269DA" w14:paraId="6AE36A6F" w14:textId="77777777" w:rsidTr="007D0FC4">
        <w:tc>
          <w:tcPr>
            <w:tcW w:w="3284" w:type="dxa"/>
            <w:tcBorders>
              <w:top w:val="single" w:sz="8" w:space="0" w:color="8064A2"/>
              <w:left w:val="single" w:sz="8" w:space="0" w:color="8064A2"/>
              <w:bottom w:val="single" w:sz="8" w:space="0" w:color="8064A2"/>
              <w:right w:val="single" w:sz="8" w:space="0" w:color="8064A2"/>
            </w:tcBorders>
            <w:vAlign w:val="center"/>
            <w:hideMark/>
          </w:tcPr>
          <w:p w14:paraId="64DC5B59" w14:textId="77777777" w:rsidR="006269DA" w:rsidRDefault="006269DA" w:rsidP="007D0FC4">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Pomoći temeljem prijenosa sredstava EU</w:t>
            </w:r>
          </w:p>
        </w:tc>
        <w:tc>
          <w:tcPr>
            <w:tcW w:w="1842" w:type="dxa"/>
            <w:tcBorders>
              <w:top w:val="single" w:sz="8" w:space="0" w:color="8064A2"/>
              <w:left w:val="single" w:sz="8" w:space="0" w:color="8064A2"/>
              <w:bottom w:val="single" w:sz="8" w:space="0" w:color="8064A2"/>
              <w:right w:val="single" w:sz="8" w:space="0" w:color="8064A2"/>
            </w:tcBorders>
          </w:tcPr>
          <w:p w14:paraId="74A95785" w14:textId="77777777" w:rsidR="006269DA" w:rsidRDefault="006269DA" w:rsidP="007D0FC4">
            <w:pPr>
              <w:spacing w:after="0" w:line="240" w:lineRule="auto"/>
              <w:jc w:val="right"/>
              <w:rPr>
                <w:rFonts w:ascii="Times New Roman" w:eastAsia="Times New Roman" w:hAnsi="Times New Roman" w:cs="Times New Roman"/>
                <w:bCs/>
              </w:rPr>
            </w:pPr>
          </w:p>
          <w:p w14:paraId="1F8F82A1" w14:textId="77777777" w:rsidR="006269DA" w:rsidRDefault="006269D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bCs/>
              </w:rPr>
              <w:t>464.886,00</w:t>
            </w:r>
          </w:p>
        </w:tc>
        <w:tc>
          <w:tcPr>
            <w:tcW w:w="2694" w:type="dxa"/>
            <w:tcBorders>
              <w:top w:val="single" w:sz="8" w:space="0" w:color="8064A2"/>
              <w:left w:val="single" w:sz="8" w:space="0" w:color="8064A2"/>
              <w:bottom w:val="single" w:sz="8" w:space="0" w:color="8064A2"/>
              <w:right w:val="single" w:sz="8" w:space="0" w:color="8064A2"/>
            </w:tcBorders>
          </w:tcPr>
          <w:p w14:paraId="5F9310F6" w14:textId="77777777" w:rsidR="006269DA" w:rsidRDefault="006269DA" w:rsidP="007D0FC4">
            <w:pPr>
              <w:spacing w:after="0" w:line="240" w:lineRule="auto"/>
              <w:jc w:val="right"/>
              <w:rPr>
                <w:rFonts w:ascii="Times New Roman" w:eastAsia="Times New Roman" w:hAnsi="Times New Roman" w:cs="Times New Roman"/>
                <w:bCs/>
              </w:rPr>
            </w:pPr>
          </w:p>
          <w:p w14:paraId="27FE893B" w14:textId="77777777" w:rsidR="006269DA" w:rsidRDefault="006269D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374.796,00</w:t>
            </w:r>
          </w:p>
        </w:tc>
      </w:tr>
      <w:tr w:rsidR="006269DA" w14:paraId="4D191B8B" w14:textId="77777777" w:rsidTr="007D0FC4">
        <w:tc>
          <w:tcPr>
            <w:tcW w:w="3284" w:type="dxa"/>
            <w:tcBorders>
              <w:top w:val="single" w:sz="8" w:space="0" w:color="8064A2"/>
              <w:left w:val="single" w:sz="8" w:space="0" w:color="8064A2"/>
              <w:bottom w:val="single" w:sz="8" w:space="0" w:color="8064A2"/>
              <w:right w:val="single" w:sz="8" w:space="0" w:color="8064A2"/>
            </w:tcBorders>
            <w:vAlign w:val="center"/>
            <w:hideMark/>
          </w:tcPr>
          <w:p w14:paraId="31770189" w14:textId="77777777" w:rsidR="006269DA" w:rsidRDefault="006269DA" w:rsidP="007D0FC4">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Primici od zaduživanja</w:t>
            </w:r>
          </w:p>
        </w:tc>
        <w:tc>
          <w:tcPr>
            <w:tcW w:w="1842" w:type="dxa"/>
            <w:tcBorders>
              <w:top w:val="single" w:sz="8" w:space="0" w:color="8064A2"/>
              <w:left w:val="single" w:sz="8" w:space="0" w:color="8064A2"/>
              <w:bottom w:val="single" w:sz="8" w:space="0" w:color="8064A2"/>
              <w:right w:val="single" w:sz="8" w:space="0" w:color="8064A2"/>
            </w:tcBorders>
            <w:hideMark/>
          </w:tcPr>
          <w:p w14:paraId="3D82BD1C" w14:textId="77777777" w:rsidR="006269DA" w:rsidRDefault="006269D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bCs/>
              </w:rPr>
              <w:t>742.988,00</w:t>
            </w:r>
          </w:p>
        </w:tc>
        <w:tc>
          <w:tcPr>
            <w:tcW w:w="2694" w:type="dxa"/>
            <w:tcBorders>
              <w:top w:val="single" w:sz="8" w:space="0" w:color="8064A2"/>
              <w:left w:val="single" w:sz="8" w:space="0" w:color="8064A2"/>
              <w:bottom w:val="single" w:sz="8" w:space="0" w:color="8064A2"/>
              <w:right w:val="single" w:sz="8" w:space="0" w:color="8064A2"/>
            </w:tcBorders>
            <w:hideMark/>
          </w:tcPr>
          <w:p w14:paraId="5B9DBAEE" w14:textId="77777777" w:rsidR="006269DA" w:rsidRDefault="006269D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733.988,00</w:t>
            </w:r>
          </w:p>
        </w:tc>
      </w:tr>
      <w:tr w:rsidR="006269DA" w14:paraId="556BC14C" w14:textId="77777777" w:rsidTr="007D0FC4">
        <w:tc>
          <w:tcPr>
            <w:tcW w:w="5126" w:type="dxa"/>
            <w:gridSpan w:val="2"/>
            <w:tcBorders>
              <w:top w:val="single" w:sz="8" w:space="0" w:color="8064A2"/>
              <w:left w:val="single" w:sz="8" w:space="0" w:color="8064A2"/>
              <w:bottom w:val="single" w:sz="8" w:space="0" w:color="8064A2"/>
              <w:right w:val="single" w:sz="8" w:space="0" w:color="8064A2"/>
            </w:tcBorders>
            <w:shd w:val="clear" w:color="auto" w:fill="E5DFEC"/>
            <w:hideMark/>
          </w:tcPr>
          <w:p w14:paraId="57429097" w14:textId="77777777" w:rsidR="006269DA" w:rsidRDefault="006269DA" w:rsidP="007D0FC4">
            <w:pPr>
              <w:spacing w:after="0" w:line="240" w:lineRule="auto"/>
              <w:rPr>
                <w:rFonts w:ascii="Times New Roman" w:eastAsia="Times New Roman" w:hAnsi="Times New Roman" w:cs="Times New Roman"/>
              </w:rPr>
            </w:pPr>
            <w:r>
              <w:rPr>
                <w:rFonts w:ascii="Times New Roman" w:eastAsia="Times New Roman" w:hAnsi="Times New Roman" w:cs="Times New Roman"/>
                <w:b/>
              </w:rPr>
              <w:t>Rashodi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E5DFEC"/>
            <w:hideMark/>
          </w:tcPr>
          <w:p w14:paraId="2FB1DCAE" w14:textId="77777777" w:rsidR="006269DA" w:rsidRDefault="006269DA" w:rsidP="007D0FC4">
            <w:pPr>
              <w:spacing w:after="0" w:line="240" w:lineRule="auto"/>
              <w:rPr>
                <w:rFonts w:ascii="Times New Roman" w:eastAsia="Times New Roman" w:hAnsi="Times New Roman" w:cs="Times New Roman"/>
                <w:bCs/>
              </w:rPr>
            </w:pPr>
            <w:r>
              <w:rPr>
                <w:rFonts w:ascii="Times New Roman" w:eastAsia="Times New Roman" w:hAnsi="Times New Roman" w:cs="Times New Roman"/>
                <w:b/>
              </w:rPr>
              <w:t>Rashodi 2020.</w:t>
            </w:r>
          </w:p>
        </w:tc>
      </w:tr>
      <w:tr w:rsidR="006269DA" w14:paraId="6CAA0D56" w14:textId="77777777" w:rsidTr="007D0FC4">
        <w:tc>
          <w:tcPr>
            <w:tcW w:w="3284" w:type="dxa"/>
            <w:tcBorders>
              <w:top w:val="single" w:sz="8" w:space="0" w:color="8064A2"/>
              <w:left w:val="single" w:sz="8" w:space="0" w:color="8064A2"/>
              <w:bottom w:val="single" w:sz="8" w:space="0" w:color="8064A2"/>
              <w:right w:val="single" w:sz="8" w:space="0" w:color="8064A2"/>
            </w:tcBorders>
            <w:shd w:val="clear" w:color="auto" w:fill="FFFFFF"/>
            <w:vAlign w:val="center"/>
            <w:hideMark/>
          </w:tcPr>
          <w:p w14:paraId="21E36265" w14:textId="77777777" w:rsidR="006269DA" w:rsidRDefault="006269DA" w:rsidP="007D0FC4">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Dodatna ulaganja na građevinskim objektima</w:t>
            </w:r>
          </w:p>
        </w:tc>
        <w:tc>
          <w:tcPr>
            <w:tcW w:w="1842" w:type="dxa"/>
            <w:tcBorders>
              <w:top w:val="single" w:sz="8" w:space="0" w:color="8064A2"/>
              <w:left w:val="single" w:sz="8" w:space="0" w:color="8064A2"/>
              <w:bottom w:val="single" w:sz="8" w:space="0" w:color="8064A2"/>
              <w:right w:val="single" w:sz="8" w:space="0" w:color="8064A2"/>
            </w:tcBorders>
            <w:shd w:val="clear" w:color="auto" w:fill="FFFFFF"/>
            <w:hideMark/>
          </w:tcPr>
          <w:p w14:paraId="2B4271BE" w14:textId="77777777" w:rsidR="006269DA" w:rsidRDefault="006269D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1.951.107,00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hideMark/>
          </w:tcPr>
          <w:p w14:paraId="2F125094" w14:textId="77777777" w:rsidR="006269DA" w:rsidRDefault="006269D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1.862.534,00</w:t>
            </w:r>
          </w:p>
        </w:tc>
      </w:tr>
      <w:tr w:rsidR="006269DA" w14:paraId="71C41994" w14:textId="77777777" w:rsidTr="007D0FC4">
        <w:tc>
          <w:tcPr>
            <w:tcW w:w="3284" w:type="dxa"/>
            <w:tcBorders>
              <w:top w:val="single" w:sz="8" w:space="0" w:color="8064A2"/>
              <w:left w:val="single" w:sz="8" w:space="0" w:color="8064A2"/>
              <w:bottom w:val="single" w:sz="8" w:space="0" w:color="8064A2"/>
              <w:right w:val="single" w:sz="8" w:space="0" w:color="8064A2"/>
            </w:tcBorders>
            <w:shd w:val="clear" w:color="auto" w:fill="FFFFFF"/>
            <w:vAlign w:val="center"/>
            <w:hideMark/>
          </w:tcPr>
          <w:p w14:paraId="52CE98B2" w14:textId="77777777" w:rsidR="006269DA" w:rsidRDefault="006269DA" w:rsidP="007D0FC4">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bCs/>
              </w:rPr>
              <w:t>Rashodi za usluge</w:t>
            </w:r>
          </w:p>
        </w:tc>
        <w:tc>
          <w:tcPr>
            <w:tcW w:w="1842" w:type="dxa"/>
            <w:tcBorders>
              <w:top w:val="single" w:sz="8" w:space="0" w:color="8064A2"/>
              <w:left w:val="single" w:sz="8" w:space="0" w:color="8064A2"/>
              <w:bottom w:val="single" w:sz="8" w:space="0" w:color="8064A2"/>
              <w:right w:val="single" w:sz="8" w:space="0" w:color="8064A2"/>
            </w:tcBorders>
            <w:shd w:val="clear" w:color="auto" w:fill="FFFFFF"/>
            <w:hideMark/>
          </w:tcPr>
          <w:p w14:paraId="5AC4D9A0" w14:textId="77777777" w:rsidR="006269DA" w:rsidRDefault="006269D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60.000,00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hideMark/>
          </w:tcPr>
          <w:p w14:paraId="4CDDBDB8" w14:textId="77777777" w:rsidR="006269DA" w:rsidRDefault="006269D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33.013,00</w:t>
            </w:r>
          </w:p>
        </w:tc>
      </w:tr>
    </w:tbl>
    <w:p w14:paraId="0B162586" w14:textId="77777777" w:rsidR="006269DA" w:rsidRDefault="006269DA" w:rsidP="006269DA">
      <w:pPr>
        <w:spacing w:after="0" w:line="240" w:lineRule="auto"/>
        <w:jc w:val="both"/>
        <w:rPr>
          <w:rFonts w:ascii="Times New Roman" w:eastAsia="Times New Roman" w:hAnsi="Times New Roman" w:cs="Times New Roman"/>
          <w:b/>
          <w:lang w:eastAsia="hr-HR"/>
        </w:rPr>
      </w:pPr>
    </w:p>
    <w:p w14:paraId="6BAA48BD" w14:textId="77777777" w:rsidR="006269DA" w:rsidRDefault="006269DA" w:rsidP="006269DA">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4. Kapitalni projekt A04 4002 K400016 Građani i kućanstva – pomoći za hidroboksove</w:t>
      </w:r>
    </w:p>
    <w:p w14:paraId="7EB56A4D" w14:textId="77777777" w:rsidR="006269DA" w:rsidRDefault="006269DA" w:rsidP="006269DA">
      <w:pPr>
        <w:spacing w:after="0" w:line="240" w:lineRule="auto"/>
        <w:ind w:left="360"/>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U 2020. godini Grad Karlovac planira vlastitim sredstvima, putem javnog natječaja, provesti projekt sufinanciranja ugradnje stanica za podizanje tlaka tzv. hidrobokseva u višestambenim zgradama višim od 25 m. Stanice za podizanje tlaka ugrađuju se radi omogućavanja kvalitetne vodoopskrbe korisnika na višim katovima iz razloga smanjenja tlaka kao jedne od mjera za smanjenje gubitaka vode u vodoopskrbnom sustavu Karlovca. </w:t>
      </w:r>
    </w:p>
    <w:p w14:paraId="43237080" w14:textId="77777777" w:rsidR="005F3BB5" w:rsidRDefault="005F3BB5" w:rsidP="006269DA">
      <w:pPr>
        <w:spacing w:after="0" w:line="240" w:lineRule="auto"/>
        <w:ind w:left="360"/>
        <w:jc w:val="both"/>
        <w:rPr>
          <w:rFonts w:ascii="Times New Roman" w:eastAsia="Times New Roman" w:hAnsi="Times New Roman" w:cs="Times New Roman"/>
          <w:lang w:eastAsia="hr-HR"/>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3284"/>
        <w:gridCol w:w="1842"/>
        <w:gridCol w:w="2694"/>
      </w:tblGrid>
      <w:tr w:rsidR="006269DA" w14:paraId="5511A5DF" w14:textId="77777777" w:rsidTr="007D0FC4">
        <w:tc>
          <w:tcPr>
            <w:tcW w:w="5126" w:type="dxa"/>
            <w:gridSpan w:val="2"/>
            <w:tcBorders>
              <w:top w:val="single" w:sz="8" w:space="0" w:color="8064A2"/>
              <w:left w:val="single" w:sz="8" w:space="0" w:color="8064A2"/>
              <w:bottom w:val="single" w:sz="18" w:space="0" w:color="8064A2"/>
              <w:right w:val="single" w:sz="8" w:space="0" w:color="8064A2"/>
            </w:tcBorders>
            <w:hideMark/>
          </w:tcPr>
          <w:p w14:paraId="17268360" w14:textId="77777777" w:rsidR="006269DA" w:rsidRDefault="006269DA" w:rsidP="007D0FC4">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 xml:space="preserve">PRORAČUN:                              </w:t>
            </w:r>
            <w:r>
              <w:rPr>
                <w:rFonts w:ascii="Times New Roman" w:eastAsia="Times New Roman" w:hAnsi="Times New Roman" w:cs="Times New Roman"/>
                <w:b/>
                <w:bCs/>
              </w:rPr>
              <w:tab/>
              <w:t xml:space="preserve">    250.000,00</w:t>
            </w:r>
          </w:p>
        </w:tc>
        <w:tc>
          <w:tcPr>
            <w:tcW w:w="2694" w:type="dxa"/>
            <w:tcBorders>
              <w:top w:val="single" w:sz="8" w:space="0" w:color="8064A2"/>
              <w:left w:val="single" w:sz="8" w:space="0" w:color="8064A2"/>
              <w:bottom w:val="single" w:sz="18" w:space="0" w:color="8064A2"/>
              <w:right w:val="single" w:sz="8" w:space="0" w:color="8064A2"/>
            </w:tcBorders>
            <w:hideMark/>
          </w:tcPr>
          <w:p w14:paraId="3B8AC0C2" w14:textId="77777777" w:rsidR="006269DA" w:rsidRDefault="006269DA" w:rsidP="007D0FC4">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REBALANS III:          250.000,00</w:t>
            </w:r>
          </w:p>
        </w:tc>
      </w:tr>
      <w:tr w:rsidR="006269DA" w14:paraId="0544EFC0" w14:textId="77777777" w:rsidTr="007D0FC4">
        <w:tc>
          <w:tcPr>
            <w:tcW w:w="5126" w:type="dxa"/>
            <w:gridSpan w:val="2"/>
            <w:tcBorders>
              <w:top w:val="single" w:sz="8" w:space="0" w:color="8064A2"/>
              <w:left w:val="single" w:sz="8" w:space="0" w:color="8064A2"/>
              <w:bottom w:val="single" w:sz="8" w:space="0" w:color="8064A2"/>
              <w:right w:val="single" w:sz="8" w:space="0" w:color="8064A2"/>
            </w:tcBorders>
            <w:shd w:val="clear" w:color="auto" w:fill="DFD8E8"/>
            <w:hideMark/>
          </w:tcPr>
          <w:p w14:paraId="21153C39" w14:textId="77777777" w:rsidR="006269DA" w:rsidRDefault="006269DA" w:rsidP="007D0FC4">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DFD8E8"/>
            <w:hideMark/>
          </w:tcPr>
          <w:p w14:paraId="46B412E0" w14:textId="77777777" w:rsidR="006269DA" w:rsidRDefault="006269DA" w:rsidP="007D0FC4">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r>
      <w:tr w:rsidR="006269DA" w14:paraId="32CC37BD" w14:textId="77777777" w:rsidTr="007D0FC4">
        <w:tc>
          <w:tcPr>
            <w:tcW w:w="3284" w:type="dxa"/>
            <w:tcBorders>
              <w:top w:val="single" w:sz="8" w:space="0" w:color="8064A2"/>
              <w:left w:val="single" w:sz="8" w:space="0" w:color="8064A2"/>
              <w:bottom w:val="single" w:sz="8" w:space="0" w:color="8064A2"/>
              <w:right w:val="single" w:sz="8" w:space="0" w:color="8064A2"/>
            </w:tcBorders>
            <w:hideMark/>
          </w:tcPr>
          <w:p w14:paraId="40AE3A18" w14:textId="77777777" w:rsidR="006269DA" w:rsidRDefault="006269DA" w:rsidP="007D0FC4">
            <w:pPr>
              <w:spacing w:after="0" w:line="240" w:lineRule="auto"/>
              <w:jc w:val="both"/>
              <w:rPr>
                <w:rFonts w:ascii="Times New Roman" w:eastAsia="Times New Roman" w:hAnsi="Times New Roman" w:cs="Times New Roman"/>
              </w:rPr>
            </w:pPr>
            <w:r>
              <w:rPr>
                <w:rFonts w:ascii="Times New Roman" w:eastAsia="Times New Roman" w:hAnsi="Times New Roman" w:cs="Times New Roman"/>
                <w:lang w:eastAsia="hr-HR"/>
              </w:rPr>
              <w:t>Opći prihodi i primici</w:t>
            </w:r>
          </w:p>
        </w:tc>
        <w:tc>
          <w:tcPr>
            <w:tcW w:w="1842" w:type="dxa"/>
            <w:tcBorders>
              <w:top w:val="single" w:sz="8" w:space="0" w:color="8064A2"/>
              <w:left w:val="single" w:sz="8" w:space="0" w:color="8064A2"/>
              <w:bottom w:val="single" w:sz="8" w:space="0" w:color="8064A2"/>
              <w:right w:val="single" w:sz="8" w:space="0" w:color="8064A2"/>
            </w:tcBorders>
            <w:hideMark/>
          </w:tcPr>
          <w:p w14:paraId="76F77E09" w14:textId="77777777" w:rsidR="006269DA" w:rsidRDefault="006269D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250.000,00</w:t>
            </w:r>
          </w:p>
        </w:tc>
        <w:tc>
          <w:tcPr>
            <w:tcW w:w="2694" w:type="dxa"/>
            <w:tcBorders>
              <w:top w:val="single" w:sz="8" w:space="0" w:color="8064A2"/>
              <w:left w:val="single" w:sz="8" w:space="0" w:color="8064A2"/>
              <w:bottom w:val="single" w:sz="8" w:space="0" w:color="8064A2"/>
              <w:right w:val="single" w:sz="8" w:space="0" w:color="8064A2"/>
            </w:tcBorders>
            <w:hideMark/>
          </w:tcPr>
          <w:p w14:paraId="0FAB1EE0" w14:textId="77777777" w:rsidR="006269DA" w:rsidRDefault="006269D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250.000,00</w:t>
            </w:r>
          </w:p>
        </w:tc>
      </w:tr>
      <w:tr w:rsidR="006269DA" w14:paraId="169844BD" w14:textId="77777777" w:rsidTr="007D0FC4">
        <w:tc>
          <w:tcPr>
            <w:tcW w:w="5126" w:type="dxa"/>
            <w:gridSpan w:val="2"/>
            <w:tcBorders>
              <w:top w:val="single" w:sz="8" w:space="0" w:color="8064A2"/>
              <w:left w:val="single" w:sz="8" w:space="0" w:color="8064A2"/>
              <w:bottom w:val="single" w:sz="8" w:space="0" w:color="8064A2"/>
              <w:right w:val="single" w:sz="8" w:space="0" w:color="8064A2"/>
            </w:tcBorders>
            <w:shd w:val="clear" w:color="auto" w:fill="E5DFEC"/>
            <w:hideMark/>
          </w:tcPr>
          <w:p w14:paraId="5F83289F" w14:textId="77777777" w:rsidR="006269DA" w:rsidRDefault="006269DA" w:rsidP="007D0FC4">
            <w:pPr>
              <w:spacing w:after="0" w:line="240" w:lineRule="auto"/>
              <w:rPr>
                <w:rFonts w:ascii="Times New Roman" w:eastAsia="Times New Roman" w:hAnsi="Times New Roman" w:cs="Times New Roman"/>
              </w:rPr>
            </w:pPr>
            <w:r>
              <w:rPr>
                <w:rFonts w:ascii="Times New Roman" w:eastAsia="Times New Roman" w:hAnsi="Times New Roman" w:cs="Times New Roman"/>
                <w:b/>
              </w:rPr>
              <w:t>Rashodi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E5DFEC"/>
            <w:hideMark/>
          </w:tcPr>
          <w:p w14:paraId="45BA493B" w14:textId="77777777" w:rsidR="006269DA" w:rsidRDefault="006269DA" w:rsidP="007D0FC4">
            <w:pPr>
              <w:spacing w:after="0" w:line="240" w:lineRule="auto"/>
              <w:rPr>
                <w:rFonts w:ascii="Times New Roman" w:eastAsia="Times New Roman" w:hAnsi="Times New Roman" w:cs="Times New Roman"/>
                <w:bCs/>
              </w:rPr>
            </w:pPr>
            <w:r>
              <w:rPr>
                <w:rFonts w:ascii="Times New Roman" w:eastAsia="Times New Roman" w:hAnsi="Times New Roman" w:cs="Times New Roman"/>
                <w:b/>
              </w:rPr>
              <w:t>Rashodi 2020.</w:t>
            </w:r>
          </w:p>
        </w:tc>
      </w:tr>
      <w:tr w:rsidR="006269DA" w14:paraId="4B712623" w14:textId="77777777" w:rsidTr="007D0FC4">
        <w:tc>
          <w:tcPr>
            <w:tcW w:w="3284" w:type="dxa"/>
            <w:tcBorders>
              <w:top w:val="single" w:sz="8" w:space="0" w:color="8064A2"/>
              <w:left w:val="single" w:sz="8" w:space="0" w:color="8064A2"/>
              <w:bottom w:val="single" w:sz="8" w:space="0" w:color="8064A2"/>
              <w:right w:val="single" w:sz="8" w:space="0" w:color="8064A2"/>
            </w:tcBorders>
            <w:shd w:val="clear" w:color="auto" w:fill="FFFFFF"/>
            <w:hideMark/>
          </w:tcPr>
          <w:p w14:paraId="6A91B424" w14:textId="77777777" w:rsidR="006269DA" w:rsidRDefault="006269DA" w:rsidP="007D0FC4">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lang w:eastAsia="hr-HR"/>
              </w:rPr>
              <w:t>Kapitalne donacije</w:t>
            </w:r>
          </w:p>
        </w:tc>
        <w:tc>
          <w:tcPr>
            <w:tcW w:w="1842" w:type="dxa"/>
            <w:tcBorders>
              <w:top w:val="single" w:sz="8" w:space="0" w:color="8064A2"/>
              <w:left w:val="single" w:sz="8" w:space="0" w:color="8064A2"/>
              <w:bottom w:val="single" w:sz="8" w:space="0" w:color="8064A2"/>
              <w:right w:val="single" w:sz="8" w:space="0" w:color="8064A2"/>
            </w:tcBorders>
            <w:shd w:val="clear" w:color="auto" w:fill="FFFFFF"/>
            <w:hideMark/>
          </w:tcPr>
          <w:p w14:paraId="72B8ACBB" w14:textId="77777777" w:rsidR="006269DA" w:rsidRDefault="006269D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250.000,00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hideMark/>
          </w:tcPr>
          <w:p w14:paraId="31C7721A" w14:textId="77777777" w:rsidR="006269DA" w:rsidRDefault="006269D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250.000,00</w:t>
            </w:r>
          </w:p>
        </w:tc>
      </w:tr>
    </w:tbl>
    <w:p w14:paraId="4ED0EC9F" w14:textId="77777777" w:rsidR="006269DA" w:rsidRDefault="006269DA" w:rsidP="006269DA">
      <w:pPr>
        <w:spacing w:after="0" w:line="240" w:lineRule="auto"/>
        <w:jc w:val="both"/>
        <w:rPr>
          <w:rFonts w:ascii="Times New Roman" w:eastAsia="Times New Roman" w:hAnsi="Times New Roman" w:cs="Times New Roman"/>
          <w:b/>
          <w:lang w:eastAsia="hr-HR"/>
        </w:rPr>
      </w:pPr>
    </w:p>
    <w:p w14:paraId="40127CC8" w14:textId="77777777" w:rsidR="006269DA" w:rsidRDefault="006269DA" w:rsidP="006269DA">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5. Kapitalni projekt A04 4002 K400014 Geotermika</w:t>
      </w:r>
    </w:p>
    <w:p w14:paraId="2049E983" w14:textId="77777777" w:rsidR="006269DA" w:rsidRDefault="006269DA" w:rsidP="006269DA">
      <w:pPr>
        <w:spacing w:after="0" w:line="240" w:lineRule="auto"/>
        <w:jc w:val="both"/>
        <w:rPr>
          <w:rFonts w:ascii="Times New Roman" w:eastAsia="Calibri" w:hAnsi="Times New Roman" w:cs="Times New Roman"/>
        </w:rPr>
      </w:pPr>
      <w:r>
        <w:rPr>
          <w:rFonts w:ascii="Times New Roman" w:eastAsia="Calibri" w:hAnsi="Times New Roman" w:cs="Times New Roman"/>
        </w:rPr>
        <w:t>Trgovačko društvo GeotermiKA d.o.o. za energetiku osnovao je Grad Karlovac radi istraživanja i eksploatacije geotermalnog potencijala geotermalnog polja Karlovac. Ministarstvo zaštite okoliša i energetike donijelo je 20. prosinca 2019. godine Odluku o izdavanju dozvole za istraživanje geotermalnih voda trgovačkom društvu GeotermiKA d.o.o.. Mineralna sirovina koja se istražuje u istražnom prostoru „Karlovac 1“ je geotermalna voda. Sukladno Zakonu o istraživanju i eksploataciji ugljikovodika (NN br. 52/18, 52/19), dozvola za istraživanje geotermalnih voda izdaje se na rok potreban za provođenje istražnih radova, a najviše na vrijeme od pet godina. U cilju utvrđivanja ležišta i utvrđivanja količine i kakvoće rezervi geotermalne vode u sklopu istražnih radova u 2020. godini planiraju se daljnji radovi nakon analize i obrade postojećih geoloških, geofizičkih i strukturno-tektonskih podataka istražnog područja. Daljnje istraživanje nastavlja se izradom idejnog projekta istražne bušotine, elaborata o potrebi procjene utjecaja na okoliš te idejnog projekta građenja za istražnu bušotinu KaGT-1 u Donjem Mekušju. Financijska sredstva osiguravaju se kako bi GeotermiKA d.o.o. nastavila sa istraživanjem po dobivenoj Dozvoli za istraživanje geotermalnih voda u istražnom prostoru „Karlovac 1“ radi izdavanja dozvole za pridobivanje geotermalnih voda u energetske svrhe.</w:t>
      </w:r>
    </w:p>
    <w:p w14:paraId="4E900CCC" w14:textId="77777777" w:rsidR="006269DA" w:rsidRDefault="006269DA" w:rsidP="006269DA">
      <w:pPr>
        <w:spacing w:after="0" w:line="240" w:lineRule="auto"/>
        <w:jc w:val="both"/>
        <w:rPr>
          <w:rFonts w:ascii="Times New Roman" w:eastAsia="Calibri" w:hAnsi="Times New Roman" w:cs="Times New Roman"/>
          <w:iCs/>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3284"/>
        <w:gridCol w:w="1842"/>
        <w:gridCol w:w="2694"/>
      </w:tblGrid>
      <w:tr w:rsidR="006269DA" w14:paraId="7AE3B89F" w14:textId="77777777" w:rsidTr="007D0FC4">
        <w:tc>
          <w:tcPr>
            <w:tcW w:w="5126" w:type="dxa"/>
            <w:gridSpan w:val="2"/>
            <w:tcBorders>
              <w:top w:val="single" w:sz="8" w:space="0" w:color="8064A2"/>
              <w:left w:val="single" w:sz="8" w:space="0" w:color="8064A2"/>
              <w:bottom w:val="single" w:sz="18" w:space="0" w:color="8064A2"/>
              <w:right w:val="single" w:sz="8" w:space="0" w:color="8064A2"/>
            </w:tcBorders>
            <w:hideMark/>
          </w:tcPr>
          <w:p w14:paraId="0747CF85" w14:textId="77777777" w:rsidR="006269DA" w:rsidRDefault="006269DA" w:rsidP="007D0FC4">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PRORAČUN:      790.000,00</w:t>
            </w:r>
            <w:r>
              <w:rPr>
                <w:rFonts w:ascii="Times New Roman" w:eastAsia="Times New Roman" w:hAnsi="Times New Roman" w:cs="Times New Roman"/>
                <w:b/>
                <w:bCs/>
              </w:rPr>
              <w:tab/>
              <w:t xml:space="preserve">    </w:t>
            </w:r>
          </w:p>
        </w:tc>
        <w:tc>
          <w:tcPr>
            <w:tcW w:w="2694" w:type="dxa"/>
            <w:tcBorders>
              <w:top w:val="single" w:sz="8" w:space="0" w:color="8064A2"/>
              <w:left w:val="single" w:sz="8" w:space="0" w:color="8064A2"/>
              <w:bottom w:val="single" w:sz="18" w:space="0" w:color="8064A2"/>
              <w:right w:val="single" w:sz="8" w:space="0" w:color="8064A2"/>
            </w:tcBorders>
            <w:hideMark/>
          </w:tcPr>
          <w:p w14:paraId="68F0D9E3" w14:textId="77777777" w:rsidR="006269DA" w:rsidRDefault="006269DA" w:rsidP="007D0FC4">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REBALANS III: 790.000,00</w:t>
            </w:r>
          </w:p>
        </w:tc>
      </w:tr>
      <w:tr w:rsidR="006269DA" w14:paraId="7C2BCA63" w14:textId="77777777" w:rsidTr="007D0FC4">
        <w:tc>
          <w:tcPr>
            <w:tcW w:w="5126" w:type="dxa"/>
            <w:gridSpan w:val="2"/>
            <w:tcBorders>
              <w:top w:val="single" w:sz="8" w:space="0" w:color="8064A2"/>
              <w:left w:val="single" w:sz="8" w:space="0" w:color="8064A2"/>
              <w:bottom w:val="single" w:sz="8" w:space="0" w:color="8064A2"/>
              <w:right w:val="single" w:sz="8" w:space="0" w:color="8064A2"/>
            </w:tcBorders>
            <w:shd w:val="clear" w:color="auto" w:fill="DFD8E8"/>
            <w:hideMark/>
          </w:tcPr>
          <w:p w14:paraId="0D2E9FD4" w14:textId="77777777" w:rsidR="006269DA" w:rsidRDefault="006269DA" w:rsidP="007D0FC4">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DFD8E8"/>
            <w:hideMark/>
          </w:tcPr>
          <w:p w14:paraId="50B6496D" w14:textId="77777777" w:rsidR="006269DA" w:rsidRDefault="006269DA" w:rsidP="007D0FC4">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r>
      <w:tr w:rsidR="006269DA" w14:paraId="5FF89724" w14:textId="77777777" w:rsidTr="007D0FC4">
        <w:tc>
          <w:tcPr>
            <w:tcW w:w="3284" w:type="dxa"/>
            <w:tcBorders>
              <w:top w:val="single" w:sz="8" w:space="0" w:color="8064A2"/>
              <w:left w:val="single" w:sz="8" w:space="0" w:color="8064A2"/>
              <w:bottom w:val="single" w:sz="8" w:space="0" w:color="8064A2"/>
              <w:right w:val="single" w:sz="8" w:space="0" w:color="8064A2"/>
            </w:tcBorders>
            <w:hideMark/>
          </w:tcPr>
          <w:p w14:paraId="37003878" w14:textId="77777777" w:rsidR="006269DA" w:rsidRDefault="006269DA" w:rsidP="007D0FC4">
            <w:pPr>
              <w:spacing w:after="0" w:line="240" w:lineRule="auto"/>
              <w:jc w:val="both"/>
              <w:rPr>
                <w:rFonts w:ascii="Times New Roman" w:eastAsia="Times New Roman" w:hAnsi="Times New Roman" w:cs="Times New Roman"/>
              </w:rPr>
            </w:pPr>
            <w:r>
              <w:rPr>
                <w:rFonts w:ascii="Times New Roman" w:eastAsia="Times New Roman" w:hAnsi="Times New Roman" w:cs="Times New Roman"/>
                <w:lang w:eastAsia="hr-HR"/>
              </w:rPr>
              <w:t>Opći prihodi i primici</w:t>
            </w:r>
          </w:p>
        </w:tc>
        <w:tc>
          <w:tcPr>
            <w:tcW w:w="1842" w:type="dxa"/>
            <w:tcBorders>
              <w:top w:val="single" w:sz="8" w:space="0" w:color="8064A2"/>
              <w:left w:val="single" w:sz="8" w:space="0" w:color="8064A2"/>
              <w:bottom w:val="single" w:sz="8" w:space="0" w:color="8064A2"/>
              <w:right w:val="single" w:sz="8" w:space="0" w:color="8064A2"/>
            </w:tcBorders>
            <w:hideMark/>
          </w:tcPr>
          <w:p w14:paraId="1E831ADA" w14:textId="77777777" w:rsidR="006269DA" w:rsidRDefault="006269D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790.000,00</w:t>
            </w:r>
          </w:p>
        </w:tc>
        <w:tc>
          <w:tcPr>
            <w:tcW w:w="2694" w:type="dxa"/>
            <w:tcBorders>
              <w:top w:val="single" w:sz="8" w:space="0" w:color="8064A2"/>
              <w:left w:val="single" w:sz="8" w:space="0" w:color="8064A2"/>
              <w:bottom w:val="single" w:sz="8" w:space="0" w:color="8064A2"/>
              <w:right w:val="single" w:sz="8" w:space="0" w:color="8064A2"/>
            </w:tcBorders>
            <w:hideMark/>
          </w:tcPr>
          <w:p w14:paraId="26A9ED12" w14:textId="77777777" w:rsidR="006269DA" w:rsidRDefault="006269D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790.000,00</w:t>
            </w:r>
          </w:p>
        </w:tc>
      </w:tr>
      <w:tr w:rsidR="006269DA" w14:paraId="5F8BB7F8" w14:textId="77777777" w:rsidTr="007D0FC4">
        <w:tc>
          <w:tcPr>
            <w:tcW w:w="5126" w:type="dxa"/>
            <w:gridSpan w:val="2"/>
            <w:tcBorders>
              <w:top w:val="single" w:sz="8" w:space="0" w:color="8064A2"/>
              <w:left w:val="single" w:sz="8" w:space="0" w:color="8064A2"/>
              <w:bottom w:val="single" w:sz="8" w:space="0" w:color="8064A2"/>
              <w:right w:val="single" w:sz="8" w:space="0" w:color="8064A2"/>
            </w:tcBorders>
            <w:shd w:val="clear" w:color="auto" w:fill="E5DFEC"/>
            <w:hideMark/>
          </w:tcPr>
          <w:p w14:paraId="5ECB247B" w14:textId="77777777" w:rsidR="006269DA" w:rsidRDefault="006269DA" w:rsidP="007D0FC4">
            <w:pPr>
              <w:spacing w:after="0" w:line="240" w:lineRule="auto"/>
              <w:rPr>
                <w:rFonts w:ascii="Times New Roman" w:eastAsia="Times New Roman" w:hAnsi="Times New Roman" w:cs="Times New Roman"/>
              </w:rPr>
            </w:pPr>
            <w:r>
              <w:rPr>
                <w:rFonts w:ascii="Times New Roman" w:eastAsia="Times New Roman" w:hAnsi="Times New Roman" w:cs="Times New Roman"/>
                <w:b/>
              </w:rPr>
              <w:t>Rashodi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E5DFEC"/>
            <w:hideMark/>
          </w:tcPr>
          <w:p w14:paraId="32436BCF" w14:textId="77777777" w:rsidR="006269DA" w:rsidRDefault="006269DA" w:rsidP="007D0FC4">
            <w:pPr>
              <w:spacing w:after="0" w:line="240" w:lineRule="auto"/>
              <w:rPr>
                <w:rFonts w:ascii="Times New Roman" w:eastAsia="Times New Roman" w:hAnsi="Times New Roman" w:cs="Times New Roman"/>
                <w:bCs/>
              </w:rPr>
            </w:pPr>
            <w:r>
              <w:rPr>
                <w:rFonts w:ascii="Times New Roman" w:eastAsia="Times New Roman" w:hAnsi="Times New Roman" w:cs="Times New Roman"/>
                <w:b/>
              </w:rPr>
              <w:t>Rashodi 2020.</w:t>
            </w:r>
          </w:p>
        </w:tc>
      </w:tr>
      <w:tr w:rsidR="006269DA" w14:paraId="783C55F8" w14:textId="77777777" w:rsidTr="007D0FC4">
        <w:tc>
          <w:tcPr>
            <w:tcW w:w="3284" w:type="dxa"/>
            <w:tcBorders>
              <w:top w:val="single" w:sz="8" w:space="0" w:color="8064A2"/>
              <w:left w:val="single" w:sz="8" w:space="0" w:color="8064A2"/>
              <w:bottom w:val="single" w:sz="8" w:space="0" w:color="8064A2"/>
              <w:right w:val="single" w:sz="8" w:space="0" w:color="8064A2"/>
            </w:tcBorders>
            <w:shd w:val="clear" w:color="auto" w:fill="FFFFFF"/>
            <w:hideMark/>
          </w:tcPr>
          <w:p w14:paraId="0E1D81C9" w14:textId="77777777" w:rsidR="006269DA" w:rsidRDefault="006269DA" w:rsidP="007D0FC4">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lang w:eastAsia="hr-HR"/>
              </w:rPr>
              <w:t>Tekuće pomoći Geotermika d.o.o.</w:t>
            </w:r>
          </w:p>
        </w:tc>
        <w:tc>
          <w:tcPr>
            <w:tcW w:w="1842" w:type="dxa"/>
            <w:tcBorders>
              <w:top w:val="single" w:sz="8" w:space="0" w:color="8064A2"/>
              <w:left w:val="single" w:sz="8" w:space="0" w:color="8064A2"/>
              <w:bottom w:val="single" w:sz="8" w:space="0" w:color="8064A2"/>
              <w:right w:val="single" w:sz="8" w:space="0" w:color="8064A2"/>
            </w:tcBorders>
            <w:shd w:val="clear" w:color="auto" w:fill="FFFFFF"/>
            <w:hideMark/>
          </w:tcPr>
          <w:p w14:paraId="1D08A396" w14:textId="77777777" w:rsidR="006269DA" w:rsidRDefault="006269D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790.000,00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hideMark/>
          </w:tcPr>
          <w:p w14:paraId="6F78615E" w14:textId="77777777" w:rsidR="006269DA" w:rsidRDefault="006269D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790.000,00</w:t>
            </w:r>
          </w:p>
        </w:tc>
      </w:tr>
    </w:tbl>
    <w:p w14:paraId="3DBB10FE" w14:textId="77777777" w:rsidR="006269DA" w:rsidRDefault="006269DA" w:rsidP="006269DA">
      <w:pPr>
        <w:spacing w:after="0" w:line="240" w:lineRule="auto"/>
        <w:jc w:val="both"/>
        <w:rPr>
          <w:rFonts w:ascii="Times New Roman" w:eastAsia="Times New Roman" w:hAnsi="Times New Roman" w:cs="Times New Roman"/>
          <w:b/>
          <w:lang w:eastAsia="hr-HR"/>
        </w:rPr>
      </w:pPr>
    </w:p>
    <w:p w14:paraId="4C87AA87" w14:textId="77777777" w:rsidR="006269DA" w:rsidRDefault="006269DA" w:rsidP="006269DA">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lastRenderedPageBreak/>
        <w:t>6. Aktivnost: A04 4002 A400001 Energetska učinkovitost</w:t>
      </w:r>
    </w:p>
    <w:p w14:paraId="0BA5D71C" w14:textId="77777777" w:rsidR="006269DA" w:rsidRDefault="006269DA" w:rsidP="006269DA">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Rashodi za intelektualne i osobne usluge predviđeni su za provedbu energetskih pregleda javnih objekata, poslovnih prostora i stanova u vlasništvu Grada Karlovca, izradu godišnjeg te trogodišnjeg plana energetske učinkovitosti grada Karlovca, organizaciju Tjedna održivog razvoja grada Karlovca i sl. Dio rashoda predviđen je za projekt sustavnog gospodarenja energijom u objektima u vlasništvu grada kroz zakonsku obvezu unosa podataka i praćenja potrošnje u sustavima ISGE i SMIV.</w:t>
      </w:r>
    </w:p>
    <w:p w14:paraId="53288E23" w14:textId="77777777" w:rsidR="008645C4" w:rsidRDefault="008645C4" w:rsidP="006269DA">
      <w:pPr>
        <w:spacing w:after="0" w:line="240" w:lineRule="auto"/>
        <w:jc w:val="both"/>
        <w:rPr>
          <w:rFonts w:ascii="Times New Roman" w:eastAsia="Times New Roman" w:hAnsi="Times New Roman" w:cs="Times New Roman"/>
          <w:lang w:eastAsia="hr-HR"/>
        </w:rPr>
      </w:pPr>
    </w:p>
    <w:p w14:paraId="743A0D62" w14:textId="77777777" w:rsidR="006269DA" w:rsidRDefault="006269DA" w:rsidP="006269DA">
      <w:pPr>
        <w:spacing w:after="0" w:line="240" w:lineRule="auto"/>
        <w:jc w:val="both"/>
        <w:rPr>
          <w:rFonts w:ascii="Times New Roman" w:eastAsia="Times New Roman" w:hAnsi="Times New Roman" w:cs="Times New Roman"/>
          <w:b/>
          <w:lang w:eastAsia="hr-HR"/>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3284"/>
        <w:gridCol w:w="1842"/>
        <w:gridCol w:w="2694"/>
      </w:tblGrid>
      <w:tr w:rsidR="006269DA" w14:paraId="6D503163" w14:textId="77777777" w:rsidTr="007D0FC4">
        <w:tc>
          <w:tcPr>
            <w:tcW w:w="5126" w:type="dxa"/>
            <w:gridSpan w:val="2"/>
            <w:tcBorders>
              <w:top w:val="single" w:sz="8" w:space="0" w:color="8064A2"/>
              <w:left w:val="single" w:sz="8" w:space="0" w:color="8064A2"/>
              <w:bottom w:val="single" w:sz="18" w:space="0" w:color="8064A2"/>
              <w:right w:val="single" w:sz="8" w:space="0" w:color="8064A2"/>
            </w:tcBorders>
            <w:hideMark/>
          </w:tcPr>
          <w:p w14:paraId="72205BFD" w14:textId="77777777" w:rsidR="006269DA" w:rsidRDefault="006269DA" w:rsidP="007D0FC4">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 xml:space="preserve">PRORAČUN: </w:t>
            </w:r>
            <w:r>
              <w:rPr>
                <w:rFonts w:ascii="Times New Roman" w:eastAsia="Times New Roman" w:hAnsi="Times New Roman" w:cs="Times New Roman"/>
                <w:b/>
                <w:bCs/>
              </w:rPr>
              <w:tab/>
              <w:t xml:space="preserve">                                        260.000,00</w:t>
            </w:r>
          </w:p>
        </w:tc>
        <w:tc>
          <w:tcPr>
            <w:tcW w:w="2694" w:type="dxa"/>
            <w:tcBorders>
              <w:top w:val="single" w:sz="8" w:space="0" w:color="8064A2"/>
              <w:left w:val="single" w:sz="8" w:space="0" w:color="8064A2"/>
              <w:bottom w:val="single" w:sz="18" w:space="0" w:color="8064A2"/>
              <w:right w:val="single" w:sz="8" w:space="0" w:color="8064A2"/>
            </w:tcBorders>
            <w:hideMark/>
          </w:tcPr>
          <w:p w14:paraId="5E75EE9F" w14:textId="77777777" w:rsidR="006269DA" w:rsidRDefault="006269DA" w:rsidP="007D0FC4">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REBALANS III: 260.000,00</w:t>
            </w:r>
          </w:p>
        </w:tc>
      </w:tr>
      <w:tr w:rsidR="006269DA" w14:paraId="035BA2AA" w14:textId="77777777" w:rsidTr="007D0FC4">
        <w:tc>
          <w:tcPr>
            <w:tcW w:w="5126" w:type="dxa"/>
            <w:gridSpan w:val="2"/>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388384D2" w14:textId="77777777" w:rsidR="006269DA" w:rsidRDefault="006269DA" w:rsidP="007D0FC4">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288B4ED2" w14:textId="77777777" w:rsidR="006269DA" w:rsidRDefault="006269DA" w:rsidP="007D0FC4">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r>
      <w:tr w:rsidR="006269DA" w14:paraId="4AF3C363" w14:textId="77777777" w:rsidTr="007D0FC4">
        <w:tc>
          <w:tcPr>
            <w:tcW w:w="3284" w:type="dxa"/>
            <w:tcBorders>
              <w:top w:val="single" w:sz="8" w:space="0" w:color="8064A2"/>
              <w:left w:val="single" w:sz="8" w:space="0" w:color="8064A2"/>
              <w:bottom w:val="single" w:sz="8" w:space="0" w:color="8064A2"/>
              <w:right w:val="single" w:sz="8" w:space="0" w:color="8064A2"/>
            </w:tcBorders>
            <w:hideMark/>
          </w:tcPr>
          <w:p w14:paraId="6D7BF519" w14:textId="77777777" w:rsidR="006269DA" w:rsidRDefault="006269DA" w:rsidP="007D0FC4">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Opći prihodi i primici</w:t>
            </w:r>
          </w:p>
        </w:tc>
        <w:tc>
          <w:tcPr>
            <w:tcW w:w="1842" w:type="dxa"/>
            <w:tcBorders>
              <w:top w:val="single" w:sz="8" w:space="0" w:color="8064A2"/>
              <w:left w:val="single" w:sz="8" w:space="0" w:color="8064A2"/>
              <w:bottom w:val="single" w:sz="8" w:space="0" w:color="8064A2"/>
              <w:right w:val="single" w:sz="8" w:space="0" w:color="8064A2"/>
            </w:tcBorders>
            <w:hideMark/>
          </w:tcPr>
          <w:p w14:paraId="4776B9C4" w14:textId="77777777" w:rsidR="006269DA" w:rsidRDefault="006269D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bCs/>
              </w:rPr>
              <w:t xml:space="preserve">                     135.390,00      </w:t>
            </w:r>
          </w:p>
        </w:tc>
        <w:tc>
          <w:tcPr>
            <w:tcW w:w="2694" w:type="dxa"/>
            <w:tcBorders>
              <w:top w:val="single" w:sz="8" w:space="0" w:color="8064A2"/>
              <w:left w:val="single" w:sz="8" w:space="0" w:color="8064A2"/>
              <w:bottom w:val="single" w:sz="8" w:space="0" w:color="8064A2"/>
              <w:right w:val="single" w:sz="8" w:space="0" w:color="8064A2"/>
            </w:tcBorders>
            <w:hideMark/>
          </w:tcPr>
          <w:p w14:paraId="30C16D72" w14:textId="77777777" w:rsidR="006269DA" w:rsidRDefault="006269D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 xml:space="preserve">                     </w:t>
            </w:r>
          </w:p>
          <w:p w14:paraId="07906EB5" w14:textId="77777777" w:rsidR="006269DA" w:rsidRDefault="006269D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 xml:space="preserve">135.390,00      </w:t>
            </w:r>
          </w:p>
        </w:tc>
      </w:tr>
      <w:tr w:rsidR="006269DA" w14:paraId="207612F6" w14:textId="77777777" w:rsidTr="007D0FC4">
        <w:tc>
          <w:tcPr>
            <w:tcW w:w="3284" w:type="dxa"/>
            <w:tcBorders>
              <w:top w:val="single" w:sz="8" w:space="0" w:color="8064A2"/>
              <w:left w:val="single" w:sz="8" w:space="0" w:color="8064A2"/>
              <w:bottom w:val="single" w:sz="8" w:space="0" w:color="8064A2"/>
              <w:right w:val="single" w:sz="8" w:space="0" w:color="8064A2"/>
            </w:tcBorders>
            <w:hideMark/>
          </w:tcPr>
          <w:p w14:paraId="049B7832" w14:textId="77777777" w:rsidR="006269DA" w:rsidRDefault="006269DA" w:rsidP="007D0FC4">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Pomoći iz državnog proračuna – ostalo</w:t>
            </w:r>
          </w:p>
        </w:tc>
        <w:tc>
          <w:tcPr>
            <w:tcW w:w="1842" w:type="dxa"/>
            <w:tcBorders>
              <w:top w:val="single" w:sz="8" w:space="0" w:color="8064A2"/>
              <w:left w:val="single" w:sz="8" w:space="0" w:color="8064A2"/>
              <w:bottom w:val="single" w:sz="8" w:space="0" w:color="8064A2"/>
              <w:right w:val="single" w:sz="8" w:space="0" w:color="8064A2"/>
            </w:tcBorders>
          </w:tcPr>
          <w:p w14:paraId="5B5ED7BA" w14:textId="77777777" w:rsidR="006269DA" w:rsidRDefault="006269DA" w:rsidP="007D0FC4">
            <w:pPr>
              <w:spacing w:after="0" w:line="240" w:lineRule="auto"/>
              <w:jc w:val="right"/>
              <w:rPr>
                <w:rFonts w:ascii="Times New Roman" w:eastAsia="Times New Roman" w:hAnsi="Times New Roman" w:cs="Times New Roman"/>
                <w:bCs/>
              </w:rPr>
            </w:pPr>
          </w:p>
          <w:p w14:paraId="6086D1EF" w14:textId="77777777" w:rsidR="006269DA" w:rsidRDefault="006269D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bCs/>
              </w:rPr>
              <w:t>124.610.00</w:t>
            </w:r>
          </w:p>
        </w:tc>
        <w:tc>
          <w:tcPr>
            <w:tcW w:w="2694" w:type="dxa"/>
            <w:tcBorders>
              <w:top w:val="single" w:sz="8" w:space="0" w:color="8064A2"/>
              <w:left w:val="single" w:sz="8" w:space="0" w:color="8064A2"/>
              <w:bottom w:val="single" w:sz="8" w:space="0" w:color="8064A2"/>
              <w:right w:val="single" w:sz="8" w:space="0" w:color="8064A2"/>
            </w:tcBorders>
          </w:tcPr>
          <w:p w14:paraId="2F30B616" w14:textId="77777777" w:rsidR="006269DA" w:rsidRDefault="006269DA" w:rsidP="007D0FC4">
            <w:pPr>
              <w:spacing w:after="0" w:line="240" w:lineRule="auto"/>
              <w:jc w:val="right"/>
              <w:rPr>
                <w:rFonts w:ascii="Times New Roman" w:eastAsia="Times New Roman" w:hAnsi="Times New Roman" w:cs="Times New Roman"/>
                <w:bCs/>
              </w:rPr>
            </w:pPr>
          </w:p>
          <w:p w14:paraId="7AC631EC" w14:textId="77777777" w:rsidR="006269DA" w:rsidRDefault="006269D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124.610.00</w:t>
            </w:r>
          </w:p>
        </w:tc>
      </w:tr>
      <w:tr w:rsidR="006269DA" w14:paraId="3CB9BB72" w14:textId="77777777" w:rsidTr="007D0FC4">
        <w:trPr>
          <w:trHeight w:val="293"/>
        </w:trPr>
        <w:tc>
          <w:tcPr>
            <w:tcW w:w="5126" w:type="dxa"/>
            <w:gridSpan w:val="2"/>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6CC23451" w14:textId="77777777" w:rsidR="006269DA" w:rsidRDefault="006269DA" w:rsidP="007D0FC4">
            <w:pPr>
              <w:spacing w:after="0" w:line="240" w:lineRule="auto"/>
              <w:rPr>
                <w:rFonts w:ascii="Times New Roman" w:eastAsia="Times New Roman" w:hAnsi="Times New Roman" w:cs="Times New Roman"/>
              </w:rPr>
            </w:pPr>
            <w:r>
              <w:rPr>
                <w:rFonts w:ascii="Times New Roman" w:eastAsia="Times New Roman" w:hAnsi="Times New Roman" w:cs="Times New Roman"/>
                <w:b/>
              </w:rPr>
              <w:t>Rashodi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715DF62B" w14:textId="77777777" w:rsidR="006269DA" w:rsidRDefault="006269DA" w:rsidP="007D0FC4">
            <w:pPr>
              <w:spacing w:after="0" w:line="240" w:lineRule="auto"/>
              <w:rPr>
                <w:rFonts w:ascii="Times New Roman" w:eastAsia="Times New Roman" w:hAnsi="Times New Roman" w:cs="Times New Roman"/>
              </w:rPr>
            </w:pPr>
            <w:r>
              <w:rPr>
                <w:rFonts w:ascii="Times New Roman" w:eastAsia="Times New Roman" w:hAnsi="Times New Roman" w:cs="Times New Roman"/>
                <w:b/>
              </w:rPr>
              <w:t>Rashodi 2020.</w:t>
            </w:r>
          </w:p>
        </w:tc>
      </w:tr>
      <w:tr w:rsidR="006269DA" w14:paraId="1AEC5ACC" w14:textId="77777777" w:rsidTr="007D0FC4">
        <w:tc>
          <w:tcPr>
            <w:tcW w:w="3284" w:type="dxa"/>
            <w:tcBorders>
              <w:top w:val="single" w:sz="8" w:space="0" w:color="8064A2"/>
              <w:left w:val="single" w:sz="8" w:space="0" w:color="8064A2"/>
              <w:bottom w:val="single" w:sz="8" w:space="0" w:color="8064A2"/>
              <w:right w:val="single" w:sz="8" w:space="0" w:color="8064A2"/>
            </w:tcBorders>
            <w:hideMark/>
          </w:tcPr>
          <w:p w14:paraId="3C58C694" w14:textId="77777777" w:rsidR="006269DA" w:rsidRDefault="006269DA" w:rsidP="007D0FC4">
            <w:pPr>
              <w:spacing w:after="0" w:line="240" w:lineRule="auto"/>
              <w:jc w:val="both"/>
              <w:rPr>
                <w:rFonts w:ascii="Times New Roman" w:eastAsia="Times New Roman" w:hAnsi="Times New Roman" w:cs="Times New Roman"/>
                <w:bCs/>
              </w:rPr>
            </w:pPr>
            <w:r>
              <w:rPr>
                <w:rFonts w:ascii="Times New Roman" w:hAnsi="Times New Roman" w:cs="Times New Roman"/>
                <w:bCs/>
              </w:rPr>
              <w:t>Intelektualne i osobne usluge</w:t>
            </w:r>
          </w:p>
        </w:tc>
        <w:tc>
          <w:tcPr>
            <w:tcW w:w="1842" w:type="dxa"/>
            <w:tcBorders>
              <w:top w:val="single" w:sz="8" w:space="0" w:color="8064A2"/>
              <w:left w:val="single" w:sz="8" w:space="0" w:color="8064A2"/>
              <w:bottom w:val="single" w:sz="8" w:space="0" w:color="8064A2"/>
              <w:right w:val="single" w:sz="8" w:space="0" w:color="8064A2"/>
            </w:tcBorders>
            <w:hideMark/>
          </w:tcPr>
          <w:p w14:paraId="34C6DE27" w14:textId="77777777" w:rsidR="006269DA" w:rsidRDefault="006269DA" w:rsidP="007D0FC4">
            <w:pPr>
              <w:spacing w:after="0" w:line="240" w:lineRule="auto"/>
              <w:jc w:val="right"/>
              <w:rPr>
                <w:rFonts w:ascii="Times New Roman" w:eastAsia="Times New Roman" w:hAnsi="Times New Roman" w:cs="Times New Roman"/>
              </w:rPr>
            </w:pPr>
            <w:r>
              <w:rPr>
                <w:rFonts w:ascii="Times New Roman" w:hAnsi="Times New Roman" w:cs="Times New Roman"/>
              </w:rPr>
              <w:t>260.000,00</w:t>
            </w:r>
          </w:p>
        </w:tc>
        <w:tc>
          <w:tcPr>
            <w:tcW w:w="2694" w:type="dxa"/>
            <w:tcBorders>
              <w:top w:val="single" w:sz="8" w:space="0" w:color="8064A2"/>
              <w:left w:val="single" w:sz="8" w:space="0" w:color="8064A2"/>
              <w:bottom w:val="single" w:sz="8" w:space="0" w:color="8064A2"/>
              <w:right w:val="single" w:sz="8" w:space="0" w:color="8064A2"/>
            </w:tcBorders>
            <w:hideMark/>
          </w:tcPr>
          <w:p w14:paraId="4C455576" w14:textId="77777777" w:rsidR="006269DA" w:rsidRDefault="006269D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260.000,00</w:t>
            </w:r>
          </w:p>
        </w:tc>
      </w:tr>
    </w:tbl>
    <w:p w14:paraId="78641029" w14:textId="77777777" w:rsidR="006269DA" w:rsidRDefault="006269DA" w:rsidP="006269DA">
      <w:pPr>
        <w:spacing w:after="0" w:line="240" w:lineRule="auto"/>
        <w:ind w:left="1080"/>
        <w:jc w:val="both"/>
        <w:rPr>
          <w:rFonts w:ascii="Times New Roman" w:eastAsia="Times New Roman" w:hAnsi="Times New Roman" w:cs="Times New Roman"/>
        </w:rPr>
      </w:pPr>
    </w:p>
    <w:p w14:paraId="31CCDCBF" w14:textId="77777777" w:rsidR="006269DA" w:rsidRDefault="006269DA" w:rsidP="006269DA">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7. Tekući projekt: A04 4002 T400009 BhENEFIT</w:t>
      </w:r>
    </w:p>
    <w:p w14:paraId="1B3D5BF0" w14:textId="77777777" w:rsidR="006269DA" w:rsidRDefault="006269DA" w:rsidP="006269DA">
      <w:pPr>
        <w:pStyle w:val="StandardWeb"/>
        <w:jc w:val="both"/>
        <w:rPr>
          <w:sz w:val="22"/>
          <w:szCs w:val="22"/>
        </w:rPr>
      </w:pPr>
      <w:r>
        <w:t>Projekt BhENEFIT je</w:t>
      </w:r>
      <w:r>
        <w:rPr>
          <w:rFonts w:eastAsia="Calibri"/>
          <w:color w:val="000000"/>
          <w:sz w:val="22"/>
          <w:szCs w:val="22"/>
        </w:rPr>
        <w:t xml:space="preserve"> projekt </w:t>
      </w:r>
      <w:r>
        <w:rPr>
          <w:sz w:val="22"/>
          <w:szCs w:val="22"/>
        </w:rPr>
        <w:t>u kojem Grad Karlovac sudjeluje kao jedan od 13 partnera iz Mađarske, Slovačke, Slovenije, Austrije, Češke i Hrvatske. Projekt je financiran iz programa Interreg CENTRAL EUROPE, te ukupna vrijednost projekta iznosi 1.850.795,95 EUR, a Grad Karlovac kao partner ima na raspolaganju 130.242,60 EUR. Projekt je financiran u 85% iznosu i provodit će se u periodu  od 01.06.2017. do 29.02.2020. godine. Projekt ima zadatak očuvanje kulturne baštine koja se mora prilagoditi suvremenim potrebama promjenjivog svijeta, a glavna potreba mora postati održivost, u smislu ekoloških, ekonomskih i socijalnih pitanja. BhENEFIT predlaže cjelovitost pristupa upravljanju povijesno izgrađenim cjelinama, s obzirom na široki spektar povezanih aspekata vezanih uz dnevne potrebe za održavanje očuvanja i valorizacije povijesne baštine u održivoj perspektivi.</w:t>
      </w: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3284"/>
        <w:gridCol w:w="1842"/>
        <w:gridCol w:w="2694"/>
      </w:tblGrid>
      <w:tr w:rsidR="006269DA" w14:paraId="634CAC97" w14:textId="77777777" w:rsidTr="007D0FC4">
        <w:tc>
          <w:tcPr>
            <w:tcW w:w="5126" w:type="dxa"/>
            <w:gridSpan w:val="2"/>
            <w:tcBorders>
              <w:top w:val="single" w:sz="8" w:space="0" w:color="8064A2"/>
              <w:left w:val="single" w:sz="8" w:space="0" w:color="8064A2"/>
              <w:bottom w:val="single" w:sz="18" w:space="0" w:color="8064A2"/>
              <w:right w:val="single" w:sz="8" w:space="0" w:color="8064A2"/>
            </w:tcBorders>
            <w:hideMark/>
          </w:tcPr>
          <w:p w14:paraId="1BFCC3C8" w14:textId="77777777" w:rsidR="006269DA" w:rsidRDefault="006269DA" w:rsidP="007D0FC4">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PRORAČUN:                                        61.206,00</w:t>
            </w:r>
          </w:p>
        </w:tc>
        <w:tc>
          <w:tcPr>
            <w:tcW w:w="2694" w:type="dxa"/>
            <w:tcBorders>
              <w:top w:val="single" w:sz="8" w:space="0" w:color="8064A2"/>
              <w:left w:val="single" w:sz="8" w:space="0" w:color="8064A2"/>
              <w:bottom w:val="single" w:sz="18" w:space="0" w:color="8064A2"/>
              <w:right w:val="single" w:sz="8" w:space="0" w:color="8064A2"/>
            </w:tcBorders>
            <w:hideMark/>
          </w:tcPr>
          <w:p w14:paraId="4AEF8EF8" w14:textId="77777777" w:rsidR="006269DA" w:rsidRDefault="006269DA" w:rsidP="007D0FC4">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REBALANS III: 61.206,00</w:t>
            </w:r>
          </w:p>
        </w:tc>
      </w:tr>
      <w:tr w:rsidR="006269DA" w14:paraId="6825F7C1" w14:textId="77777777" w:rsidTr="007D0FC4">
        <w:tc>
          <w:tcPr>
            <w:tcW w:w="5126" w:type="dxa"/>
            <w:gridSpan w:val="2"/>
            <w:tcBorders>
              <w:top w:val="single" w:sz="8" w:space="0" w:color="8064A2"/>
              <w:left w:val="single" w:sz="8" w:space="0" w:color="8064A2"/>
              <w:bottom w:val="single" w:sz="8" w:space="0" w:color="8064A2"/>
              <w:right w:val="single" w:sz="8" w:space="0" w:color="8064A2"/>
            </w:tcBorders>
            <w:shd w:val="clear" w:color="auto" w:fill="DFD8E8"/>
            <w:hideMark/>
          </w:tcPr>
          <w:p w14:paraId="0F85F74C" w14:textId="77777777" w:rsidR="006269DA" w:rsidRDefault="006269DA" w:rsidP="007D0FC4">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DFD8E8"/>
            <w:hideMark/>
          </w:tcPr>
          <w:p w14:paraId="216CDB4E" w14:textId="77777777" w:rsidR="006269DA" w:rsidRDefault="006269DA" w:rsidP="007D0FC4">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r>
      <w:tr w:rsidR="006269DA" w14:paraId="6378C0DD" w14:textId="77777777" w:rsidTr="007D0FC4">
        <w:tc>
          <w:tcPr>
            <w:tcW w:w="3284" w:type="dxa"/>
            <w:tcBorders>
              <w:top w:val="single" w:sz="8" w:space="0" w:color="8064A2"/>
              <w:left w:val="single" w:sz="8" w:space="0" w:color="8064A2"/>
              <w:bottom w:val="single" w:sz="8" w:space="0" w:color="8064A2"/>
              <w:right w:val="single" w:sz="8" w:space="0" w:color="8064A2"/>
            </w:tcBorders>
            <w:hideMark/>
          </w:tcPr>
          <w:p w14:paraId="139E9EB4" w14:textId="77777777" w:rsidR="006269DA" w:rsidRDefault="006269DA" w:rsidP="007D0FC4">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Opći prihodi i primici</w:t>
            </w:r>
          </w:p>
        </w:tc>
        <w:tc>
          <w:tcPr>
            <w:tcW w:w="1842" w:type="dxa"/>
            <w:tcBorders>
              <w:top w:val="single" w:sz="8" w:space="0" w:color="8064A2"/>
              <w:left w:val="single" w:sz="8" w:space="0" w:color="8064A2"/>
              <w:bottom w:val="single" w:sz="8" w:space="0" w:color="8064A2"/>
              <w:right w:val="single" w:sz="8" w:space="0" w:color="8064A2"/>
            </w:tcBorders>
            <w:hideMark/>
          </w:tcPr>
          <w:p w14:paraId="473B0EF8" w14:textId="77777777" w:rsidR="006269DA" w:rsidRDefault="006269DA" w:rsidP="007D0FC4">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5.575,00</w:t>
            </w:r>
          </w:p>
        </w:tc>
        <w:tc>
          <w:tcPr>
            <w:tcW w:w="2694" w:type="dxa"/>
            <w:tcBorders>
              <w:top w:val="single" w:sz="8" w:space="0" w:color="8064A2"/>
              <w:left w:val="single" w:sz="8" w:space="0" w:color="8064A2"/>
              <w:bottom w:val="single" w:sz="8" w:space="0" w:color="8064A2"/>
              <w:right w:val="single" w:sz="8" w:space="0" w:color="8064A2"/>
            </w:tcBorders>
            <w:hideMark/>
          </w:tcPr>
          <w:p w14:paraId="3FBA270C" w14:textId="77777777" w:rsidR="006269DA" w:rsidRDefault="006269DA" w:rsidP="007D0FC4">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5.575,00</w:t>
            </w:r>
          </w:p>
        </w:tc>
      </w:tr>
      <w:tr w:rsidR="006269DA" w14:paraId="550B37E4" w14:textId="77777777" w:rsidTr="007D0FC4">
        <w:tc>
          <w:tcPr>
            <w:tcW w:w="3284" w:type="dxa"/>
            <w:tcBorders>
              <w:top w:val="single" w:sz="8" w:space="0" w:color="8064A2"/>
              <w:left w:val="single" w:sz="8" w:space="0" w:color="8064A2"/>
              <w:bottom w:val="single" w:sz="8" w:space="0" w:color="8064A2"/>
              <w:right w:val="single" w:sz="8" w:space="0" w:color="8064A2"/>
            </w:tcBorders>
            <w:hideMark/>
          </w:tcPr>
          <w:p w14:paraId="2A8BBF65" w14:textId="77777777" w:rsidR="006269DA" w:rsidRDefault="006269DA" w:rsidP="007D0FC4">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Pomoći iz državnog proračuna - ostalo</w:t>
            </w:r>
          </w:p>
        </w:tc>
        <w:tc>
          <w:tcPr>
            <w:tcW w:w="1842" w:type="dxa"/>
            <w:tcBorders>
              <w:top w:val="single" w:sz="8" w:space="0" w:color="8064A2"/>
              <w:left w:val="single" w:sz="8" w:space="0" w:color="8064A2"/>
              <w:bottom w:val="single" w:sz="8" w:space="0" w:color="8064A2"/>
              <w:right w:val="single" w:sz="8" w:space="0" w:color="8064A2"/>
            </w:tcBorders>
            <w:hideMark/>
          </w:tcPr>
          <w:p w14:paraId="4E3A48C0" w14:textId="77777777" w:rsidR="006269DA" w:rsidRDefault="006269DA" w:rsidP="007D0FC4">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1.000,00</w:t>
            </w:r>
          </w:p>
        </w:tc>
        <w:tc>
          <w:tcPr>
            <w:tcW w:w="2694" w:type="dxa"/>
            <w:tcBorders>
              <w:top w:val="single" w:sz="8" w:space="0" w:color="8064A2"/>
              <w:left w:val="single" w:sz="8" w:space="0" w:color="8064A2"/>
              <w:bottom w:val="single" w:sz="8" w:space="0" w:color="8064A2"/>
              <w:right w:val="single" w:sz="8" w:space="0" w:color="8064A2"/>
            </w:tcBorders>
            <w:hideMark/>
          </w:tcPr>
          <w:p w14:paraId="2D05DD65" w14:textId="77777777" w:rsidR="006269DA" w:rsidRDefault="006269DA" w:rsidP="007D0FC4">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1.000,00</w:t>
            </w:r>
          </w:p>
        </w:tc>
      </w:tr>
      <w:tr w:rsidR="006269DA" w14:paraId="1628AD93" w14:textId="77777777" w:rsidTr="007D0FC4">
        <w:tc>
          <w:tcPr>
            <w:tcW w:w="3284" w:type="dxa"/>
            <w:tcBorders>
              <w:top w:val="single" w:sz="8" w:space="0" w:color="8064A2"/>
              <w:left w:val="single" w:sz="8" w:space="0" w:color="8064A2"/>
              <w:bottom w:val="single" w:sz="8" w:space="0" w:color="8064A2"/>
              <w:right w:val="single" w:sz="8" w:space="0" w:color="8064A2"/>
            </w:tcBorders>
            <w:hideMark/>
          </w:tcPr>
          <w:p w14:paraId="2A6C1B9E" w14:textId="77777777" w:rsidR="006269DA" w:rsidRDefault="006269DA" w:rsidP="007D0FC4">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Pomoći iz inozemstva</w:t>
            </w:r>
          </w:p>
        </w:tc>
        <w:tc>
          <w:tcPr>
            <w:tcW w:w="1842" w:type="dxa"/>
            <w:tcBorders>
              <w:top w:val="single" w:sz="8" w:space="0" w:color="8064A2"/>
              <w:left w:val="single" w:sz="8" w:space="0" w:color="8064A2"/>
              <w:bottom w:val="single" w:sz="8" w:space="0" w:color="8064A2"/>
              <w:right w:val="single" w:sz="8" w:space="0" w:color="8064A2"/>
            </w:tcBorders>
            <w:hideMark/>
          </w:tcPr>
          <w:p w14:paraId="106C448F" w14:textId="77777777" w:rsidR="006269DA" w:rsidRDefault="006269DA" w:rsidP="007D0FC4">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54.631,00</w:t>
            </w:r>
          </w:p>
        </w:tc>
        <w:tc>
          <w:tcPr>
            <w:tcW w:w="2694" w:type="dxa"/>
            <w:tcBorders>
              <w:top w:val="single" w:sz="8" w:space="0" w:color="8064A2"/>
              <w:left w:val="single" w:sz="8" w:space="0" w:color="8064A2"/>
              <w:bottom w:val="single" w:sz="8" w:space="0" w:color="8064A2"/>
              <w:right w:val="single" w:sz="8" w:space="0" w:color="8064A2"/>
            </w:tcBorders>
            <w:hideMark/>
          </w:tcPr>
          <w:p w14:paraId="248ED25B" w14:textId="77777777" w:rsidR="006269DA" w:rsidRDefault="006269DA" w:rsidP="007D0FC4">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54.631,00</w:t>
            </w:r>
          </w:p>
        </w:tc>
      </w:tr>
      <w:tr w:rsidR="006269DA" w14:paraId="7D2CE98E" w14:textId="77777777" w:rsidTr="007D0FC4">
        <w:tc>
          <w:tcPr>
            <w:tcW w:w="5126" w:type="dxa"/>
            <w:gridSpan w:val="2"/>
            <w:tcBorders>
              <w:top w:val="single" w:sz="8" w:space="0" w:color="8064A2"/>
              <w:left w:val="single" w:sz="8" w:space="0" w:color="8064A2"/>
              <w:bottom w:val="single" w:sz="8" w:space="0" w:color="8064A2"/>
              <w:right w:val="single" w:sz="8" w:space="0" w:color="8064A2"/>
            </w:tcBorders>
            <w:shd w:val="clear" w:color="auto" w:fill="E5DFEC"/>
            <w:hideMark/>
          </w:tcPr>
          <w:p w14:paraId="3197A2F1" w14:textId="77777777" w:rsidR="006269DA" w:rsidRDefault="006269DA" w:rsidP="007D0FC4">
            <w:pPr>
              <w:spacing w:after="0" w:line="240" w:lineRule="auto"/>
              <w:rPr>
                <w:rFonts w:ascii="Times New Roman" w:eastAsia="Times New Roman" w:hAnsi="Times New Roman" w:cs="Times New Roman"/>
              </w:rPr>
            </w:pPr>
            <w:r>
              <w:rPr>
                <w:rFonts w:ascii="Times New Roman" w:eastAsia="Times New Roman" w:hAnsi="Times New Roman" w:cs="Times New Roman"/>
                <w:b/>
              </w:rPr>
              <w:t>Rashodi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E5DFEC"/>
            <w:hideMark/>
          </w:tcPr>
          <w:p w14:paraId="2152B66B" w14:textId="77777777" w:rsidR="006269DA" w:rsidRDefault="006269DA" w:rsidP="007D0FC4">
            <w:pPr>
              <w:spacing w:after="0" w:line="240" w:lineRule="auto"/>
              <w:rPr>
                <w:rFonts w:ascii="Times New Roman" w:eastAsia="Times New Roman" w:hAnsi="Times New Roman" w:cs="Times New Roman"/>
                <w:bCs/>
              </w:rPr>
            </w:pPr>
            <w:r>
              <w:rPr>
                <w:rFonts w:ascii="Times New Roman" w:eastAsia="Times New Roman" w:hAnsi="Times New Roman" w:cs="Times New Roman"/>
                <w:b/>
              </w:rPr>
              <w:t>Rashodi 2020.</w:t>
            </w:r>
          </w:p>
        </w:tc>
      </w:tr>
      <w:tr w:rsidR="006269DA" w14:paraId="5D3D9227" w14:textId="77777777" w:rsidTr="007D0FC4">
        <w:tc>
          <w:tcPr>
            <w:tcW w:w="3284" w:type="dxa"/>
            <w:tcBorders>
              <w:top w:val="single" w:sz="8" w:space="0" w:color="8064A2"/>
              <w:left w:val="single" w:sz="8" w:space="0" w:color="8064A2"/>
              <w:bottom w:val="single" w:sz="8" w:space="0" w:color="8064A2"/>
              <w:right w:val="single" w:sz="8" w:space="0" w:color="8064A2"/>
            </w:tcBorders>
            <w:shd w:val="clear" w:color="auto" w:fill="FFFFFF"/>
            <w:hideMark/>
          </w:tcPr>
          <w:p w14:paraId="3F08DFC0" w14:textId="77777777" w:rsidR="006269DA" w:rsidRDefault="006269DA" w:rsidP="007D0FC4">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Projekt BhENEFIT – troškovi projekta (plaće, rashodi za usluge, rashodi za materijal i energiju i dr.)</w:t>
            </w:r>
          </w:p>
        </w:tc>
        <w:tc>
          <w:tcPr>
            <w:tcW w:w="1842" w:type="dxa"/>
            <w:tcBorders>
              <w:top w:val="single" w:sz="8" w:space="0" w:color="8064A2"/>
              <w:left w:val="single" w:sz="8" w:space="0" w:color="8064A2"/>
              <w:bottom w:val="single" w:sz="8" w:space="0" w:color="8064A2"/>
              <w:right w:val="single" w:sz="8" w:space="0" w:color="8064A2"/>
            </w:tcBorders>
            <w:shd w:val="clear" w:color="auto" w:fill="FFFFFF"/>
            <w:hideMark/>
          </w:tcPr>
          <w:p w14:paraId="527CA9A2" w14:textId="77777777" w:rsidR="006269DA" w:rsidRDefault="006269D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61.206,00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hideMark/>
          </w:tcPr>
          <w:p w14:paraId="13848060" w14:textId="77777777" w:rsidR="006269DA" w:rsidRDefault="006269D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61.206,00</w:t>
            </w:r>
          </w:p>
        </w:tc>
      </w:tr>
    </w:tbl>
    <w:p w14:paraId="1E1CD39D" w14:textId="77777777" w:rsidR="006269DA" w:rsidRDefault="006269DA" w:rsidP="006269DA">
      <w:pPr>
        <w:spacing w:after="0" w:line="240" w:lineRule="auto"/>
        <w:jc w:val="both"/>
        <w:rPr>
          <w:rFonts w:ascii="Times New Roman" w:eastAsia="Times New Roman" w:hAnsi="Times New Roman" w:cs="Times New Roman"/>
          <w:b/>
          <w:lang w:eastAsia="hr-HR"/>
        </w:rPr>
      </w:pPr>
    </w:p>
    <w:p w14:paraId="52EEE1A9" w14:textId="77777777" w:rsidR="006269DA" w:rsidRDefault="006269DA" w:rsidP="006269DA">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8. Tekući projekt: A04 4002 T400007 Energy@School</w:t>
      </w:r>
    </w:p>
    <w:p w14:paraId="3153F001" w14:textId="77777777" w:rsidR="006269DA" w:rsidRDefault="006269DA" w:rsidP="006269DA">
      <w:pPr>
        <w:spacing w:after="0" w:line="240" w:lineRule="auto"/>
        <w:jc w:val="both"/>
        <w:rPr>
          <w:rFonts w:ascii="Times New Roman" w:eastAsia="Calibri" w:hAnsi="Times New Roman" w:cs="Times New Roman"/>
          <w:color w:val="000000"/>
          <w:lang w:eastAsia="hr-HR"/>
        </w:rPr>
      </w:pPr>
      <w:r>
        <w:rPr>
          <w:rFonts w:ascii="Times New Roman" w:eastAsia="Calibri" w:hAnsi="Times New Roman" w:cs="Times New Roman"/>
          <w:color w:val="000000"/>
          <w:lang w:eastAsia="hr-HR"/>
        </w:rPr>
        <w:t xml:space="preserve">Projekt Energy@School, koji je bio sufinanciran iz programa Interreg za centralnu Europu, završio je u lipnju 2019. godine, a sada osigurani iznos od 18.400,00 kuna odnosi se na praćenje energetske učinkovitosti za pet osnovnih škola putem sustava za daljinsko mjerenje potrošnje topline, vode i struje te prikaza pomoću platforme HEP ESCO – monitor. Navedeni prikaz se koristi i za potrebe nastavnog procesa. </w:t>
      </w:r>
    </w:p>
    <w:p w14:paraId="7C2B2782" w14:textId="77777777" w:rsidR="006269DA" w:rsidRDefault="006269DA" w:rsidP="006269DA">
      <w:pPr>
        <w:pStyle w:val="Odlomakpopisa"/>
        <w:spacing w:after="0" w:line="240" w:lineRule="auto"/>
        <w:ind w:left="426"/>
        <w:jc w:val="both"/>
        <w:rPr>
          <w:rFonts w:ascii="Times New Roman" w:eastAsia="Calibri" w:hAnsi="Times New Roman" w:cs="Times New Roman"/>
          <w:color w:val="000000"/>
          <w:lang w:eastAsia="hr-HR"/>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3284"/>
        <w:gridCol w:w="1842"/>
        <w:gridCol w:w="2694"/>
      </w:tblGrid>
      <w:tr w:rsidR="006269DA" w14:paraId="2CFB34D6" w14:textId="77777777" w:rsidTr="007D0FC4">
        <w:tc>
          <w:tcPr>
            <w:tcW w:w="5126" w:type="dxa"/>
            <w:gridSpan w:val="2"/>
            <w:tcBorders>
              <w:top w:val="single" w:sz="8" w:space="0" w:color="8064A2"/>
              <w:left w:val="single" w:sz="8" w:space="0" w:color="8064A2"/>
              <w:bottom w:val="single" w:sz="18" w:space="0" w:color="8064A2"/>
              <w:right w:val="single" w:sz="8" w:space="0" w:color="8064A2"/>
            </w:tcBorders>
            <w:hideMark/>
          </w:tcPr>
          <w:p w14:paraId="1E979B91" w14:textId="77777777" w:rsidR="006269DA" w:rsidRDefault="006269DA" w:rsidP="007D0FC4">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 xml:space="preserve">PRORAČUN: </w:t>
            </w:r>
            <w:r>
              <w:rPr>
                <w:rFonts w:ascii="Times New Roman" w:eastAsia="Times New Roman" w:hAnsi="Times New Roman" w:cs="Times New Roman"/>
                <w:b/>
                <w:bCs/>
              </w:rPr>
              <w:tab/>
              <w:t>18.400,00</w:t>
            </w:r>
          </w:p>
        </w:tc>
        <w:tc>
          <w:tcPr>
            <w:tcW w:w="2694" w:type="dxa"/>
            <w:tcBorders>
              <w:top w:val="single" w:sz="8" w:space="0" w:color="8064A2"/>
              <w:left w:val="single" w:sz="8" w:space="0" w:color="8064A2"/>
              <w:bottom w:val="single" w:sz="18" w:space="0" w:color="8064A2"/>
              <w:right w:val="single" w:sz="8" w:space="0" w:color="8064A2"/>
            </w:tcBorders>
            <w:hideMark/>
          </w:tcPr>
          <w:p w14:paraId="3937CE89" w14:textId="77777777" w:rsidR="006269DA" w:rsidRDefault="006269DA" w:rsidP="007D0FC4">
            <w:pPr>
              <w:spacing w:after="0" w:line="240" w:lineRule="auto"/>
              <w:jc w:val="right"/>
              <w:rPr>
                <w:rFonts w:ascii="Times New Roman" w:eastAsia="Times New Roman" w:hAnsi="Times New Roman" w:cs="Times New Roman"/>
                <w:b/>
                <w:bCs/>
              </w:rPr>
            </w:pPr>
            <w:r>
              <w:rPr>
                <w:rFonts w:ascii="Times New Roman" w:eastAsia="Times New Roman" w:hAnsi="Times New Roman" w:cs="Times New Roman"/>
                <w:b/>
                <w:bCs/>
              </w:rPr>
              <w:t>REBALANS III: 18.400,00</w:t>
            </w:r>
          </w:p>
        </w:tc>
      </w:tr>
      <w:tr w:rsidR="006269DA" w14:paraId="26139A26" w14:textId="77777777" w:rsidTr="007D0FC4">
        <w:tc>
          <w:tcPr>
            <w:tcW w:w="5126" w:type="dxa"/>
            <w:gridSpan w:val="2"/>
            <w:tcBorders>
              <w:top w:val="single" w:sz="8" w:space="0" w:color="8064A2"/>
              <w:left w:val="single" w:sz="8" w:space="0" w:color="8064A2"/>
              <w:bottom w:val="single" w:sz="8" w:space="0" w:color="8064A2"/>
              <w:right w:val="single" w:sz="8" w:space="0" w:color="8064A2"/>
            </w:tcBorders>
            <w:shd w:val="clear" w:color="auto" w:fill="DFD8E8"/>
            <w:hideMark/>
          </w:tcPr>
          <w:p w14:paraId="3C26D221" w14:textId="77777777" w:rsidR="006269DA" w:rsidRDefault="006269DA" w:rsidP="007D0FC4">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DFD8E8"/>
            <w:hideMark/>
          </w:tcPr>
          <w:p w14:paraId="38581468" w14:textId="77777777" w:rsidR="006269DA" w:rsidRDefault="006269DA" w:rsidP="007D0FC4">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2019.</w:t>
            </w:r>
          </w:p>
        </w:tc>
      </w:tr>
      <w:tr w:rsidR="006269DA" w14:paraId="0170E30D" w14:textId="77777777" w:rsidTr="007D0FC4">
        <w:tc>
          <w:tcPr>
            <w:tcW w:w="3284" w:type="dxa"/>
            <w:tcBorders>
              <w:top w:val="single" w:sz="8" w:space="0" w:color="8064A2"/>
              <w:left w:val="single" w:sz="8" w:space="0" w:color="8064A2"/>
              <w:bottom w:val="single" w:sz="8" w:space="0" w:color="8064A2"/>
              <w:right w:val="single" w:sz="8" w:space="0" w:color="8064A2"/>
            </w:tcBorders>
            <w:hideMark/>
          </w:tcPr>
          <w:p w14:paraId="590D5867" w14:textId="77777777" w:rsidR="006269DA" w:rsidRDefault="006269DA" w:rsidP="007D0FC4">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Prihodi za decentralizirane funkcije - OŠ</w:t>
            </w:r>
          </w:p>
        </w:tc>
        <w:tc>
          <w:tcPr>
            <w:tcW w:w="1842" w:type="dxa"/>
            <w:tcBorders>
              <w:top w:val="single" w:sz="8" w:space="0" w:color="8064A2"/>
              <w:left w:val="single" w:sz="8" w:space="0" w:color="8064A2"/>
              <w:bottom w:val="single" w:sz="8" w:space="0" w:color="8064A2"/>
              <w:right w:val="single" w:sz="8" w:space="0" w:color="8064A2"/>
            </w:tcBorders>
            <w:hideMark/>
          </w:tcPr>
          <w:p w14:paraId="700554E3" w14:textId="77777777" w:rsidR="006269DA" w:rsidRDefault="006269D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18.400,00</w:t>
            </w:r>
          </w:p>
        </w:tc>
        <w:tc>
          <w:tcPr>
            <w:tcW w:w="2694" w:type="dxa"/>
            <w:tcBorders>
              <w:top w:val="single" w:sz="8" w:space="0" w:color="8064A2"/>
              <w:left w:val="single" w:sz="8" w:space="0" w:color="8064A2"/>
              <w:bottom w:val="single" w:sz="8" w:space="0" w:color="8064A2"/>
              <w:right w:val="single" w:sz="8" w:space="0" w:color="8064A2"/>
            </w:tcBorders>
            <w:hideMark/>
          </w:tcPr>
          <w:p w14:paraId="179670C5" w14:textId="77777777" w:rsidR="006269DA" w:rsidRDefault="006269D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18.400,00</w:t>
            </w:r>
          </w:p>
        </w:tc>
      </w:tr>
      <w:tr w:rsidR="006269DA" w14:paraId="23AA5C0F" w14:textId="77777777" w:rsidTr="007D0FC4">
        <w:tc>
          <w:tcPr>
            <w:tcW w:w="5126" w:type="dxa"/>
            <w:gridSpan w:val="2"/>
            <w:tcBorders>
              <w:top w:val="single" w:sz="8" w:space="0" w:color="8064A2"/>
              <w:left w:val="single" w:sz="8" w:space="0" w:color="8064A2"/>
              <w:bottom w:val="single" w:sz="8" w:space="0" w:color="8064A2"/>
              <w:right w:val="single" w:sz="8" w:space="0" w:color="8064A2"/>
            </w:tcBorders>
            <w:shd w:val="clear" w:color="auto" w:fill="E5DFEC"/>
            <w:hideMark/>
          </w:tcPr>
          <w:p w14:paraId="62C32703" w14:textId="77777777" w:rsidR="006269DA" w:rsidRDefault="006269DA" w:rsidP="007D0FC4">
            <w:pPr>
              <w:spacing w:after="0" w:line="240" w:lineRule="auto"/>
              <w:rPr>
                <w:rFonts w:ascii="Times New Roman" w:eastAsia="Times New Roman" w:hAnsi="Times New Roman" w:cs="Times New Roman"/>
              </w:rPr>
            </w:pPr>
            <w:r>
              <w:rPr>
                <w:rFonts w:ascii="Times New Roman" w:eastAsia="Times New Roman" w:hAnsi="Times New Roman" w:cs="Times New Roman"/>
                <w:b/>
              </w:rPr>
              <w:lastRenderedPageBreak/>
              <w:t>Rashodi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E5DFEC"/>
            <w:hideMark/>
          </w:tcPr>
          <w:p w14:paraId="73BC8E41" w14:textId="77777777" w:rsidR="006269DA" w:rsidRDefault="006269DA" w:rsidP="007D0FC4">
            <w:pPr>
              <w:spacing w:after="0" w:line="240" w:lineRule="auto"/>
              <w:rPr>
                <w:rFonts w:ascii="Times New Roman" w:eastAsia="Times New Roman" w:hAnsi="Times New Roman" w:cs="Times New Roman"/>
                <w:bCs/>
              </w:rPr>
            </w:pPr>
            <w:r>
              <w:rPr>
                <w:rFonts w:ascii="Times New Roman" w:eastAsia="Times New Roman" w:hAnsi="Times New Roman" w:cs="Times New Roman"/>
                <w:b/>
              </w:rPr>
              <w:t>Rashodi 2020.</w:t>
            </w:r>
          </w:p>
        </w:tc>
      </w:tr>
      <w:tr w:rsidR="006269DA" w14:paraId="1D24AE1F" w14:textId="77777777" w:rsidTr="007D0FC4">
        <w:tc>
          <w:tcPr>
            <w:tcW w:w="3284" w:type="dxa"/>
            <w:tcBorders>
              <w:top w:val="single" w:sz="8" w:space="0" w:color="8064A2"/>
              <w:left w:val="single" w:sz="8" w:space="0" w:color="8064A2"/>
              <w:bottom w:val="single" w:sz="8" w:space="0" w:color="8064A2"/>
              <w:right w:val="single" w:sz="8" w:space="0" w:color="8064A2"/>
            </w:tcBorders>
            <w:shd w:val="clear" w:color="auto" w:fill="FFFFFF"/>
            <w:hideMark/>
          </w:tcPr>
          <w:p w14:paraId="599A7C72" w14:textId="77777777" w:rsidR="006269DA" w:rsidRDefault="006269DA" w:rsidP="007D0FC4">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Rashodi za usluge</w:t>
            </w:r>
          </w:p>
        </w:tc>
        <w:tc>
          <w:tcPr>
            <w:tcW w:w="1842" w:type="dxa"/>
            <w:tcBorders>
              <w:top w:val="single" w:sz="8" w:space="0" w:color="8064A2"/>
              <w:left w:val="single" w:sz="8" w:space="0" w:color="8064A2"/>
              <w:bottom w:val="single" w:sz="8" w:space="0" w:color="8064A2"/>
              <w:right w:val="single" w:sz="8" w:space="0" w:color="8064A2"/>
            </w:tcBorders>
            <w:shd w:val="clear" w:color="auto" w:fill="FFFFFF"/>
            <w:hideMark/>
          </w:tcPr>
          <w:p w14:paraId="16A508D1" w14:textId="77777777" w:rsidR="006269DA" w:rsidRDefault="006269D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bCs/>
              </w:rPr>
              <w:t>18.400,00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hideMark/>
          </w:tcPr>
          <w:p w14:paraId="545006E0" w14:textId="77777777" w:rsidR="006269DA" w:rsidRDefault="006269D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18.400,00</w:t>
            </w:r>
          </w:p>
        </w:tc>
      </w:tr>
    </w:tbl>
    <w:p w14:paraId="2338A093" w14:textId="77777777" w:rsidR="006269DA" w:rsidRDefault="006269DA" w:rsidP="006269DA">
      <w:pPr>
        <w:spacing w:after="0" w:line="240" w:lineRule="auto"/>
        <w:jc w:val="both"/>
        <w:rPr>
          <w:rFonts w:ascii="Times New Roman" w:eastAsia="Times New Roman" w:hAnsi="Times New Roman" w:cs="Times New Roman"/>
          <w:b/>
          <w:lang w:eastAsia="hr-HR"/>
        </w:rPr>
      </w:pPr>
    </w:p>
    <w:p w14:paraId="4E74DB8D" w14:textId="77777777" w:rsidR="006269DA" w:rsidRDefault="006269DA" w:rsidP="006269DA">
      <w:pPr>
        <w:spacing w:after="0" w:line="240" w:lineRule="auto"/>
        <w:jc w:val="both"/>
        <w:rPr>
          <w:rFonts w:ascii="Times New Roman" w:eastAsia="Times New Roman" w:hAnsi="Times New Roman" w:cs="Times New Roman"/>
          <w:b/>
          <w:lang w:eastAsia="hr-HR"/>
        </w:rPr>
      </w:pPr>
    </w:p>
    <w:p w14:paraId="74179A3E" w14:textId="77777777" w:rsidR="006269DA" w:rsidRDefault="006269DA" w:rsidP="006269DA">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Rekapitulacija rashoda Programa energetske učinkovitosti u 2020. godini:</w:t>
      </w:r>
    </w:p>
    <w:p w14:paraId="48853D8D" w14:textId="77777777" w:rsidR="006269DA" w:rsidRDefault="006269DA" w:rsidP="006269DA">
      <w:pPr>
        <w:spacing w:after="0" w:line="240" w:lineRule="auto"/>
        <w:ind w:left="567"/>
        <w:jc w:val="both"/>
        <w:rPr>
          <w:rFonts w:ascii="Times New Roman" w:eastAsia="Times New Roman" w:hAnsi="Times New Roman" w:cs="Times New Roman"/>
          <w:b/>
          <w:lang w:eastAsia="hr-HR"/>
        </w:rPr>
      </w:pPr>
    </w:p>
    <w:tbl>
      <w:tblPr>
        <w:tblW w:w="0" w:type="auto"/>
        <w:tblInd w:w="675"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522"/>
        <w:gridCol w:w="3306"/>
        <w:gridCol w:w="2268"/>
        <w:gridCol w:w="2268"/>
      </w:tblGrid>
      <w:tr w:rsidR="006269DA" w14:paraId="036053EA" w14:textId="77777777" w:rsidTr="007D0FC4">
        <w:tc>
          <w:tcPr>
            <w:tcW w:w="522" w:type="dxa"/>
            <w:tcBorders>
              <w:top w:val="single" w:sz="8" w:space="0" w:color="4F81BD"/>
              <w:left w:val="single" w:sz="8" w:space="0" w:color="4F81BD"/>
              <w:bottom w:val="single" w:sz="18" w:space="0" w:color="4F81BD"/>
              <w:right w:val="single" w:sz="8" w:space="0" w:color="4F81BD"/>
            </w:tcBorders>
            <w:shd w:val="clear" w:color="auto" w:fill="DAEEF3" w:themeFill="accent5" w:themeFillTint="33"/>
          </w:tcPr>
          <w:p w14:paraId="3A971BF8" w14:textId="77777777" w:rsidR="006269DA" w:rsidRDefault="006269DA" w:rsidP="007D0FC4">
            <w:pPr>
              <w:spacing w:before="120" w:after="120" w:line="240" w:lineRule="auto"/>
              <w:jc w:val="both"/>
              <w:rPr>
                <w:rFonts w:ascii="Times New Roman" w:eastAsia="Times New Roman" w:hAnsi="Times New Roman" w:cs="Times New Roman"/>
                <w:b/>
                <w:bCs/>
                <w:lang w:eastAsia="hr-HR"/>
              </w:rPr>
            </w:pPr>
          </w:p>
        </w:tc>
        <w:tc>
          <w:tcPr>
            <w:tcW w:w="3306" w:type="dxa"/>
            <w:tcBorders>
              <w:top w:val="single" w:sz="8" w:space="0" w:color="4F81BD"/>
              <w:left w:val="single" w:sz="8" w:space="0" w:color="4F81BD"/>
              <w:bottom w:val="single" w:sz="18" w:space="0" w:color="4F81BD"/>
              <w:right w:val="single" w:sz="8" w:space="0" w:color="4F81BD"/>
            </w:tcBorders>
            <w:shd w:val="clear" w:color="auto" w:fill="DAEEF3" w:themeFill="accent5" w:themeFillTint="33"/>
            <w:hideMark/>
          </w:tcPr>
          <w:p w14:paraId="5218D973" w14:textId="77777777" w:rsidR="006269DA" w:rsidRDefault="006269DA" w:rsidP="007D0FC4">
            <w:pPr>
              <w:spacing w:before="120" w:after="12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RASHOD</w:t>
            </w:r>
          </w:p>
        </w:tc>
        <w:tc>
          <w:tcPr>
            <w:tcW w:w="2268" w:type="dxa"/>
            <w:tcBorders>
              <w:top w:val="single" w:sz="8" w:space="0" w:color="4F81BD"/>
              <w:left w:val="single" w:sz="8" w:space="0" w:color="4F81BD"/>
              <w:bottom w:val="single" w:sz="18" w:space="0" w:color="4F81BD"/>
              <w:right w:val="single" w:sz="8" w:space="0" w:color="4F81BD"/>
            </w:tcBorders>
            <w:shd w:val="clear" w:color="auto" w:fill="DAEEF3" w:themeFill="accent5" w:themeFillTint="33"/>
            <w:hideMark/>
          </w:tcPr>
          <w:p w14:paraId="1E5B013F" w14:textId="77777777" w:rsidR="006269DA" w:rsidRDefault="006269DA" w:rsidP="007D0FC4">
            <w:pPr>
              <w:spacing w:before="120" w:after="12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PRORAČUN 2020.</w:t>
            </w:r>
          </w:p>
        </w:tc>
        <w:tc>
          <w:tcPr>
            <w:tcW w:w="2268" w:type="dxa"/>
            <w:tcBorders>
              <w:top w:val="single" w:sz="8" w:space="0" w:color="4F81BD"/>
              <w:left w:val="single" w:sz="8" w:space="0" w:color="4F81BD"/>
              <w:bottom w:val="single" w:sz="18" w:space="0" w:color="4F81BD"/>
              <w:right w:val="single" w:sz="8" w:space="0" w:color="4F81BD"/>
            </w:tcBorders>
            <w:shd w:val="clear" w:color="auto" w:fill="DAEEF3" w:themeFill="accent5" w:themeFillTint="33"/>
            <w:hideMark/>
          </w:tcPr>
          <w:p w14:paraId="244B9A04" w14:textId="77777777" w:rsidR="006269DA" w:rsidRDefault="006269DA" w:rsidP="007D0FC4">
            <w:pPr>
              <w:spacing w:before="120" w:after="12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REBALANS III</w:t>
            </w:r>
          </w:p>
        </w:tc>
      </w:tr>
      <w:tr w:rsidR="006269DA" w14:paraId="0F4A2D26" w14:textId="77777777" w:rsidTr="007D0FC4">
        <w:tc>
          <w:tcPr>
            <w:tcW w:w="522" w:type="dxa"/>
            <w:tcBorders>
              <w:top w:val="single" w:sz="8" w:space="0" w:color="4F81BD"/>
              <w:left w:val="single" w:sz="8" w:space="0" w:color="4F81BD"/>
              <w:bottom w:val="single" w:sz="8" w:space="0" w:color="4F81BD"/>
              <w:right w:val="single" w:sz="8" w:space="0" w:color="4F81BD"/>
            </w:tcBorders>
            <w:hideMark/>
          </w:tcPr>
          <w:p w14:paraId="217FDDEC" w14:textId="77777777" w:rsidR="006269DA" w:rsidRDefault="006269DA" w:rsidP="007D0FC4">
            <w:pPr>
              <w:spacing w:after="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w:t>
            </w:r>
          </w:p>
        </w:tc>
        <w:tc>
          <w:tcPr>
            <w:tcW w:w="3306" w:type="dxa"/>
            <w:tcBorders>
              <w:top w:val="single" w:sz="8" w:space="0" w:color="4F81BD"/>
              <w:left w:val="single" w:sz="8" w:space="0" w:color="4F81BD"/>
              <w:bottom w:val="single" w:sz="8" w:space="0" w:color="4F81BD"/>
              <w:right w:val="single" w:sz="8" w:space="0" w:color="4F81BD"/>
            </w:tcBorders>
            <w:hideMark/>
          </w:tcPr>
          <w:p w14:paraId="41717D20" w14:textId="77777777" w:rsidR="006269DA" w:rsidRDefault="006269DA" w:rsidP="007D0FC4">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Građani i kućanstva – pomoći za EE</w:t>
            </w:r>
          </w:p>
        </w:tc>
        <w:tc>
          <w:tcPr>
            <w:tcW w:w="2268" w:type="dxa"/>
            <w:tcBorders>
              <w:top w:val="single" w:sz="8" w:space="0" w:color="4F81BD"/>
              <w:left w:val="single" w:sz="8" w:space="0" w:color="4F81BD"/>
              <w:bottom w:val="single" w:sz="8" w:space="0" w:color="4F81BD"/>
              <w:right w:val="single" w:sz="8" w:space="0" w:color="4F81BD"/>
            </w:tcBorders>
            <w:hideMark/>
          </w:tcPr>
          <w:p w14:paraId="39DA1F06" w14:textId="77777777" w:rsidR="006269DA" w:rsidRDefault="006269DA" w:rsidP="007D0FC4">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10.000,00</w:t>
            </w:r>
          </w:p>
        </w:tc>
        <w:tc>
          <w:tcPr>
            <w:tcW w:w="2268" w:type="dxa"/>
            <w:tcBorders>
              <w:top w:val="single" w:sz="8" w:space="0" w:color="4F81BD"/>
              <w:left w:val="single" w:sz="8" w:space="0" w:color="4F81BD"/>
              <w:bottom w:val="single" w:sz="8" w:space="0" w:color="4F81BD"/>
              <w:right w:val="single" w:sz="8" w:space="0" w:color="4F81BD"/>
            </w:tcBorders>
            <w:hideMark/>
          </w:tcPr>
          <w:p w14:paraId="7FE50051" w14:textId="77777777" w:rsidR="006269DA" w:rsidRDefault="006269DA" w:rsidP="007D0FC4">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10.000,00</w:t>
            </w:r>
          </w:p>
        </w:tc>
      </w:tr>
      <w:tr w:rsidR="006269DA" w14:paraId="079423FE" w14:textId="77777777" w:rsidTr="007D0FC4">
        <w:tc>
          <w:tcPr>
            <w:tcW w:w="522" w:type="dxa"/>
            <w:tcBorders>
              <w:top w:val="single" w:sz="8" w:space="0" w:color="4F81BD"/>
              <w:left w:val="single" w:sz="8" w:space="0" w:color="4F81BD"/>
              <w:bottom w:val="single" w:sz="8" w:space="0" w:color="4F81BD"/>
              <w:right w:val="single" w:sz="8" w:space="0" w:color="4F81BD"/>
            </w:tcBorders>
            <w:hideMark/>
          </w:tcPr>
          <w:p w14:paraId="2BB2B8E3" w14:textId="77777777" w:rsidR="006269DA" w:rsidRDefault="006269DA" w:rsidP="007D0FC4">
            <w:pPr>
              <w:spacing w:after="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2.</w:t>
            </w:r>
          </w:p>
        </w:tc>
        <w:tc>
          <w:tcPr>
            <w:tcW w:w="3306" w:type="dxa"/>
            <w:tcBorders>
              <w:top w:val="single" w:sz="8" w:space="0" w:color="4F81BD"/>
              <w:left w:val="single" w:sz="8" w:space="0" w:color="4F81BD"/>
              <w:bottom w:val="single" w:sz="8" w:space="0" w:color="4F81BD"/>
              <w:right w:val="single" w:sz="8" w:space="0" w:color="4F81BD"/>
            </w:tcBorders>
            <w:hideMark/>
          </w:tcPr>
          <w:p w14:paraId="026BAB25" w14:textId="77777777" w:rsidR="006269DA" w:rsidRDefault="006269DA" w:rsidP="007D0FC4">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Energetska obnova zgrade Veleučilišta Meštrovićeva</w:t>
            </w:r>
          </w:p>
        </w:tc>
        <w:tc>
          <w:tcPr>
            <w:tcW w:w="2268" w:type="dxa"/>
            <w:tcBorders>
              <w:top w:val="single" w:sz="8" w:space="0" w:color="4F81BD"/>
              <w:left w:val="single" w:sz="8" w:space="0" w:color="4F81BD"/>
              <w:bottom w:val="single" w:sz="8" w:space="0" w:color="4F81BD"/>
              <w:right w:val="single" w:sz="8" w:space="0" w:color="4F81BD"/>
            </w:tcBorders>
            <w:hideMark/>
          </w:tcPr>
          <w:p w14:paraId="77915346" w14:textId="77777777" w:rsidR="006269DA" w:rsidRDefault="006269DA" w:rsidP="007D0FC4">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1.024.310,00</w:t>
            </w:r>
          </w:p>
        </w:tc>
        <w:tc>
          <w:tcPr>
            <w:tcW w:w="2268" w:type="dxa"/>
            <w:tcBorders>
              <w:top w:val="single" w:sz="8" w:space="0" w:color="4F81BD"/>
              <w:left w:val="single" w:sz="8" w:space="0" w:color="4F81BD"/>
              <w:bottom w:val="single" w:sz="8" w:space="0" w:color="4F81BD"/>
              <w:right w:val="single" w:sz="8" w:space="0" w:color="4F81BD"/>
            </w:tcBorders>
            <w:hideMark/>
          </w:tcPr>
          <w:p w14:paraId="1D34A469" w14:textId="77777777" w:rsidR="006269DA" w:rsidRDefault="006269DA" w:rsidP="007D0FC4">
            <w:pPr>
              <w:jc w:val="right"/>
              <w:rPr>
                <w:rFonts w:ascii="Times New Roman" w:eastAsia="Times New Roman" w:hAnsi="Times New Roman" w:cs="Times New Roman"/>
                <w:lang w:eastAsia="hr-HR"/>
              </w:rPr>
            </w:pPr>
            <w:r>
              <w:rPr>
                <w:rFonts w:ascii="Times New Roman" w:eastAsia="Times New Roman" w:hAnsi="Times New Roman" w:cs="Times New Roman"/>
              </w:rPr>
              <w:t>547.352,00</w:t>
            </w:r>
          </w:p>
        </w:tc>
      </w:tr>
      <w:tr w:rsidR="006269DA" w14:paraId="15AEFACA" w14:textId="77777777" w:rsidTr="007D0FC4">
        <w:tc>
          <w:tcPr>
            <w:tcW w:w="522" w:type="dxa"/>
            <w:tcBorders>
              <w:top w:val="single" w:sz="8" w:space="0" w:color="4F81BD"/>
              <w:left w:val="single" w:sz="8" w:space="0" w:color="4F81BD"/>
              <w:bottom w:val="single" w:sz="8" w:space="0" w:color="4F81BD"/>
              <w:right w:val="single" w:sz="8" w:space="0" w:color="4F81BD"/>
            </w:tcBorders>
            <w:hideMark/>
          </w:tcPr>
          <w:p w14:paraId="59358490" w14:textId="77777777" w:rsidR="006269DA" w:rsidRDefault="006269DA" w:rsidP="007D0FC4">
            <w:pPr>
              <w:spacing w:after="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3.</w:t>
            </w:r>
          </w:p>
        </w:tc>
        <w:tc>
          <w:tcPr>
            <w:tcW w:w="3306" w:type="dxa"/>
            <w:tcBorders>
              <w:top w:val="single" w:sz="8" w:space="0" w:color="4F81BD"/>
              <w:left w:val="single" w:sz="8" w:space="0" w:color="4F81BD"/>
              <w:bottom w:val="single" w:sz="8" w:space="0" w:color="4F81BD"/>
              <w:right w:val="single" w:sz="8" w:space="0" w:color="4F81BD"/>
            </w:tcBorders>
            <w:hideMark/>
          </w:tcPr>
          <w:p w14:paraId="752B787A" w14:textId="77777777" w:rsidR="006269DA" w:rsidRDefault="006269DA" w:rsidP="007D0FC4">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Energetska obnova zgrade Gradske uprave</w:t>
            </w:r>
          </w:p>
        </w:tc>
        <w:tc>
          <w:tcPr>
            <w:tcW w:w="2268" w:type="dxa"/>
            <w:tcBorders>
              <w:top w:val="single" w:sz="8" w:space="0" w:color="4F81BD"/>
              <w:left w:val="single" w:sz="8" w:space="0" w:color="4F81BD"/>
              <w:bottom w:val="single" w:sz="8" w:space="0" w:color="4F81BD"/>
              <w:right w:val="single" w:sz="8" w:space="0" w:color="4F81BD"/>
            </w:tcBorders>
            <w:hideMark/>
          </w:tcPr>
          <w:p w14:paraId="1FB9DD4E" w14:textId="77777777" w:rsidR="006269DA" w:rsidRDefault="006269DA" w:rsidP="007D0FC4">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2.011.107,00</w:t>
            </w:r>
          </w:p>
        </w:tc>
        <w:tc>
          <w:tcPr>
            <w:tcW w:w="2268" w:type="dxa"/>
            <w:tcBorders>
              <w:top w:val="single" w:sz="8" w:space="0" w:color="4F81BD"/>
              <w:left w:val="single" w:sz="8" w:space="0" w:color="4F81BD"/>
              <w:bottom w:val="single" w:sz="8" w:space="0" w:color="4F81BD"/>
              <w:right w:val="single" w:sz="8" w:space="0" w:color="4F81BD"/>
            </w:tcBorders>
            <w:hideMark/>
          </w:tcPr>
          <w:p w14:paraId="386BABEA" w14:textId="77777777" w:rsidR="006269DA" w:rsidRDefault="006269DA" w:rsidP="007D0FC4">
            <w:pPr>
              <w:jc w:val="right"/>
              <w:rPr>
                <w:rFonts w:ascii="Times New Roman" w:eastAsia="Times New Roman" w:hAnsi="Times New Roman" w:cs="Times New Roman"/>
                <w:lang w:eastAsia="hr-HR"/>
              </w:rPr>
            </w:pPr>
            <w:r>
              <w:rPr>
                <w:rFonts w:ascii="Times New Roman" w:eastAsia="Times New Roman" w:hAnsi="Times New Roman" w:cs="Times New Roman"/>
              </w:rPr>
              <w:t>1.895.547,00</w:t>
            </w:r>
          </w:p>
        </w:tc>
      </w:tr>
      <w:tr w:rsidR="006269DA" w14:paraId="685D6F64" w14:textId="77777777" w:rsidTr="007D0FC4">
        <w:tc>
          <w:tcPr>
            <w:tcW w:w="522" w:type="dxa"/>
            <w:tcBorders>
              <w:top w:val="single" w:sz="8" w:space="0" w:color="4F81BD"/>
              <w:left w:val="single" w:sz="8" w:space="0" w:color="4F81BD"/>
              <w:bottom w:val="single" w:sz="8" w:space="0" w:color="4F81BD"/>
              <w:right w:val="single" w:sz="8" w:space="0" w:color="4F81BD"/>
            </w:tcBorders>
            <w:hideMark/>
          </w:tcPr>
          <w:p w14:paraId="74D7D57F" w14:textId="77777777" w:rsidR="006269DA" w:rsidRDefault="006269DA" w:rsidP="007D0FC4">
            <w:pPr>
              <w:spacing w:after="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4.</w:t>
            </w:r>
          </w:p>
        </w:tc>
        <w:tc>
          <w:tcPr>
            <w:tcW w:w="3306" w:type="dxa"/>
            <w:tcBorders>
              <w:top w:val="single" w:sz="8" w:space="0" w:color="4F81BD"/>
              <w:left w:val="single" w:sz="8" w:space="0" w:color="4F81BD"/>
              <w:bottom w:val="single" w:sz="8" w:space="0" w:color="4F81BD"/>
              <w:right w:val="single" w:sz="8" w:space="0" w:color="4F81BD"/>
            </w:tcBorders>
          </w:tcPr>
          <w:p w14:paraId="1726593B" w14:textId="77777777" w:rsidR="006269DA" w:rsidRDefault="006269DA" w:rsidP="007D0FC4">
            <w:pPr>
              <w:spacing w:after="0" w:line="240" w:lineRule="auto"/>
              <w:jc w:val="both"/>
              <w:rPr>
                <w:rFonts w:ascii="Times New Roman" w:eastAsia="Times New Roman" w:hAnsi="Times New Roman" w:cs="Times New Roman"/>
                <w:bCs/>
                <w:lang w:eastAsia="hr-HR"/>
              </w:rPr>
            </w:pPr>
            <w:r>
              <w:rPr>
                <w:rFonts w:ascii="Times New Roman" w:eastAsia="Times New Roman" w:hAnsi="Times New Roman" w:cs="Times New Roman"/>
                <w:bCs/>
                <w:lang w:eastAsia="hr-HR"/>
              </w:rPr>
              <w:t>Građani i kućanstva – pomoći za hidroboksove</w:t>
            </w:r>
          </w:p>
          <w:p w14:paraId="3539FC15" w14:textId="77777777" w:rsidR="006269DA" w:rsidRDefault="006269DA" w:rsidP="007D0FC4">
            <w:pPr>
              <w:spacing w:after="0" w:line="240" w:lineRule="auto"/>
              <w:rPr>
                <w:rFonts w:ascii="Times New Roman" w:eastAsia="Times New Roman" w:hAnsi="Times New Roman" w:cs="Times New Roman"/>
                <w:lang w:eastAsia="hr-HR"/>
              </w:rPr>
            </w:pPr>
          </w:p>
        </w:tc>
        <w:tc>
          <w:tcPr>
            <w:tcW w:w="2268" w:type="dxa"/>
            <w:tcBorders>
              <w:top w:val="single" w:sz="8" w:space="0" w:color="4F81BD"/>
              <w:left w:val="single" w:sz="8" w:space="0" w:color="4F81BD"/>
              <w:bottom w:val="single" w:sz="8" w:space="0" w:color="4F81BD"/>
              <w:right w:val="single" w:sz="8" w:space="0" w:color="4F81BD"/>
            </w:tcBorders>
            <w:hideMark/>
          </w:tcPr>
          <w:p w14:paraId="0C888EB1" w14:textId="77777777" w:rsidR="006269DA" w:rsidRDefault="006269DA" w:rsidP="007D0FC4">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250.000,00</w:t>
            </w:r>
          </w:p>
        </w:tc>
        <w:tc>
          <w:tcPr>
            <w:tcW w:w="2268" w:type="dxa"/>
            <w:tcBorders>
              <w:top w:val="single" w:sz="8" w:space="0" w:color="4F81BD"/>
              <w:left w:val="single" w:sz="8" w:space="0" w:color="4F81BD"/>
              <w:bottom w:val="single" w:sz="8" w:space="0" w:color="4F81BD"/>
              <w:right w:val="single" w:sz="8" w:space="0" w:color="4F81BD"/>
            </w:tcBorders>
            <w:hideMark/>
          </w:tcPr>
          <w:p w14:paraId="6DD6E6B4" w14:textId="77777777" w:rsidR="006269DA" w:rsidRDefault="006269DA" w:rsidP="007D0FC4">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250.000,00</w:t>
            </w:r>
          </w:p>
        </w:tc>
      </w:tr>
      <w:tr w:rsidR="006269DA" w14:paraId="21EA5434" w14:textId="77777777" w:rsidTr="007D0FC4">
        <w:tc>
          <w:tcPr>
            <w:tcW w:w="522" w:type="dxa"/>
            <w:tcBorders>
              <w:top w:val="single" w:sz="8" w:space="0" w:color="4F81BD"/>
              <w:left w:val="single" w:sz="8" w:space="0" w:color="4F81BD"/>
              <w:bottom w:val="single" w:sz="8" w:space="0" w:color="4F81BD"/>
              <w:right w:val="single" w:sz="8" w:space="0" w:color="4F81BD"/>
            </w:tcBorders>
            <w:hideMark/>
          </w:tcPr>
          <w:p w14:paraId="63872DA9" w14:textId="77777777" w:rsidR="006269DA" w:rsidRDefault="006269DA" w:rsidP="007D0FC4">
            <w:pPr>
              <w:spacing w:after="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5.</w:t>
            </w:r>
          </w:p>
        </w:tc>
        <w:tc>
          <w:tcPr>
            <w:tcW w:w="3306" w:type="dxa"/>
            <w:tcBorders>
              <w:top w:val="single" w:sz="8" w:space="0" w:color="4F81BD"/>
              <w:left w:val="single" w:sz="8" w:space="0" w:color="4F81BD"/>
              <w:bottom w:val="single" w:sz="8" w:space="0" w:color="4F81BD"/>
              <w:right w:val="single" w:sz="8" w:space="0" w:color="4F81BD"/>
            </w:tcBorders>
          </w:tcPr>
          <w:p w14:paraId="53EFA088" w14:textId="77777777" w:rsidR="006269DA" w:rsidRDefault="006269DA" w:rsidP="007D0FC4">
            <w:pPr>
              <w:spacing w:after="0" w:line="240" w:lineRule="auto"/>
              <w:jc w:val="both"/>
              <w:rPr>
                <w:rFonts w:ascii="Times New Roman" w:eastAsia="Times New Roman" w:hAnsi="Times New Roman" w:cs="Times New Roman"/>
                <w:bCs/>
                <w:lang w:eastAsia="hr-HR"/>
              </w:rPr>
            </w:pPr>
            <w:r>
              <w:rPr>
                <w:rFonts w:ascii="Times New Roman" w:eastAsia="Times New Roman" w:hAnsi="Times New Roman" w:cs="Times New Roman"/>
                <w:bCs/>
                <w:lang w:eastAsia="hr-HR"/>
              </w:rPr>
              <w:t>Geotermika</w:t>
            </w:r>
          </w:p>
          <w:p w14:paraId="2AEE7014" w14:textId="77777777" w:rsidR="006269DA" w:rsidRDefault="006269DA" w:rsidP="007D0FC4">
            <w:pPr>
              <w:spacing w:after="0" w:line="240" w:lineRule="auto"/>
              <w:rPr>
                <w:rFonts w:ascii="Times New Roman" w:eastAsia="Times New Roman" w:hAnsi="Times New Roman" w:cs="Times New Roman"/>
                <w:lang w:eastAsia="hr-HR"/>
              </w:rPr>
            </w:pPr>
          </w:p>
        </w:tc>
        <w:tc>
          <w:tcPr>
            <w:tcW w:w="2268" w:type="dxa"/>
            <w:tcBorders>
              <w:top w:val="single" w:sz="8" w:space="0" w:color="4F81BD"/>
              <w:left w:val="single" w:sz="8" w:space="0" w:color="4F81BD"/>
              <w:bottom w:val="single" w:sz="8" w:space="0" w:color="4F81BD"/>
              <w:right w:val="single" w:sz="8" w:space="0" w:color="4F81BD"/>
            </w:tcBorders>
            <w:hideMark/>
          </w:tcPr>
          <w:p w14:paraId="184E6D9C" w14:textId="77777777" w:rsidR="006269DA" w:rsidRDefault="006269DA" w:rsidP="007D0FC4">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790.000,00</w:t>
            </w:r>
          </w:p>
        </w:tc>
        <w:tc>
          <w:tcPr>
            <w:tcW w:w="2268" w:type="dxa"/>
            <w:tcBorders>
              <w:top w:val="single" w:sz="8" w:space="0" w:color="4F81BD"/>
              <w:left w:val="single" w:sz="8" w:space="0" w:color="4F81BD"/>
              <w:bottom w:val="single" w:sz="8" w:space="0" w:color="4F81BD"/>
              <w:right w:val="single" w:sz="8" w:space="0" w:color="4F81BD"/>
            </w:tcBorders>
            <w:hideMark/>
          </w:tcPr>
          <w:p w14:paraId="13CFB1F2" w14:textId="77777777" w:rsidR="006269DA" w:rsidRDefault="006269DA" w:rsidP="007D0FC4">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790.000,00</w:t>
            </w:r>
          </w:p>
        </w:tc>
      </w:tr>
      <w:tr w:rsidR="006269DA" w14:paraId="59B7DAD7" w14:textId="77777777" w:rsidTr="007D0FC4">
        <w:tc>
          <w:tcPr>
            <w:tcW w:w="522" w:type="dxa"/>
            <w:tcBorders>
              <w:top w:val="single" w:sz="8" w:space="0" w:color="4F81BD"/>
              <w:left w:val="single" w:sz="8" w:space="0" w:color="4F81BD"/>
              <w:bottom w:val="single" w:sz="8" w:space="0" w:color="4F81BD"/>
              <w:right w:val="single" w:sz="8" w:space="0" w:color="4F81BD"/>
            </w:tcBorders>
            <w:hideMark/>
          </w:tcPr>
          <w:p w14:paraId="35AD06B7" w14:textId="77777777" w:rsidR="006269DA" w:rsidRDefault="006269DA" w:rsidP="007D0FC4">
            <w:pPr>
              <w:spacing w:after="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6.</w:t>
            </w:r>
          </w:p>
        </w:tc>
        <w:tc>
          <w:tcPr>
            <w:tcW w:w="3306" w:type="dxa"/>
            <w:tcBorders>
              <w:top w:val="single" w:sz="8" w:space="0" w:color="4F81BD"/>
              <w:left w:val="single" w:sz="8" w:space="0" w:color="4F81BD"/>
              <w:bottom w:val="single" w:sz="8" w:space="0" w:color="4F81BD"/>
              <w:right w:val="single" w:sz="8" w:space="0" w:color="4F81BD"/>
            </w:tcBorders>
            <w:hideMark/>
          </w:tcPr>
          <w:p w14:paraId="49E75A52" w14:textId="77777777" w:rsidR="006269DA" w:rsidRDefault="006269DA" w:rsidP="007D0FC4">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bCs/>
                <w:lang w:eastAsia="hr-HR"/>
              </w:rPr>
              <w:t>Energetska učinkovitost</w:t>
            </w:r>
          </w:p>
        </w:tc>
        <w:tc>
          <w:tcPr>
            <w:tcW w:w="2268" w:type="dxa"/>
            <w:tcBorders>
              <w:top w:val="single" w:sz="8" w:space="0" w:color="4F81BD"/>
              <w:left w:val="single" w:sz="8" w:space="0" w:color="4F81BD"/>
              <w:bottom w:val="single" w:sz="8" w:space="0" w:color="4F81BD"/>
              <w:right w:val="single" w:sz="8" w:space="0" w:color="4F81BD"/>
            </w:tcBorders>
            <w:hideMark/>
          </w:tcPr>
          <w:p w14:paraId="4B80CC56" w14:textId="77777777" w:rsidR="006269DA" w:rsidRDefault="006269DA" w:rsidP="007D0FC4">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260.000,00</w:t>
            </w:r>
          </w:p>
        </w:tc>
        <w:tc>
          <w:tcPr>
            <w:tcW w:w="2268" w:type="dxa"/>
            <w:tcBorders>
              <w:top w:val="single" w:sz="8" w:space="0" w:color="4F81BD"/>
              <w:left w:val="single" w:sz="8" w:space="0" w:color="4F81BD"/>
              <w:bottom w:val="single" w:sz="8" w:space="0" w:color="4F81BD"/>
              <w:right w:val="single" w:sz="8" w:space="0" w:color="4F81BD"/>
            </w:tcBorders>
            <w:hideMark/>
          </w:tcPr>
          <w:p w14:paraId="272BE333" w14:textId="77777777" w:rsidR="006269DA" w:rsidRDefault="006269DA" w:rsidP="007D0FC4">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260.000,00</w:t>
            </w:r>
          </w:p>
        </w:tc>
      </w:tr>
      <w:tr w:rsidR="006269DA" w14:paraId="1A4EC42A" w14:textId="77777777" w:rsidTr="007D0FC4">
        <w:tc>
          <w:tcPr>
            <w:tcW w:w="522" w:type="dxa"/>
            <w:tcBorders>
              <w:top w:val="single" w:sz="8" w:space="0" w:color="4F81BD"/>
              <w:left w:val="single" w:sz="8" w:space="0" w:color="4F81BD"/>
              <w:bottom w:val="single" w:sz="8" w:space="0" w:color="4F81BD"/>
              <w:right w:val="single" w:sz="8" w:space="0" w:color="4F81BD"/>
            </w:tcBorders>
            <w:hideMark/>
          </w:tcPr>
          <w:p w14:paraId="7D535699" w14:textId="77777777" w:rsidR="006269DA" w:rsidRDefault="006269DA" w:rsidP="007D0FC4">
            <w:pPr>
              <w:spacing w:after="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8.</w:t>
            </w:r>
          </w:p>
        </w:tc>
        <w:tc>
          <w:tcPr>
            <w:tcW w:w="3306" w:type="dxa"/>
            <w:tcBorders>
              <w:top w:val="single" w:sz="8" w:space="0" w:color="4F81BD"/>
              <w:left w:val="single" w:sz="8" w:space="0" w:color="4F81BD"/>
              <w:bottom w:val="single" w:sz="8" w:space="0" w:color="4F81BD"/>
              <w:right w:val="single" w:sz="8" w:space="0" w:color="4F81BD"/>
            </w:tcBorders>
          </w:tcPr>
          <w:p w14:paraId="012E2C63" w14:textId="77777777" w:rsidR="006269DA" w:rsidRDefault="006269DA" w:rsidP="007D0FC4">
            <w:pPr>
              <w:spacing w:after="0" w:line="240" w:lineRule="auto"/>
              <w:jc w:val="both"/>
              <w:rPr>
                <w:rFonts w:ascii="Times New Roman" w:eastAsia="Times New Roman" w:hAnsi="Times New Roman" w:cs="Times New Roman"/>
                <w:bCs/>
                <w:lang w:eastAsia="hr-HR"/>
              </w:rPr>
            </w:pPr>
            <w:r>
              <w:rPr>
                <w:rFonts w:ascii="Times New Roman" w:eastAsia="Times New Roman" w:hAnsi="Times New Roman" w:cs="Times New Roman"/>
                <w:bCs/>
                <w:lang w:eastAsia="hr-HR"/>
              </w:rPr>
              <w:t>BhENEFIT</w:t>
            </w:r>
          </w:p>
          <w:p w14:paraId="63698EBB" w14:textId="77777777" w:rsidR="006269DA" w:rsidRDefault="006269DA" w:rsidP="007D0FC4">
            <w:pPr>
              <w:spacing w:after="0" w:line="240" w:lineRule="auto"/>
              <w:rPr>
                <w:rFonts w:ascii="Times New Roman" w:eastAsia="Times New Roman" w:hAnsi="Times New Roman" w:cs="Times New Roman"/>
                <w:bCs/>
              </w:rPr>
            </w:pPr>
          </w:p>
        </w:tc>
        <w:tc>
          <w:tcPr>
            <w:tcW w:w="2268" w:type="dxa"/>
            <w:tcBorders>
              <w:top w:val="single" w:sz="8" w:space="0" w:color="4F81BD"/>
              <w:left w:val="single" w:sz="8" w:space="0" w:color="4F81BD"/>
              <w:bottom w:val="single" w:sz="8" w:space="0" w:color="4F81BD"/>
              <w:right w:val="single" w:sz="8" w:space="0" w:color="4F81BD"/>
            </w:tcBorders>
            <w:hideMark/>
          </w:tcPr>
          <w:p w14:paraId="639581AF" w14:textId="77777777" w:rsidR="006269DA" w:rsidRDefault="006269DA" w:rsidP="007D0FC4">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61.206,00</w:t>
            </w:r>
          </w:p>
        </w:tc>
        <w:tc>
          <w:tcPr>
            <w:tcW w:w="2268" w:type="dxa"/>
            <w:tcBorders>
              <w:top w:val="single" w:sz="8" w:space="0" w:color="4F81BD"/>
              <w:left w:val="single" w:sz="8" w:space="0" w:color="4F81BD"/>
              <w:bottom w:val="single" w:sz="8" w:space="0" w:color="4F81BD"/>
              <w:right w:val="single" w:sz="8" w:space="0" w:color="4F81BD"/>
            </w:tcBorders>
            <w:hideMark/>
          </w:tcPr>
          <w:p w14:paraId="799D1580" w14:textId="77777777" w:rsidR="006269DA" w:rsidRDefault="006269DA" w:rsidP="007D0FC4">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61.206,00</w:t>
            </w:r>
          </w:p>
        </w:tc>
      </w:tr>
      <w:tr w:rsidR="006269DA" w14:paraId="724F0692" w14:textId="77777777" w:rsidTr="007D0FC4">
        <w:tc>
          <w:tcPr>
            <w:tcW w:w="522" w:type="dxa"/>
            <w:tcBorders>
              <w:top w:val="single" w:sz="8" w:space="0" w:color="4F81BD"/>
              <w:left w:val="single" w:sz="8" w:space="0" w:color="4F81BD"/>
              <w:bottom w:val="single" w:sz="8" w:space="0" w:color="4F81BD"/>
              <w:right w:val="single" w:sz="8" w:space="0" w:color="4F81BD"/>
            </w:tcBorders>
            <w:hideMark/>
          </w:tcPr>
          <w:p w14:paraId="5AC8520D" w14:textId="77777777" w:rsidR="006269DA" w:rsidRDefault="006269DA" w:rsidP="007D0FC4">
            <w:pPr>
              <w:spacing w:after="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9.</w:t>
            </w:r>
          </w:p>
        </w:tc>
        <w:tc>
          <w:tcPr>
            <w:tcW w:w="3306" w:type="dxa"/>
            <w:tcBorders>
              <w:top w:val="single" w:sz="8" w:space="0" w:color="4F81BD"/>
              <w:left w:val="single" w:sz="8" w:space="0" w:color="4F81BD"/>
              <w:bottom w:val="single" w:sz="8" w:space="0" w:color="4F81BD"/>
              <w:right w:val="single" w:sz="8" w:space="0" w:color="4F81BD"/>
            </w:tcBorders>
            <w:hideMark/>
          </w:tcPr>
          <w:p w14:paraId="5200B1E9" w14:textId="77777777" w:rsidR="006269DA" w:rsidRDefault="006269DA" w:rsidP="007D0FC4">
            <w:pPr>
              <w:spacing w:after="0" w:line="240" w:lineRule="auto"/>
              <w:jc w:val="both"/>
              <w:rPr>
                <w:rFonts w:ascii="Times New Roman" w:eastAsia="Times New Roman" w:hAnsi="Times New Roman" w:cs="Times New Roman"/>
                <w:bCs/>
                <w:lang w:eastAsia="hr-HR"/>
              </w:rPr>
            </w:pPr>
            <w:r>
              <w:rPr>
                <w:rFonts w:ascii="Times New Roman" w:eastAsia="Times New Roman" w:hAnsi="Times New Roman" w:cs="Times New Roman"/>
                <w:bCs/>
                <w:lang w:eastAsia="hr-HR"/>
              </w:rPr>
              <w:t>Energy@School</w:t>
            </w:r>
          </w:p>
        </w:tc>
        <w:tc>
          <w:tcPr>
            <w:tcW w:w="2268" w:type="dxa"/>
            <w:tcBorders>
              <w:top w:val="single" w:sz="8" w:space="0" w:color="4F81BD"/>
              <w:left w:val="single" w:sz="8" w:space="0" w:color="4F81BD"/>
              <w:bottom w:val="single" w:sz="8" w:space="0" w:color="4F81BD"/>
              <w:right w:val="single" w:sz="8" w:space="0" w:color="4F81BD"/>
            </w:tcBorders>
            <w:hideMark/>
          </w:tcPr>
          <w:p w14:paraId="7FB614C7" w14:textId="77777777" w:rsidR="006269DA" w:rsidRDefault="006269DA" w:rsidP="007D0FC4">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18.400,00</w:t>
            </w:r>
          </w:p>
        </w:tc>
        <w:tc>
          <w:tcPr>
            <w:tcW w:w="2268" w:type="dxa"/>
            <w:tcBorders>
              <w:top w:val="single" w:sz="8" w:space="0" w:color="4F81BD"/>
              <w:left w:val="single" w:sz="8" w:space="0" w:color="4F81BD"/>
              <w:bottom w:val="single" w:sz="8" w:space="0" w:color="4F81BD"/>
              <w:right w:val="single" w:sz="8" w:space="0" w:color="4F81BD"/>
            </w:tcBorders>
            <w:hideMark/>
          </w:tcPr>
          <w:p w14:paraId="07480E08" w14:textId="77777777" w:rsidR="006269DA" w:rsidRDefault="006269DA" w:rsidP="007D0FC4">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18.400,00</w:t>
            </w:r>
          </w:p>
        </w:tc>
      </w:tr>
      <w:tr w:rsidR="006269DA" w14:paraId="1B5BBF6A" w14:textId="77777777" w:rsidTr="007D0FC4">
        <w:tc>
          <w:tcPr>
            <w:tcW w:w="522" w:type="dxa"/>
            <w:tcBorders>
              <w:top w:val="single" w:sz="8" w:space="0" w:color="4F81BD"/>
              <w:left w:val="single" w:sz="8" w:space="0" w:color="4F81BD"/>
              <w:bottom w:val="single" w:sz="8" w:space="0" w:color="4F81BD"/>
              <w:right w:val="single" w:sz="8" w:space="0" w:color="4F81BD"/>
            </w:tcBorders>
            <w:shd w:val="clear" w:color="auto" w:fill="DAEEF3" w:themeFill="accent5" w:themeFillTint="33"/>
          </w:tcPr>
          <w:p w14:paraId="5CBBFBAF" w14:textId="77777777" w:rsidR="006269DA" w:rsidRDefault="006269DA" w:rsidP="007D0FC4">
            <w:pPr>
              <w:spacing w:after="0" w:line="240" w:lineRule="auto"/>
              <w:jc w:val="center"/>
              <w:rPr>
                <w:rFonts w:ascii="Times New Roman" w:eastAsia="Times New Roman" w:hAnsi="Times New Roman" w:cs="Times New Roman"/>
                <w:b/>
                <w:bCs/>
                <w:lang w:eastAsia="hr-HR"/>
              </w:rPr>
            </w:pPr>
          </w:p>
        </w:tc>
        <w:tc>
          <w:tcPr>
            <w:tcW w:w="3306" w:type="dxa"/>
            <w:tcBorders>
              <w:top w:val="single" w:sz="8" w:space="0" w:color="4F81BD"/>
              <w:left w:val="single" w:sz="8" w:space="0" w:color="4F81BD"/>
              <w:bottom w:val="single" w:sz="8" w:space="0" w:color="4F81BD"/>
              <w:right w:val="single" w:sz="8" w:space="0" w:color="4F81BD"/>
            </w:tcBorders>
            <w:shd w:val="clear" w:color="auto" w:fill="DAEEF3" w:themeFill="accent5" w:themeFillTint="33"/>
            <w:vAlign w:val="center"/>
            <w:hideMark/>
          </w:tcPr>
          <w:p w14:paraId="32B3511A" w14:textId="77777777" w:rsidR="006269DA" w:rsidRDefault="006269DA" w:rsidP="007D0FC4">
            <w:pPr>
              <w:spacing w:before="120" w:after="12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U K U P  N O</w:t>
            </w:r>
          </w:p>
        </w:tc>
        <w:tc>
          <w:tcPr>
            <w:tcW w:w="2268" w:type="dxa"/>
            <w:tcBorders>
              <w:top w:val="single" w:sz="8" w:space="0" w:color="4F81BD"/>
              <w:left w:val="single" w:sz="8" w:space="0" w:color="4F81BD"/>
              <w:bottom w:val="single" w:sz="8" w:space="0" w:color="4F81BD"/>
              <w:right w:val="single" w:sz="8" w:space="0" w:color="4F81BD"/>
            </w:tcBorders>
            <w:shd w:val="clear" w:color="auto" w:fill="DAEEF3" w:themeFill="accent5" w:themeFillTint="33"/>
            <w:hideMark/>
          </w:tcPr>
          <w:p w14:paraId="243B14D5" w14:textId="77777777" w:rsidR="006269DA" w:rsidRDefault="006269DA" w:rsidP="007D0FC4">
            <w:pPr>
              <w:spacing w:before="120" w:after="120" w:line="240" w:lineRule="auto"/>
              <w:jc w:val="right"/>
              <w:rPr>
                <w:rFonts w:ascii="Times New Roman" w:eastAsia="Times New Roman" w:hAnsi="Times New Roman" w:cs="Times New Roman"/>
                <w:b/>
                <w:lang w:eastAsia="hr-HR"/>
              </w:rPr>
            </w:pPr>
            <w:r>
              <w:rPr>
                <w:rFonts w:ascii="Times New Roman" w:eastAsia="Times New Roman" w:hAnsi="Times New Roman" w:cs="Times New Roman"/>
                <w:b/>
                <w:lang w:eastAsia="hr-HR"/>
              </w:rPr>
              <w:t>4.425.023,00</w:t>
            </w:r>
          </w:p>
        </w:tc>
        <w:tc>
          <w:tcPr>
            <w:tcW w:w="2268" w:type="dxa"/>
            <w:tcBorders>
              <w:top w:val="single" w:sz="8" w:space="0" w:color="4F81BD"/>
              <w:left w:val="single" w:sz="8" w:space="0" w:color="4F81BD"/>
              <w:bottom w:val="single" w:sz="8" w:space="0" w:color="4F81BD"/>
              <w:right w:val="single" w:sz="8" w:space="0" w:color="4F81BD"/>
            </w:tcBorders>
            <w:shd w:val="clear" w:color="auto" w:fill="DAEEF3" w:themeFill="accent5" w:themeFillTint="33"/>
            <w:hideMark/>
          </w:tcPr>
          <w:p w14:paraId="099B06AD" w14:textId="77777777" w:rsidR="006269DA" w:rsidRDefault="006269DA" w:rsidP="007D0FC4">
            <w:pPr>
              <w:spacing w:before="120" w:after="120" w:line="240" w:lineRule="auto"/>
              <w:jc w:val="right"/>
              <w:rPr>
                <w:rFonts w:ascii="Times New Roman" w:eastAsia="Times New Roman" w:hAnsi="Times New Roman" w:cs="Times New Roman"/>
                <w:b/>
                <w:lang w:eastAsia="hr-HR"/>
              </w:rPr>
            </w:pPr>
            <w:r>
              <w:rPr>
                <w:rFonts w:ascii="Times New Roman" w:eastAsia="Times New Roman" w:hAnsi="Times New Roman" w:cs="Times New Roman"/>
                <w:b/>
                <w:lang w:eastAsia="hr-HR"/>
              </w:rPr>
              <w:t>3.832.505,00</w:t>
            </w:r>
          </w:p>
        </w:tc>
      </w:tr>
    </w:tbl>
    <w:p w14:paraId="29CB1190" w14:textId="77777777" w:rsidR="006269DA" w:rsidRDefault="006269DA" w:rsidP="006269DA">
      <w:pPr>
        <w:spacing w:after="0" w:line="240" w:lineRule="auto"/>
        <w:ind w:left="284" w:firstLine="142"/>
        <w:jc w:val="center"/>
        <w:rPr>
          <w:rFonts w:ascii="Times New Roman" w:eastAsia="Times New Roman" w:hAnsi="Times New Roman" w:cs="Times New Roman"/>
          <w:b/>
          <w:lang w:eastAsia="hr-HR"/>
        </w:rPr>
      </w:pPr>
    </w:p>
    <w:p w14:paraId="6E6D82CC" w14:textId="77777777" w:rsidR="006269DA" w:rsidRDefault="006269DA" w:rsidP="006269DA">
      <w:pPr>
        <w:spacing w:after="0" w:line="240" w:lineRule="auto"/>
        <w:ind w:left="284" w:firstLine="142"/>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Članak 2.</w:t>
      </w:r>
    </w:p>
    <w:p w14:paraId="7A3FC2DE" w14:textId="77777777" w:rsidR="006269DA" w:rsidRDefault="006269DA" w:rsidP="006269DA">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      Mijenja se čl. 3. Programa koji sada glasi: </w:t>
      </w:r>
    </w:p>
    <w:p w14:paraId="7B23BB1A" w14:textId="77777777" w:rsidR="006269DA" w:rsidRDefault="006269DA" w:rsidP="006269DA">
      <w:pPr>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„Financiranje aktivnosti ovog Programa vršit će se iz sljedećih izvora: opći prihodi i primici proračun, pomoći iz državnog proračuna - ostalo, pomoći temeljem prijenosa sredstava EU, pomoći iz inozemstva, primici od zaduživanja, </w:t>
      </w:r>
      <w:r>
        <w:rPr>
          <w:rFonts w:ascii="Times New Roman" w:eastAsia="Times New Roman" w:hAnsi="Times New Roman" w:cs="Times New Roman"/>
        </w:rPr>
        <w:t>pomoći od ostalih subjekata unutar općeg proračuna, prihodi za decentralizirane funkcije - OŠ</w:t>
      </w:r>
      <w:r>
        <w:rPr>
          <w:rFonts w:ascii="Times New Roman" w:eastAsia="Calibri" w:hAnsi="Times New Roman" w:cs="Times New Roman"/>
        </w:rPr>
        <w:t>.“</w:t>
      </w:r>
    </w:p>
    <w:p w14:paraId="24CDC969" w14:textId="77777777" w:rsidR="006269DA" w:rsidRDefault="006269DA" w:rsidP="006269DA">
      <w:pPr>
        <w:spacing w:after="0" w:line="240" w:lineRule="auto"/>
        <w:ind w:firstLine="709"/>
        <w:jc w:val="both"/>
        <w:rPr>
          <w:rFonts w:ascii="Times New Roman" w:eastAsia="Calibri" w:hAnsi="Times New Roman" w:cs="Times New Roman"/>
        </w:rPr>
      </w:pPr>
    </w:p>
    <w:p w14:paraId="05B48974" w14:textId="77777777" w:rsidR="006269DA" w:rsidRDefault="006269DA" w:rsidP="006269DA">
      <w:pPr>
        <w:spacing w:after="0" w:line="240" w:lineRule="auto"/>
        <w:jc w:val="both"/>
        <w:rPr>
          <w:rFonts w:ascii="Times New Roman" w:eastAsia="Times New Roman" w:hAnsi="Times New Roman" w:cs="Times New Roman"/>
          <w:b/>
          <w:lang w:eastAsia="hr-HR"/>
        </w:rPr>
      </w:pPr>
      <w:r>
        <w:rPr>
          <w:rFonts w:ascii="Times New Roman" w:eastAsia="Calibri" w:hAnsi="Times New Roman" w:cs="Times New Roman"/>
        </w:rPr>
        <w:t xml:space="preserve"> </w:t>
      </w:r>
      <w:r>
        <w:rPr>
          <w:rFonts w:ascii="Times New Roman" w:eastAsia="Times New Roman" w:hAnsi="Times New Roman" w:cs="Times New Roman"/>
          <w:b/>
          <w:lang w:eastAsia="hr-HR"/>
        </w:rPr>
        <w:t>Rekapitulacija prihoda Programa energetske učinkovitosti u 2020. godini.</w:t>
      </w:r>
    </w:p>
    <w:p w14:paraId="7A09E57A" w14:textId="77777777" w:rsidR="006269DA" w:rsidRDefault="006269DA" w:rsidP="006269DA">
      <w:pPr>
        <w:spacing w:after="0" w:line="240" w:lineRule="auto"/>
        <w:jc w:val="both"/>
        <w:rPr>
          <w:rFonts w:ascii="Times New Roman" w:eastAsia="Times New Roman" w:hAnsi="Times New Roman" w:cs="Times New Roman"/>
        </w:rPr>
      </w:pPr>
    </w:p>
    <w:tbl>
      <w:tblPr>
        <w:tblW w:w="4637"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
        <w:gridCol w:w="4507"/>
        <w:gridCol w:w="1985"/>
        <w:gridCol w:w="1668"/>
      </w:tblGrid>
      <w:tr w:rsidR="006269DA" w14:paraId="4FA396EA" w14:textId="77777777" w:rsidTr="007D0FC4">
        <w:tc>
          <w:tcPr>
            <w:tcW w:w="264"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68B57E51" w14:textId="77777777" w:rsidR="006269DA" w:rsidRDefault="006269DA" w:rsidP="007D0FC4">
            <w:pPr>
              <w:spacing w:before="120" w:after="120" w:line="240" w:lineRule="auto"/>
              <w:jc w:val="both"/>
              <w:rPr>
                <w:rFonts w:ascii="Times New Roman" w:eastAsia="Times New Roman" w:hAnsi="Times New Roman" w:cs="Times New Roman"/>
                <w:caps/>
              </w:rPr>
            </w:pPr>
          </w:p>
        </w:tc>
        <w:tc>
          <w:tcPr>
            <w:tcW w:w="2616"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15BBD327" w14:textId="77777777" w:rsidR="006269DA" w:rsidRDefault="006269DA" w:rsidP="007D0FC4">
            <w:pPr>
              <w:spacing w:before="120" w:after="120" w:line="240" w:lineRule="auto"/>
              <w:jc w:val="center"/>
              <w:rPr>
                <w:rFonts w:ascii="Times New Roman" w:eastAsia="Times New Roman" w:hAnsi="Times New Roman" w:cs="Times New Roman"/>
                <w:b/>
                <w:caps/>
              </w:rPr>
            </w:pPr>
            <w:r>
              <w:rPr>
                <w:rFonts w:ascii="Times New Roman" w:eastAsia="Times New Roman" w:hAnsi="Times New Roman" w:cs="Times New Roman"/>
                <w:b/>
                <w:caps/>
              </w:rPr>
              <w:t>PRIHOD</w:t>
            </w:r>
          </w:p>
        </w:tc>
        <w:tc>
          <w:tcPr>
            <w:tcW w:w="1152"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61A03DF5" w14:textId="77777777" w:rsidR="006269DA" w:rsidRDefault="006269DA" w:rsidP="007D0FC4">
            <w:pPr>
              <w:spacing w:before="120" w:after="120" w:line="240" w:lineRule="auto"/>
              <w:jc w:val="center"/>
              <w:rPr>
                <w:rFonts w:ascii="Times New Roman" w:eastAsia="Times New Roman" w:hAnsi="Times New Roman" w:cs="Times New Roman"/>
                <w:b/>
                <w:caps/>
              </w:rPr>
            </w:pPr>
            <w:r>
              <w:rPr>
                <w:rFonts w:ascii="Times New Roman" w:eastAsia="Times New Roman" w:hAnsi="Times New Roman" w:cs="Times New Roman"/>
                <w:b/>
                <w:caps/>
              </w:rPr>
              <w:t>PRORAČUN 2020.</w:t>
            </w:r>
          </w:p>
        </w:tc>
        <w:tc>
          <w:tcPr>
            <w:tcW w:w="968"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5B75C215" w14:textId="77777777" w:rsidR="006269DA" w:rsidRDefault="006269DA" w:rsidP="007D0FC4">
            <w:pPr>
              <w:spacing w:before="120" w:after="120" w:line="240" w:lineRule="auto"/>
              <w:jc w:val="center"/>
              <w:rPr>
                <w:rFonts w:ascii="Times New Roman" w:eastAsia="Times New Roman" w:hAnsi="Times New Roman" w:cs="Times New Roman"/>
                <w:b/>
                <w:caps/>
              </w:rPr>
            </w:pPr>
            <w:r>
              <w:rPr>
                <w:rFonts w:ascii="Times New Roman" w:eastAsia="Times New Roman" w:hAnsi="Times New Roman" w:cs="Times New Roman"/>
                <w:b/>
                <w:caps/>
              </w:rPr>
              <w:t>REBALANS III</w:t>
            </w:r>
          </w:p>
        </w:tc>
      </w:tr>
      <w:tr w:rsidR="006269DA" w14:paraId="73AE61AA" w14:textId="77777777" w:rsidTr="007D0FC4">
        <w:tc>
          <w:tcPr>
            <w:tcW w:w="264" w:type="pct"/>
            <w:tcBorders>
              <w:top w:val="single" w:sz="4" w:space="0" w:color="auto"/>
              <w:left w:val="single" w:sz="4" w:space="0" w:color="auto"/>
              <w:bottom w:val="single" w:sz="4" w:space="0" w:color="auto"/>
              <w:right w:val="single" w:sz="4" w:space="0" w:color="auto"/>
            </w:tcBorders>
            <w:hideMark/>
          </w:tcPr>
          <w:p w14:paraId="51E16F71" w14:textId="77777777" w:rsidR="006269DA" w:rsidRDefault="006269DA" w:rsidP="007D0FC4">
            <w:pPr>
              <w:spacing w:before="120" w:after="12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w:t>
            </w:r>
          </w:p>
        </w:tc>
        <w:tc>
          <w:tcPr>
            <w:tcW w:w="2616" w:type="pct"/>
            <w:tcBorders>
              <w:top w:val="single" w:sz="4" w:space="0" w:color="auto"/>
              <w:left w:val="single" w:sz="4" w:space="0" w:color="auto"/>
              <w:bottom w:val="single" w:sz="4" w:space="0" w:color="auto"/>
              <w:right w:val="single" w:sz="4" w:space="0" w:color="auto"/>
            </w:tcBorders>
            <w:hideMark/>
          </w:tcPr>
          <w:p w14:paraId="507D131F" w14:textId="77777777" w:rsidR="006269DA" w:rsidRDefault="006269DA" w:rsidP="007D0FC4">
            <w:pPr>
              <w:spacing w:before="120" w:after="120" w:line="240" w:lineRule="auto"/>
              <w:jc w:val="both"/>
              <w:rPr>
                <w:rFonts w:ascii="Times New Roman" w:eastAsia="Times New Roman" w:hAnsi="Times New Roman" w:cs="Times New Roman"/>
              </w:rPr>
            </w:pPr>
            <w:r>
              <w:rPr>
                <w:rFonts w:ascii="Times New Roman" w:eastAsia="Times New Roman" w:hAnsi="Times New Roman" w:cs="Times New Roman"/>
              </w:rPr>
              <w:t>Opći prihodi i primici proračuna</w:t>
            </w:r>
          </w:p>
        </w:tc>
        <w:tc>
          <w:tcPr>
            <w:tcW w:w="1152" w:type="pct"/>
            <w:tcBorders>
              <w:top w:val="single" w:sz="4" w:space="0" w:color="auto"/>
              <w:left w:val="single" w:sz="4" w:space="0" w:color="auto"/>
              <w:bottom w:val="single" w:sz="4" w:space="0" w:color="auto"/>
              <w:right w:val="single" w:sz="4" w:space="0" w:color="auto"/>
            </w:tcBorders>
          </w:tcPr>
          <w:p w14:paraId="69537AA1" w14:textId="77777777" w:rsidR="006269DA" w:rsidRDefault="006269DA" w:rsidP="007D0FC4">
            <w:pPr>
              <w:spacing w:before="120" w:after="120" w:line="240" w:lineRule="auto"/>
              <w:jc w:val="right"/>
              <w:rPr>
                <w:rFonts w:ascii="Times New Roman" w:eastAsia="Times New Roman" w:hAnsi="Times New Roman" w:cs="Times New Roman"/>
              </w:rPr>
            </w:pPr>
          </w:p>
          <w:p w14:paraId="429461AF" w14:textId="77777777" w:rsidR="006269DA" w:rsidRDefault="006269DA" w:rsidP="007D0FC4">
            <w:pPr>
              <w:spacing w:before="120" w:after="120" w:line="240" w:lineRule="auto"/>
              <w:jc w:val="right"/>
              <w:rPr>
                <w:rFonts w:ascii="Times New Roman" w:eastAsia="Times New Roman" w:hAnsi="Times New Roman" w:cs="Times New Roman"/>
              </w:rPr>
            </w:pPr>
            <w:r>
              <w:rPr>
                <w:rFonts w:ascii="Times New Roman" w:eastAsia="Times New Roman" w:hAnsi="Times New Roman" w:cs="Times New Roman"/>
              </w:rPr>
              <w:t>1.190.965,00</w:t>
            </w:r>
          </w:p>
        </w:tc>
        <w:tc>
          <w:tcPr>
            <w:tcW w:w="968" w:type="pct"/>
            <w:tcBorders>
              <w:top w:val="single" w:sz="4" w:space="0" w:color="auto"/>
              <w:left w:val="single" w:sz="4" w:space="0" w:color="auto"/>
              <w:bottom w:val="single" w:sz="4" w:space="0" w:color="auto"/>
              <w:right w:val="single" w:sz="4" w:space="0" w:color="auto"/>
            </w:tcBorders>
            <w:hideMark/>
          </w:tcPr>
          <w:p w14:paraId="51743F54" w14:textId="77777777" w:rsidR="006269DA" w:rsidRDefault="006269DA" w:rsidP="007D0FC4">
            <w:pPr>
              <w:spacing w:before="120" w:after="120" w:line="240" w:lineRule="auto"/>
              <w:jc w:val="right"/>
              <w:rPr>
                <w:rFonts w:ascii="Times New Roman" w:eastAsia="Times New Roman" w:hAnsi="Times New Roman" w:cs="Times New Roman"/>
              </w:rPr>
            </w:pPr>
            <w:r>
              <w:rPr>
                <w:rFonts w:ascii="Times New Roman" w:eastAsia="Times New Roman" w:hAnsi="Times New Roman" w:cs="Times New Roman"/>
              </w:rPr>
              <w:t>1.190.965,00</w:t>
            </w:r>
          </w:p>
        </w:tc>
      </w:tr>
      <w:tr w:rsidR="006269DA" w14:paraId="45682F95" w14:textId="77777777" w:rsidTr="007D0FC4">
        <w:tc>
          <w:tcPr>
            <w:tcW w:w="264" w:type="pct"/>
            <w:tcBorders>
              <w:top w:val="single" w:sz="4" w:space="0" w:color="auto"/>
              <w:left w:val="single" w:sz="4" w:space="0" w:color="auto"/>
              <w:bottom w:val="single" w:sz="4" w:space="0" w:color="auto"/>
              <w:right w:val="single" w:sz="4" w:space="0" w:color="auto"/>
            </w:tcBorders>
            <w:hideMark/>
          </w:tcPr>
          <w:p w14:paraId="03E5A308" w14:textId="77777777" w:rsidR="006269DA" w:rsidRDefault="006269DA" w:rsidP="007D0FC4">
            <w:pPr>
              <w:spacing w:before="120" w:after="12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2.</w:t>
            </w:r>
          </w:p>
        </w:tc>
        <w:tc>
          <w:tcPr>
            <w:tcW w:w="2616" w:type="pct"/>
            <w:tcBorders>
              <w:top w:val="single" w:sz="4" w:space="0" w:color="auto"/>
              <w:left w:val="single" w:sz="4" w:space="0" w:color="auto"/>
              <w:bottom w:val="single" w:sz="4" w:space="0" w:color="auto"/>
              <w:right w:val="single" w:sz="4" w:space="0" w:color="auto"/>
            </w:tcBorders>
            <w:hideMark/>
          </w:tcPr>
          <w:p w14:paraId="1BAC2F84" w14:textId="77777777" w:rsidR="006269DA" w:rsidRDefault="006269DA" w:rsidP="007D0FC4">
            <w:pPr>
              <w:spacing w:before="120" w:after="120" w:line="240" w:lineRule="auto"/>
              <w:jc w:val="both"/>
              <w:rPr>
                <w:rFonts w:ascii="Times New Roman" w:eastAsia="Times New Roman" w:hAnsi="Times New Roman" w:cs="Times New Roman"/>
              </w:rPr>
            </w:pPr>
            <w:r>
              <w:rPr>
                <w:rFonts w:ascii="Times New Roman" w:eastAsia="Times New Roman" w:hAnsi="Times New Roman" w:cs="Times New Roman"/>
              </w:rPr>
              <w:t>Pomoći iz državnog proračuna - ostalo</w:t>
            </w:r>
          </w:p>
        </w:tc>
        <w:tc>
          <w:tcPr>
            <w:tcW w:w="1152" w:type="pct"/>
            <w:tcBorders>
              <w:top w:val="single" w:sz="4" w:space="0" w:color="auto"/>
              <w:left w:val="single" w:sz="4" w:space="0" w:color="auto"/>
              <w:bottom w:val="single" w:sz="4" w:space="0" w:color="auto"/>
              <w:right w:val="single" w:sz="4" w:space="0" w:color="auto"/>
            </w:tcBorders>
            <w:hideMark/>
          </w:tcPr>
          <w:p w14:paraId="37A7AAFA" w14:textId="77777777" w:rsidR="006269DA" w:rsidRDefault="006269DA" w:rsidP="007D0FC4">
            <w:pPr>
              <w:spacing w:before="120" w:after="120" w:line="240" w:lineRule="auto"/>
              <w:jc w:val="right"/>
              <w:rPr>
                <w:rFonts w:ascii="Times New Roman" w:eastAsia="Times New Roman" w:hAnsi="Times New Roman" w:cs="Times New Roman"/>
              </w:rPr>
            </w:pPr>
            <w:r>
              <w:rPr>
                <w:rFonts w:ascii="Times New Roman" w:eastAsia="Times New Roman" w:hAnsi="Times New Roman" w:cs="Times New Roman"/>
              </w:rPr>
              <w:t>1.722.947,00</w:t>
            </w:r>
          </w:p>
        </w:tc>
        <w:tc>
          <w:tcPr>
            <w:tcW w:w="968" w:type="pct"/>
            <w:tcBorders>
              <w:top w:val="single" w:sz="4" w:space="0" w:color="auto"/>
              <w:left w:val="single" w:sz="4" w:space="0" w:color="auto"/>
              <w:bottom w:val="single" w:sz="4" w:space="0" w:color="auto"/>
              <w:right w:val="single" w:sz="4" w:space="0" w:color="auto"/>
            </w:tcBorders>
            <w:hideMark/>
          </w:tcPr>
          <w:p w14:paraId="3657125C" w14:textId="77777777" w:rsidR="006269DA" w:rsidRDefault="006269DA" w:rsidP="007D0FC4">
            <w:pPr>
              <w:spacing w:before="120" w:after="120" w:line="240" w:lineRule="auto"/>
              <w:jc w:val="right"/>
              <w:rPr>
                <w:rFonts w:ascii="Times New Roman" w:eastAsia="Times New Roman" w:hAnsi="Times New Roman" w:cs="Times New Roman"/>
              </w:rPr>
            </w:pPr>
            <w:r>
              <w:rPr>
                <w:rFonts w:ascii="Times New Roman" w:eastAsia="Times New Roman" w:hAnsi="Times New Roman" w:cs="Times New Roman"/>
              </w:rPr>
              <w:t>1.347.935,00</w:t>
            </w:r>
          </w:p>
        </w:tc>
      </w:tr>
      <w:tr w:rsidR="006269DA" w14:paraId="2AF72A48" w14:textId="77777777" w:rsidTr="007D0FC4">
        <w:tc>
          <w:tcPr>
            <w:tcW w:w="264" w:type="pct"/>
            <w:tcBorders>
              <w:top w:val="single" w:sz="4" w:space="0" w:color="auto"/>
              <w:left w:val="single" w:sz="4" w:space="0" w:color="auto"/>
              <w:bottom w:val="single" w:sz="4" w:space="0" w:color="auto"/>
              <w:right w:val="single" w:sz="4" w:space="0" w:color="auto"/>
            </w:tcBorders>
            <w:hideMark/>
          </w:tcPr>
          <w:p w14:paraId="48F65101" w14:textId="77777777" w:rsidR="006269DA" w:rsidRDefault="006269DA" w:rsidP="007D0FC4">
            <w:pPr>
              <w:spacing w:before="120" w:after="12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3.</w:t>
            </w:r>
          </w:p>
        </w:tc>
        <w:tc>
          <w:tcPr>
            <w:tcW w:w="2616" w:type="pct"/>
            <w:tcBorders>
              <w:top w:val="single" w:sz="4" w:space="0" w:color="auto"/>
              <w:left w:val="single" w:sz="4" w:space="0" w:color="auto"/>
              <w:bottom w:val="single" w:sz="4" w:space="0" w:color="auto"/>
              <w:right w:val="single" w:sz="4" w:space="0" w:color="auto"/>
            </w:tcBorders>
            <w:hideMark/>
          </w:tcPr>
          <w:p w14:paraId="2C8E6017" w14:textId="77777777" w:rsidR="006269DA" w:rsidRDefault="006269DA" w:rsidP="007D0FC4">
            <w:pPr>
              <w:spacing w:before="120" w:after="120" w:line="240" w:lineRule="auto"/>
              <w:jc w:val="both"/>
              <w:rPr>
                <w:rFonts w:ascii="Times New Roman" w:eastAsia="Times New Roman" w:hAnsi="Times New Roman" w:cs="Times New Roman"/>
              </w:rPr>
            </w:pPr>
            <w:r>
              <w:rPr>
                <w:rFonts w:ascii="Times New Roman" w:eastAsia="Times New Roman" w:hAnsi="Times New Roman" w:cs="Times New Roman"/>
              </w:rPr>
              <w:t>Pomoći temeljem prijenosa sredstava EU</w:t>
            </w:r>
          </w:p>
        </w:tc>
        <w:tc>
          <w:tcPr>
            <w:tcW w:w="1152" w:type="pct"/>
            <w:tcBorders>
              <w:top w:val="single" w:sz="4" w:space="0" w:color="auto"/>
              <w:left w:val="single" w:sz="4" w:space="0" w:color="auto"/>
              <w:bottom w:val="single" w:sz="4" w:space="0" w:color="auto"/>
              <w:right w:val="single" w:sz="4" w:space="0" w:color="auto"/>
            </w:tcBorders>
            <w:hideMark/>
          </w:tcPr>
          <w:p w14:paraId="6D092C31" w14:textId="77777777" w:rsidR="006269DA" w:rsidRDefault="006269DA" w:rsidP="007D0FC4">
            <w:pPr>
              <w:spacing w:before="120" w:after="120" w:line="240" w:lineRule="auto"/>
              <w:jc w:val="right"/>
              <w:rPr>
                <w:rFonts w:ascii="Times New Roman" w:eastAsia="Times New Roman" w:hAnsi="Times New Roman" w:cs="Times New Roman"/>
              </w:rPr>
            </w:pPr>
            <w:r>
              <w:rPr>
                <w:rFonts w:ascii="Times New Roman" w:eastAsia="Times New Roman" w:hAnsi="Times New Roman" w:cs="Times New Roman"/>
              </w:rPr>
              <w:t>611.676,00</w:t>
            </w:r>
          </w:p>
        </w:tc>
        <w:tc>
          <w:tcPr>
            <w:tcW w:w="968" w:type="pct"/>
            <w:tcBorders>
              <w:top w:val="single" w:sz="4" w:space="0" w:color="auto"/>
              <w:left w:val="single" w:sz="4" w:space="0" w:color="auto"/>
              <w:bottom w:val="single" w:sz="4" w:space="0" w:color="auto"/>
              <w:right w:val="single" w:sz="4" w:space="0" w:color="auto"/>
            </w:tcBorders>
            <w:hideMark/>
          </w:tcPr>
          <w:p w14:paraId="13F14BD7" w14:textId="77777777" w:rsidR="006269DA" w:rsidRDefault="006269DA" w:rsidP="007D0FC4">
            <w:pPr>
              <w:spacing w:before="120" w:after="120" w:line="240" w:lineRule="auto"/>
              <w:jc w:val="right"/>
              <w:rPr>
                <w:rFonts w:ascii="Times New Roman" w:eastAsia="Times New Roman" w:hAnsi="Times New Roman" w:cs="Times New Roman"/>
              </w:rPr>
            </w:pPr>
            <w:r>
              <w:rPr>
                <w:rFonts w:ascii="Times New Roman" w:eastAsia="Times New Roman" w:hAnsi="Times New Roman" w:cs="Times New Roman"/>
              </w:rPr>
              <w:t>404.296,00</w:t>
            </w:r>
          </w:p>
        </w:tc>
      </w:tr>
      <w:tr w:rsidR="006269DA" w14:paraId="4C20CCC9" w14:textId="77777777" w:rsidTr="007D0FC4">
        <w:tc>
          <w:tcPr>
            <w:tcW w:w="264" w:type="pct"/>
            <w:tcBorders>
              <w:top w:val="single" w:sz="4" w:space="0" w:color="auto"/>
              <w:left w:val="single" w:sz="4" w:space="0" w:color="auto"/>
              <w:bottom w:val="single" w:sz="4" w:space="0" w:color="auto"/>
              <w:right w:val="single" w:sz="4" w:space="0" w:color="auto"/>
            </w:tcBorders>
            <w:hideMark/>
          </w:tcPr>
          <w:p w14:paraId="671DE851" w14:textId="77777777" w:rsidR="006269DA" w:rsidRDefault="006269DA" w:rsidP="007D0FC4">
            <w:pPr>
              <w:spacing w:before="120" w:after="12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4.</w:t>
            </w:r>
          </w:p>
        </w:tc>
        <w:tc>
          <w:tcPr>
            <w:tcW w:w="2616" w:type="pct"/>
            <w:tcBorders>
              <w:top w:val="single" w:sz="4" w:space="0" w:color="auto"/>
              <w:left w:val="single" w:sz="4" w:space="0" w:color="auto"/>
              <w:bottom w:val="single" w:sz="4" w:space="0" w:color="auto"/>
              <w:right w:val="single" w:sz="4" w:space="0" w:color="auto"/>
            </w:tcBorders>
            <w:hideMark/>
          </w:tcPr>
          <w:p w14:paraId="0166554E" w14:textId="77777777" w:rsidR="006269DA" w:rsidRDefault="006269DA" w:rsidP="007D0FC4">
            <w:pPr>
              <w:spacing w:before="120" w:after="120" w:line="240" w:lineRule="auto"/>
              <w:jc w:val="both"/>
              <w:rPr>
                <w:rFonts w:ascii="Times New Roman" w:eastAsia="Times New Roman" w:hAnsi="Times New Roman" w:cs="Times New Roman"/>
              </w:rPr>
            </w:pPr>
            <w:r>
              <w:rPr>
                <w:rFonts w:ascii="Times New Roman" w:eastAsia="Times New Roman" w:hAnsi="Times New Roman" w:cs="Times New Roman"/>
              </w:rPr>
              <w:t>Primici od zaduživanja</w:t>
            </w:r>
          </w:p>
        </w:tc>
        <w:tc>
          <w:tcPr>
            <w:tcW w:w="1152" w:type="pct"/>
            <w:tcBorders>
              <w:top w:val="single" w:sz="4" w:space="0" w:color="auto"/>
              <w:left w:val="single" w:sz="4" w:space="0" w:color="auto"/>
              <w:bottom w:val="single" w:sz="4" w:space="0" w:color="auto"/>
              <w:right w:val="single" w:sz="4" w:space="0" w:color="auto"/>
            </w:tcBorders>
            <w:hideMark/>
          </w:tcPr>
          <w:p w14:paraId="4DE337B3" w14:textId="77777777" w:rsidR="006269DA" w:rsidRDefault="006269DA" w:rsidP="007D0FC4">
            <w:pPr>
              <w:spacing w:before="120" w:after="120" w:line="240" w:lineRule="auto"/>
              <w:jc w:val="right"/>
              <w:rPr>
                <w:rFonts w:ascii="Times New Roman" w:eastAsia="Times New Roman" w:hAnsi="Times New Roman" w:cs="Times New Roman"/>
              </w:rPr>
            </w:pPr>
            <w:r>
              <w:rPr>
                <w:rFonts w:ascii="Times New Roman" w:eastAsia="Times New Roman" w:hAnsi="Times New Roman" w:cs="Times New Roman"/>
              </w:rPr>
              <w:t>811.488,00</w:t>
            </w:r>
          </w:p>
        </w:tc>
        <w:tc>
          <w:tcPr>
            <w:tcW w:w="968" w:type="pct"/>
            <w:tcBorders>
              <w:top w:val="single" w:sz="4" w:space="0" w:color="auto"/>
              <w:left w:val="single" w:sz="4" w:space="0" w:color="auto"/>
              <w:bottom w:val="single" w:sz="4" w:space="0" w:color="auto"/>
              <w:right w:val="single" w:sz="4" w:space="0" w:color="auto"/>
            </w:tcBorders>
            <w:hideMark/>
          </w:tcPr>
          <w:p w14:paraId="20DCA7DF" w14:textId="77777777" w:rsidR="006269DA" w:rsidRDefault="006269DA" w:rsidP="007D0FC4">
            <w:pPr>
              <w:spacing w:before="120" w:after="120" w:line="240" w:lineRule="auto"/>
              <w:jc w:val="right"/>
              <w:rPr>
                <w:rFonts w:ascii="Times New Roman" w:eastAsia="Times New Roman" w:hAnsi="Times New Roman" w:cs="Times New Roman"/>
              </w:rPr>
            </w:pPr>
            <w:r>
              <w:rPr>
                <w:rFonts w:ascii="Times New Roman" w:eastAsia="Times New Roman" w:hAnsi="Times New Roman" w:cs="Times New Roman"/>
              </w:rPr>
              <w:t>801.915,00</w:t>
            </w:r>
          </w:p>
        </w:tc>
      </w:tr>
      <w:tr w:rsidR="006269DA" w14:paraId="0D37C9B0" w14:textId="77777777" w:rsidTr="007D0FC4">
        <w:tc>
          <w:tcPr>
            <w:tcW w:w="264" w:type="pct"/>
            <w:tcBorders>
              <w:top w:val="single" w:sz="4" w:space="0" w:color="auto"/>
              <w:left w:val="single" w:sz="4" w:space="0" w:color="auto"/>
              <w:bottom w:val="single" w:sz="4" w:space="0" w:color="auto"/>
              <w:right w:val="single" w:sz="4" w:space="0" w:color="auto"/>
            </w:tcBorders>
            <w:hideMark/>
          </w:tcPr>
          <w:p w14:paraId="215D0C65" w14:textId="77777777" w:rsidR="006269DA" w:rsidRDefault="006269DA" w:rsidP="007D0FC4">
            <w:pPr>
              <w:spacing w:before="120" w:after="12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5.</w:t>
            </w:r>
          </w:p>
        </w:tc>
        <w:tc>
          <w:tcPr>
            <w:tcW w:w="2616" w:type="pct"/>
            <w:tcBorders>
              <w:top w:val="single" w:sz="4" w:space="0" w:color="auto"/>
              <w:left w:val="single" w:sz="4" w:space="0" w:color="auto"/>
              <w:bottom w:val="single" w:sz="4" w:space="0" w:color="auto"/>
              <w:right w:val="single" w:sz="4" w:space="0" w:color="auto"/>
            </w:tcBorders>
            <w:hideMark/>
          </w:tcPr>
          <w:p w14:paraId="09B13C36" w14:textId="77777777" w:rsidR="006269DA" w:rsidRDefault="006269DA" w:rsidP="007D0FC4">
            <w:pPr>
              <w:spacing w:before="120" w:after="120" w:line="240" w:lineRule="auto"/>
              <w:jc w:val="both"/>
              <w:rPr>
                <w:rFonts w:ascii="Times New Roman" w:eastAsia="Times New Roman" w:hAnsi="Times New Roman" w:cs="Times New Roman"/>
              </w:rPr>
            </w:pPr>
            <w:r>
              <w:rPr>
                <w:rFonts w:ascii="Times New Roman" w:eastAsia="Times New Roman" w:hAnsi="Times New Roman" w:cs="Times New Roman"/>
              </w:rPr>
              <w:t>Pomoći od ostalih subjekata unutar općeg proračuna</w:t>
            </w:r>
          </w:p>
        </w:tc>
        <w:tc>
          <w:tcPr>
            <w:tcW w:w="1152" w:type="pct"/>
            <w:tcBorders>
              <w:top w:val="single" w:sz="4" w:space="0" w:color="auto"/>
              <w:left w:val="single" w:sz="4" w:space="0" w:color="auto"/>
              <w:bottom w:val="single" w:sz="4" w:space="0" w:color="auto"/>
              <w:right w:val="single" w:sz="4" w:space="0" w:color="auto"/>
            </w:tcBorders>
            <w:hideMark/>
          </w:tcPr>
          <w:p w14:paraId="6F5F9BF6" w14:textId="77777777" w:rsidR="006269DA" w:rsidRDefault="006269DA" w:rsidP="007D0FC4">
            <w:pPr>
              <w:spacing w:before="120" w:after="120" w:line="240" w:lineRule="auto"/>
              <w:jc w:val="right"/>
              <w:rPr>
                <w:rFonts w:ascii="Times New Roman" w:eastAsia="Times New Roman" w:hAnsi="Times New Roman" w:cs="Times New Roman"/>
              </w:rPr>
            </w:pPr>
            <w:r>
              <w:rPr>
                <w:rFonts w:ascii="Times New Roman" w:eastAsia="Times New Roman" w:hAnsi="Times New Roman" w:cs="Times New Roman"/>
              </w:rPr>
              <w:t>14.916,00</w:t>
            </w:r>
          </w:p>
        </w:tc>
        <w:tc>
          <w:tcPr>
            <w:tcW w:w="968" w:type="pct"/>
            <w:tcBorders>
              <w:top w:val="single" w:sz="4" w:space="0" w:color="auto"/>
              <w:left w:val="single" w:sz="4" w:space="0" w:color="auto"/>
              <w:bottom w:val="single" w:sz="4" w:space="0" w:color="auto"/>
              <w:right w:val="single" w:sz="4" w:space="0" w:color="auto"/>
            </w:tcBorders>
            <w:hideMark/>
          </w:tcPr>
          <w:p w14:paraId="41EF1CFC" w14:textId="77777777" w:rsidR="006269DA" w:rsidRDefault="006269DA" w:rsidP="007D0FC4">
            <w:pPr>
              <w:spacing w:before="120" w:after="120" w:line="240" w:lineRule="auto"/>
              <w:jc w:val="right"/>
              <w:rPr>
                <w:rFonts w:ascii="Times New Roman" w:eastAsia="Times New Roman" w:hAnsi="Times New Roman" w:cs="Times New Roman"/>
              </w:rPr>
            </w:pPr>
            <w:r>
              <w:rPr>
                <w:rFonts w:ascii="Times New Roman" w:eastAsia="Times New Roman" w:hAnsi="Times New Roman" w:cs="Times New Roman"/>
              </w:rPr>
              <w:t>14.363,00</w:t>
            </w:r>
          </w:p>
        </w:tc>
      </w:tr>
      <w:tr w:rsidR="006269DA" w14:paraId="37C92549" w14:textId="77777777" w:rsidTr="007D0FC4">
        <w:tc>
          <w:tcPr>
            <w:tcW w:w="264" w:type="pct"/>
            <w:tcBorders>
              <w:top w:val="single" w:sz="4" w:space="0" w:color="auto"/>
              <w:left w:val="single" w:sz="4" w:space="0" w:color="auto"/>
              <w:bottom w:val="single" w:sz="4" w:space="0" w:color="auto"/>
              <w:right w:val="single" w:sz="4" w:space="0" w:color="auto"/>
            </w:tcBorders>
            <w:hideMark/>
          </w:tcPr>
          <w:p w14:paraId="30412C1F" w14:textId="77777777" w:rsidR="006269DA" w:rsidRDefault="006269DA" w:rsidP="007D0FC4">
            <w:pPr>
              <w:spacing w:before="120" w:after="12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6.</w:t>
            </w:r>
          </w:p>
        </w:tc>
        <w:tc>
          <w:tcPr>
            <w:tcW w:w="2616" w:type="pct"/>
            <w:tcBorders>
              <w:top w:val="single" w:sz="4" w:space="0" w:color="auto"/>
              <w:left w:val="single" w:sz="4" w:space="0" w:color="auto"/>
              <w:bottom w:val="single" w:sz="4" w:space="0" w:color="auto"/>
              <w:right w:val="single" w:sz="4" w:space="0" w:color="auto"/>
            </w:tcBorders>
            <w:hideMark/>
          </w:tcPr>
          <w:p w14:paraId="4F466A2B" w14:textId="77777777" w:rsidR="006269DA" w:rsidRDefault="006269DA" w:rsidP="007D0FC4">
            <w:pPr>
              <w:spacing w:before="120" w:after="120" w:line="240" w:lineRule="auto"/>
              <w:jc w:val="both"/>
              <w:rPr>
                <w:rFonts w:ascii="Times New Roman" w:eastAsia="Times New Roman" w:hAnsi="Times New Roman" w:cs="Times New Roman"/>
              </w:rPr>
            </w:pPr>
            <w:r>
              <w:rPr>
                <w:rFonts w:ascii="Times New Roman" w:eastAsia="Times New Roman" w:hAnsi="Times New Roman" w:cs="Times New Roman"/>
              </w:rPr>
              <w:t>Pomoći iz inozemstva</w:t>
            </w:r>
          </w:p>
        </w:tc>
        <w:tc>
          <w:tcPr>
            <w:tcW w:w="1152" w:type="pct"/>
            <w:tcBorders>
              <w:top w:val="single" w:sz="4" w:space="0" w:color="auto"/>
              <w:left w:val="single" w:sz="4" w:space="0" w:color="auto"/>
              <w:bottom w:val="single" w:sz="4" w:space="0" w:color="auto"/>
              <w:right w:val="single" w:sz="4" w:space="0" w:color="auto"/>
            </w:tcBorders>
            <w:hideMark/>
          </w:tcPr>
          <w:p w14:paraId="5B63C358" w14:textId="77777777" w:rsidR="006269DA" w:rsidRDefault="006269DA" w:rsidP="007D0FC4">
            <w:pPr>
              <w:spacing w:before="120" w:after="120" w:line="240" w:lineRule="auto"/>
              <w:jc w:val="right"/>
              <w:rPr>
                <w:rFonts w:ascii="Times New Roman" w:eastAsia="Times New Roman" w:hAnsi="Times New Roman" w:cs="Times New Roman"/>
              </w:rPr>
            </w:pPr>
            <w:r>
              <w:rPr>
                <w:rFonts w:ascii="Times New Roman" w:eastAsia="Times New Roman" w:hAnsi="Times New Roman" w:cs="Times New Roman"/>
              </w:rPr>
              <w:t>54.631,00</w:t>
            </w:r>
          </w:p>
        </w:tc>
        <w:tc>
          <w:tcPr>
            <w:tcW w:w="968" w:type="pct"/>
            <w:tcBorders>
              <w:top w:val="single" w:sz="4" w:space="0" w:color="auto"/>
              <w:left w:val="single" w:sz="4" w:space="0" w:color="auto"/>
              <w:bottom w:val="single" w:sz="4" w:space="0" w:color="auto"/>
              <w:right w:val="single" w:sz="4" w:space="0" w:color="auto"/>
            </w:tcBorders>
            <w:hideMark/>
          </w:tcPr>
          <w:p w14:paraId="1D49EB00" w14:textId="77777777" w:rsidR="006269DA" w:rsidRDefault="006269DA" w:rsidP="007D0FC4">
            <w:pPr>
              <w:spacing w:before="120" w:after="120" w:line="240" w:lineRule="auto"/>
              <w:jc w:val="right"/>
              <w:rPr>
                <w:rFonts w:ascii="Times New Roman" w:eastAsia="Times New Roman" w:hAnsi="Times New Roman" w:cs="Times New Roman"/>
              </w:rPr>
            </w:pPr>
            <w:r>
              <w:rPr>
                <w:rFonts w:ascii="Times New Roman" w:eastAsia="Times New Roman" w:hAnsi="Times New Roman" w:cs="Times New Roman"/>
              </w:rPr>
              <w:t>54.631,00</w:t>
            </w:r>
          </w:p>
        </w:tc>
      </w:tr>
      <w:tr w:rsidR="006269DA" w14:paraId="31434178" w14:textId="77777777" w:rsidTr="007D0FC4">
        <w:tc>
          <w:tcPr>
            <w:tcW w:w="264" w:type="pct"/>
            <w:tcBorders>
              <w:top w:val="single" w:sz="4" w:space="0" w:color="auto"/>
              <w:left w:val="single" w:sz="4" w:space="0" w:color="auto"/>
              <w:bottom w:val="single" w:sz="4" w:space="0" w:color="auto"/>
              <w:right w:val="single" w:sz="4" w:space="0" w:color="auto"/>
            </w:tcBorders>
            <w:hideMark/>
          </w:tcPr>
          <w:p w14:paraId="3AA82388" w14:textId="77777777" w:rsidR="006269DA" w:rsidRDefault="006269DA" w:rsidP="007D0FC4">
            <w:pPr>
              <w:spacing w:before="120" w:after="12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lastRenderedPageBreak/>
              <w:t>7.</w:t>
            </w:r>
          </w:p>
        </w:tc>
        <w:tc>
          <w:tcPr>
            <w:tcW w:w="2616" w:type="pct"/>
            <w:tcBorders>
              <w:top w:val="single" w:sz="4" w:space="0" w:color="auto"/>
              <w:left w:val="single" w:sz="4" w:space="0" w:color="auto"/>
              <w:bottom w:val="single" w:sz="4" w:space="0" w:color="auto"/>
              <w:right w:val="single" w:sz="4" w:space="0" w:color="auto"/>
            </w:tcBorders>
            <w:hideMark/>
          </w:tcPr>
          <w:p w14:paraId="5F67F338" w14:textId="77777777" w:rsidR="006269DA" w:rsidRDefault="006269DA" w:rsidP="007D0FC4">
            <w:pPr>
              <w:spacing w:before="120" w:after="120" w:line="240" w:lineRule="auto"/>
              <w:jc w:val="both"/>
              <w:rPr>
                <w:rFonts w:ascii="Times New Roman" w:eastAsia="Times New Roman" w:hAnsi="Times New Roman" w:cs="Times New Roman"/>
              </w:rPr>
            </w:pPr>
            <w:r>
              <w:rPr>
                <w:rFonts w:ascii="Times New Roman" w:eastAsia="Times New Roman" w:hAnsi="Times New Roman" w:cs="Times New Roman"/>
              </w:rPr>
              <w:t>Prihodi za decentralizirane funkcije - OŠ</w:t>
            </w:r>
          </w:p>
        </w:tc>
        <w:tc>
          <w:tcPr>
            <w:tcW w:w="1152" w:type="pct"/>
            <w:tcBorders>
              <w:top w:val="single" w:sz="4" w:space="0" w:color="auto"/>
              <w:left w:val="single" w:sz="4" w:space="0" w:color="auto"/>
              <w:bottom w:val="single" w:sz="4" w:space="0" w:color="auto"/>
              <w:right w:val="single" w:sz="4" w:space="0" w:color="auto"/>
            </w:tcBorders>
            <w:hideMark/>
          </w:tcPr>
          <w:p w14:paraId="31EA8AE1" w14:textId="77777777" w:rsidR="006269DA" w:rsidRDefault="006269DA" w:rsidP="007D0FC4">
            <w:pPr>
              <w:spacing w:before="120" w:after="120" w:line="240" w:lineRule="auto"/>
              <w:jc w:val="right"/>
              <w:rPr>
                <w:rFonts w:ascii="Times New Roman" w:eastAsia="Times New Roman" w:hAnsi="Times New Roman" w:cs="Times New Roman"/>
              </w:rPr>
            </w:pPr>
            <w:r>
              <w:rPr>
                <w:rFonts w:ascii="Times New Roman" w:eastAsia="Times New Roman" w:hAnsi="Times New Roman" w:cs="Times New Roman"/>
              </w:rPr>
              <w:t>18.400,00</w:t>
            </w:r>
          </w:p>
        </w:tc>
        <w:tc>
          <w:tcPr>
            <w:tcW w:w="968" w:type="pct"/>
            <w:tcBorders>
              <w:top w:val="single" w:sz="4" w:space="0" w:color="auto"/>
              <w:left w:val="single" w:sz="4" w:space="0" w:color="auto"/>
              <w:bottom w:val="single" w:sz="4" w:space="0" w:color="auto"/>
              <w:right w:val="single" w:sz="4" w:space="0" w:color="auto"/>
            </w:tcBorders>
            <w:hideMark/>
          </w:tcPr>
          <w:p w14:paraId="0DDEA3EC" w14:textId="77777777" w:rsidR="006269DA" w:rsidRDefault="006269DA" w:rsidP="007D0FC4">
            <w:pPr>
              <w:spacing w:before="120" w:after="120" w:line="240" w:lineRule="auto"/>
              <w:jc w:val="right"/>
              <w:rPr>
                <w:rFonts w:ascii="Times New Roman" w:eastAsia="Times New Roman" w:hAnsi="Times New Roman" w:cs="Times New Roman"/>
              </w:rPr>
            </w:pPr>
            <w:r>
              <w:rPr>
                <w:rFonts w:ascii="Times New Roman" w:eastAsia="Times New Roman" w:hAnsi="Times New Roman" w:cs="Times New Roman"/>
              </w:rPr>
              <w:t>18.400,00</w:t>
            </w:r>
          </w:p>
        </w:tc>
      </w:tr>
      <w:tr w:rsidR="006269DA" w14:paraId="26B45B4F" w14:textId="77777777" w:rsidTr="007D0FC4">
        <w:tc>
          <w:tcPr>
            <w:tcW w:w="264"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7C335CED" w14:textId="77777777" w:rsidR="006269DA" w:rsidRDefault="006269DA" w:rsidP="007D0FC4">
            <w:pPr>
              <w:spacing w:before="120" w:after="120" w:line="240" w:lineRule="auto"/>
              <w:jc w:val="both"/>
              <w:rPr>
                <w:rFonts w:ascii="Times New Roman" w:eastAsia="Times New Roman" w:hAnsi="Times New Roman" w:cs="Times New Roman"/>
              </w:rPr>
            </w:pPr>
          </w:p>
        </w:tc>
        <w:tc>
          <w:tcPr>
            <w:tcW w:w="2616"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5980E31D" w14:textId="77777777" w:rsidR="006269DA" w:rsidRDefault="006269DA" w:rsidP="007D0FC4">
            <w:pPr>
              <w:spacing w:before="120" w:after="120" w:line="240" w:lineRule="auto"/>
              <w:jc w:val="both"/>
              <w:rPr>
                <w:rFonts w:ascii="Times New Roman" w:eastAsia="Times New Roman" w:hAnsi="Times New Roman" w:cs="Times New Roman"/>
                <w:b/>
              </w:rPr>
            </w:pPr>
            <w:r>
              <w:rPr>
                <w:rFonts w:ascii="Times New Roman" w:eastAsia="Times New Roman" w:hAnsi="Times New Roman" w:cs="Times New Roman"/>
                <w:b/>
              </w:rPr>
              <w:t>UKUPNO</w:t>
            </w:r>
          </w:p>
        </w:tc>
        <w:tc>
          <w:tcPr>
            <w:tcW w:w="1152"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4095A27B" w14:textId="77777777" w:rsidR="006269DA" w:rsidRDefault="006269DA" w:rsidP="007D0FC4">
            <w:pPr>
              <w:spacing w:before="120" w:after="120" w:line="240" w:lineRule="auto"/>
              <w:jc w:val="right"/>
              <w:rPr>
                <w:rFonts w:ascii="Times New Roman" w:eastAsia="Times New Roman" w:hAnsi="Times New Roman" w:cs="Times New Roman"/>
                <w:b/>
              </w:rPr>
            </w:pPr>
            <w:r>
              <w:rPr>
                <w:rFonts w:ascii="Times New Roman" w:eastAsia="Times New Roman" w:hAnsi="Times New Roman" w:cs="Times New Roman"/>
                <w:b/>
              </w:rPr>
              <w:t>4.425.023,00</w:t>
            </w:r>
          </w:p>
        </w:tc>
        <w:tc>
          <w:tcPr>
            <w:tcW w:w="968"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47872572" w14:textId="77777777" w:rsidR="006269DA" w:rsidRDefault="006269DA" w:rsidP="007D0FC4">
            <w:pPr>
              <w:spacing w:before="120" w:after="120" w:line="240" w:lineRule="auto"/>
              <w:jc w:val="right"/>
              <w:rPr>
                <w:rFonts w:ascii="Times New Roman" w:eastAsia="Times New Roman" w:hAnsi="Times New Roman" w:cs="Times New Roman"/>
                <w:b/>
              </w:rPr>
            </w:pPr>
            <w:r>
              <w:rPr>
                <w:rFonts w:ascii="Times New Roman" w:eastAsia="Times New Roman" w:hAnsi="Times New Roman" w:cs="Times New Roman"/>
                <w:b/>
              </w:rPr>
              <w:t>3.832.505,00</w:t>
            </w:r>
          </w:p>
        </w:tc>
      </w:tr>
    </w:tbl>
    <w:p w14:paraId="701FB7D1" w14:textId="77777777" w:rsidR="006269DA" w:rsidRDefault="006269DA" w:rsidP="006269DA">
      <w:pPr>
        <w:spacing w:after="0" w:line="240" w:lineRule="auto"/>
        <w:jc w:val="both"/>
        <w:rPr>
          <w:rFonts w:ascii="Times New Roman" w:eastAsia="Times New Roman" w:hAnsi="Times New Roman" w:cs="Times New Roman"/>
          <w:b/>
        </w:rPr>
      </w:pPr>
    </w:p>
    <w:p w14:paraId="507BF208" w14:textId="77777777" w:rsidR="008645C4" w:rsidRDefault="008645C4" w:rsidP="006269DA">
      <w:pPr>
        <w:spacing w:after="0" w:line="240" w:lineRule="auto"/>
        <w:ind w:left="284" w:firstLine="424"/>
        <w:jc w:val="center"/>
        <w:rPr>
          <w:rFonts w:ascii="Times New Roman" w:eastAsiaTheme="minorEastAsia" w:hAnsi="Times New Roman" w:cs="Times New Roman"/>
          <w:b/>
          <w:lang w:eastAsia="hr-HR"/>
        </w:rPr>
      </w:pPr>
    </w:p>
    <w:p w14:paraId="0BDBD021" w14:textId="77777777" w:rsidR="006269DA" w:rsidRDefault="006269DA" w:rsidP="006269DA">
      <w:pPr>
        <w:spacing w:after="0" w:line="240" w:lineRule="auto"/>
        <w:ind w:left="284" w:firstLine="424"/>
        <w:jc w:val="center"/>
        <w:rPr>
          <w:rFonts w:ascii="Times New Roman" w:eastAsiaTheme="minorEastAsia" w:hAnsi="Times New Roman" w:cs="Times New Roman"/>
          <w:b/>
          <w:lang w:eastAsia="hr-HR"/>
        </w:rPr>
      </w:pPr>
      <w:r>
        <w:rPr>
          <w:rFonts w:ascii="Times New Roman" w:eastAsiaTheme="minorEastAsia" w:hAnsi="Times New Roman" w:cs="Times New Roman"/>
          <w:b/>
          <w:lang w:eastAsia="hr-HR"/>
        </w:rPr>
        <w:t>Članak 3.</w:t>
      </w:r>
    </w:p>
    <w:p w14:paraId="0ACC3791" w14:textId="77777777" w:rsidR="006269DA" w:rsidRDefault="006269DA" w:rsidP="006269DA">
      <w:pPr>
        <w:spacing w:after="0" w:line="240" w:lineRule="auto"/>
        <w:rPr>
          <w:rFonts w:ascii="Times New Roman" w:eastAsiaTheme="minorEastAsia" w:hAnsi="Times New Roman" w:cs="Times New Roman"/>
          <w:lang w:eastAsia="hr-HR"/>
        </w:rPr>
      </w:pPr>
      <w:r>
        <w:rPr>
          <w:rFonts w:ascii="Times New Roman" w:eastAsiaTheme="minorEastAsia" w:hAnsi="Times New Roman" w:cs="Times New Roman"/>
          <w:lang w:eastAsia="hr-HR"/>
        </w:rPr>
        <w:t xml:space="preserve">          U ostalom dijelu Program ostaje neizmijenjen, te ostaje na snazi.</w:t>
      </w:r>
    </w:p>
    <w:p w14:paraId="577C6448" w14:textId="77777777" w:rsidR="006269DA" w:rsidRDefault="006269DA" w:rsidP="006269DA">
      <w:pPr>
        <w:spacing w:after="0" w:line="240" w:lineRule="auto"/>
        <w:rPr>
          <w:rFonts w:ascii="Times New Roman" w:eastAsiaTheme="minorEastAsia" w:hAnsi="Times New Roman" w:cs="Times New Roman"/>
          <w:lang w:eastAsia="hr-HR"/>
        </w:rPr>
      </w:pPr>
    </w:p>
    <w:p w14:paraId="5A1FF73F" w14:textId="77777777" w:rsidR="006269DA" w:rsidRDefault="006269DA" w:rsidP="006269DA">
      <w:pPr>
        <w:spacing w:after="0" w:line="240" w:lineRule="auto"/>
        <w:jc w:val="center"/>
        <w:rPr>
          <w:rFonts w:ascii="Times New Roman" w:eastAsiaTheme="minorEastAsia" w:hAnsi="Times New Roman" w:cs="Times New Roman"/>
          <w:b/>
          <w:lang w:eastAsia="hr-HR"/>
        </w:rPr>
      </w:pPr>
      <w:r>
        <w:rPr>
          <w:rFonts w:ascii="Times New Roman" w:eastAsiaTheme="minorEastAsia" w:hAnsi="Times New Roman" w:cs="Times New Roman"/>
          <w:b/>
          <w:lang w:eastAsia="hr-HR"/>
        </w:rPr>
        <w:t xml:space="preserve">           Članak 4.</w:t>
      </w:r>
    </w:p>
    <w:p w14:paraId="175D049B" w14:textId="77777777" w:rsidR="006269DA" w:rsidRDefault="006269DA" w:rsidP="006269DA">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         Ove izmjene i dopune Programa stupaju na snagu osmog dana od dana objave u „Glasniku Grada Karlovca“.</w:t>
      </w:r>
    </w:p>
    <w:p w14:paraId="4648D4E8" w14:textId="419FC65A" w:rsidR="006437CA" w:rsidRDefault="006269DA" w:rsidP="005F3BB5">
      <w:pPr>
        <w:spacing w:after="0" w:line="240" w:lineRule="auto"/>
        <w:jc w:val="both"/>
        <w:rPr>
          <w:rFonts w:ascii="Times New Roman" w:hAnsi="Times New Roman" w:cs="Times New Roman"/>
          <w:b/>
        </w:rPr>
      </w:pPr>
      <w:r>
        <w:rPr>
          <w:rFonts w:ascii="Times New Roman" w:eastAsia="Times New Roman" w:hAnsi="Times New Roman" w:cs="Times New Roman"/>
          <w:lang w:eastAsia="hr-HR"/>
        </w:rPr>
        <w:t xml:space="preserve">  </w:t>
      </w:r>
    </w:p>
    <w:p w14:paraId="0E9B1B13" w14:textId="5CD07A76" w:rsidR="006437CA" w:rsidRDefault="006437CA" w:rsidP="00876DC4">
      <w:pPr>
        <w:spacing w:after="0" w:line="240" w:lineRule="auto"/>
        <w:jc w:val="center"/>
        <w:rPr>
          <w:rFonts w:ascii="Times New Roman" w:hAnsi="Times New Roman" w:cs="Times New Roman"/>
          <w:b/>
        </w:rPr>
      </w:pPr>
      <w:r>
        <w:rPr>
          <w:rFonts w:ascii="Times New Roman" w:hAnsi="Times New Roman" w:cs="Times New Roman"/>
          <w:b/>
        </w:rPr>
        <w:t>TOČKA 8.</w:t>
      </w:r>
    </w:p>
    <w:p w14:paraId="39A227EF" w14:textId="77777777" w:rsidR="005878BA" w:rsidRPr="002E7751" w:rsidRDefault="005878BA" w:rsidP="005878BA">
      <w:pPr>
        <w:spacing w:after="0" w:line="240" w:lineRule="auto"/>
        <w:ind w:left="3624" w:hanging="3624"/>
        <w:jc w:val="both"/>
        <w:rPr>
          <w:rFonts w:ascii="Times New Roman" w:hAnsi="Times New Roman" w:cs="Times New Roman"/>
          <w:b/>
          <w:iCs/>
        </w:rPr>
      </w:pPr>
      <w:r w:rsidRPr="002E7751">
        <w:rPr>
          <w:rFonts w:ascii="Times New Roman" w:eastAsia="Times New Roman" w:hAnsi="Times New Roman" w:cs="Times New Roman"/>
          <w:b/>
        </w:rPr>
        <w:t>TREĆE IZMJENE I DOPUNE PROGRAMA ZAŠTITE OKOLIŠA U 2020. GODINI</w:t>
      </w:r>
    </w:p>
    <w:p w14:paraId="4DB224D9" w14:textId="77777777" w:rsidR="006437CA" w:rsidRPr="008645C4" w:rsidRDefault="006437CA" w:rsidP="008645C4">
      <w:pPr>
        <w:spacing w:after="0" w:line="240" w:lineRule="auto"/>
        <w:ind w:left="3623" w:hanging="2915"/>
        <w:rPr>
          <w:rFonts w:ascii="Times New Roman" w:hAnsi="Times New Roman" w:cs="Times New Roman"/>
          <w:iCs/>
        </w:rPr>
      </w:pPr>
      <w:r w:rsidRPr="008645C4">
        <w:rPr>
          <w:rFonts w:ascii="Times New Roman" w:hAnsi="Times New Roman" w:cs="Times New Roman"/>
        </w:rPr>
        <w:t xml:space="preserve">Uvodno obrazloženje dala je gospođa </w:t>
      </w:r>
      <w:r w:rsidRPr="008645C4">
        <w:rPr>
          <w:rFonts w:ascii="Times New Roman" w:hAnsi="Times New Roman" w:cs="Times New Roman"/>
          <w:iCs/>
        </w:rPr>
        <w:t>dr.sc. Ana Hranilović Trubić, dipl.ing.građ. pročelnica</w:t>
      </w:r>
    </w:p>
    <w:p w14:paraId="3845E752" w14:textId="77777777" w:rsidR="008645C4" w:rsidRPr="008645C4" w:rsidRDefault="006437CA" w:rsidP="008645C4">
      <w:pPr>
        <w:spacing w:after="0" w:line="240" w:lineRule="auto"/>
        <w:jc w:val="both"/>
        <w:rPr>
          <w:rFonts w:ascii="Times New Roman" w:hAnsi="Times New Roman" w:cs="Times New Roman"/>
        </w:rPr>
      </w:pPr>
      <w:r w:rsidRPr="008645C4">
        <w:rPr>
          <w:rFonts w:ascii="Times New Roman" w:hAnsi="Times New Roman" w:cs="Times New Roman"/>
          <w:iCs/>
        </w:rPr>
        <w:t>Upravnog odjela za prostorno uređenje, gradnju i zaštitu okoliša</w:t>
      </w:r>
      <w:r w:rsidR="008645C4" w:rsidRPr="008645C4">
        <w:rPr>
          <w:rFonts w:ascii="Times New Roman" w:hAnsi="Times New Roman" w:cs="Times New Roman"/>
          <w:iCs/>
        </w:rPr>
        <w:t xml:space="preserve"> putem </w:t>
      </w:r>
      <w:r w:rsidR="008645C4" w:rsidRPr="008645C4">
        <w:rPr>
          <w:rFonts w:ascii="Times New Roman" w:hAnsi="Times New Roman" w:cs="Times New Roman"/>
          <w:bCs/>
        </w:rPr>
        <w:t>Microsoft teams programoma.</w:t>
      </w:r>
    </w:p>
    <w:p w14:paraId="38774153" w14:textId="2CFBBC42" w:rsidR="00CB3E88" w:rsidRDefault="00CB3E88" w:rsidP="008645C4">
      <w:pPr>
        <w:spacing w:after="0" w:line="240" w:lineRule="auto"/>
        <w:ind w:firstLine="709"/>
        <w:jc w:val="both"/>
        <w:rPr>
          <w:rFonts w:ascii="Times New Roman" w:hAnsi="Times New Roman" w:cs="Times New Roman"/>
        </w:rPr>
      </w:pPr>
      <w:r w:rsidRPr="008645C4">
        <w:rPr>
          <w:rFonts w:ascii="Times New Roman" w:hAnsi="Times New Roman" w:cs="Times New Roman"/>
        </w:rPr>
        <w:t>Predsjednik Gradskog vijeća izvijestio je vijećnike da je</w:t>
      </w:r>
      <w:r w:rsidRPr="008645C4">
        <w:rPr>
          <w:rFonts w:ascii="Times New Roman" w:hAnsi="Times New Roman" w:cs="Times New Roman"/>
          <w:bCs/>
          <w:iCs/>
        </w:rPr>
        <w:t xml:space="preserve"> </w:t>
      </w:r>
      <w:r w:rsidRPr="008645C4">
        <w:rPr>
          <w:rFonts w:ascii="Times New Roman" w:hAnsi="Times New Roman" w:cs="Times New Roman"/>
        </w:rPr>
        <w:t xml:space="preserve">Odbor za financije, gradski proračun i gradsku imovinu  i </w:t>
      </w:r>
      <w:r w:rsidRPr="008645C4">
        <w:rPr>
          <w:rFonts w:ascii="Times New Roman" w:hAnsi="Times New Roman" w:cs="Times New Roman"/>
          <w:bCs/>
          <w:iCs/>
        </w:rPr>
        <w:t>Odbor</w:t>
      </w:r>
      <w:r w:rsidRPr="005878BA">
        <w:rPr>
          <w:rFonts w:ascii="Times New Roman" w:hAnsi="Times New Roman" w:cs="Times New Roman"/>
          <w:bCs/>
          <w:iCs/>
        </w:rPr>
        <w:t xml:space="preserve"> za komunalni sustav i razvoj grada </w:t>
      </w:r>
      <w:r w:rsidRPr="005878BA">
        <w:rPr>
          <w:rFonts w:ascii="Times New Roman" w:hAnsi="Times New Roman" w:cs="Times New Roman"/>
        </w:rPr>
        <w:t>na svojim sjednicama razmatrali navedenu točku te predlažu da se usvoje</w:t>
      </w:r>
      <w:r w:rsidR="005878BA">
        <w:rPr>
          <w:rFonts w:ascii="Times New Roman" w:hAnsi="Times New Roman" w:cs="Times New Roman"/>
        </w:rPr>
        <w:t xml:space="preserve"> </w:t>
      </w:r>
      <w:r w:rsidR="005878BA" w:rsidRPr="005878BA">
        <w:rPr>
          <w:rFonts w:ascii="Times New Roman" w:hAnsi="Times New Roman" w:cs="Times New Roman"/>
        </w:rPr>
        <w:t>treće izmjene i dopune Pr</w:t>
      </w:r>
      <w:r w:rsidR="00072AE4">
        <w:rPr>
          <w:rFonts w:ascii="Times New Roman" w:hAnsi="Times New Roman" w:cs="Times New Roman"/>
        </w:rPr>
        <w:t>ograma zaštite okoliša u 2020. g</w:t>
      </w:r>
      <w:r w:rsidR="005878BA" w:rsidRPr="005878BA">
        <w:rPr>
          <w:rFonts w:ascii="Times New Roman" w:hAnsi="Times New Roman" w:cs="Times New Roman"/>
        </w:rPr>
        <w:t>odini</w:t>
      </w:r>
      <w:r w:rsidR="005878BA">
        <w:rPr>
          <w:rFonts w:ascii="Times New Roman" w:hAnsi="Times New Roman" w:cs="Times New Roman"/>
        </w:rPr>
        <w:t>.</w:t>
      </w:r>
    </w:p>
    <w:p w14:paraId="3DE07006" w14:textId="77777777" w:rsidR="00072AE4" w:rsidRDefault="00072AE4" w:rsidP="00072AE4">
      <w:pPr>
        <w:spacing w:after="0" w:line="240" w:lineRule="auto"/>
        <w:ind w:firstLine="709"/>
        <w:jc w:val="both"/>
        <w:rPr>
          <w:rFonts w:ascii="Times New Roman" w:hAnsi="Times New Roman" w:cs="Times New Roman"/>
          <w:iCs/>
        </w:rPr>
      </w:pPr>
      <w:r>
        <w:rPr>
          <w:rFonts w:ascii="Times New Roman" w:hAnsi="Times New Roman" w:cs="Times New Roman"/>
        </w:rPr>
        <w:t>U raspravi je sudjelovao gospodin Čedomir Tatalović.</w:t>
      </w:r>
    </w:p>
    <w:p w14:paraId="1E132B8B" w14:textId="77777777" w:rsidR="006437CA" w:rsidRPr="001C005A" w:rsidRDefault="006437CA" w:rsidP="005878BA">
      <w:pPr>
        <w:spacing w:after="0" w:line="240" w:lineRule="auto"/>
        <w:ind w:firstLine="709"/>
        <w:jc w:val="both"/>
        <w:rPr>
          <w:rFonts w:ascii="Times New Roman" w:hAnsi="Times New Roman" w:cs="Times New Roman"/>
          <w:iCs/>
        </w:rPr>
      </w:pPr>
      <w:r w:rsidRPr="001C005A">
        <w:rPr>
          <w:rFonts w:ascii="Times New Roman" w:hAnsi="Times New Roman" w:cs="Times New Roman"/>
          <w:iCs/>
        </w:rPr>
        <w:t>Članovi Gradskog vijeća grada Karlovca su elektroničkim putem uz sudjelovanje u glasovanju 21 (dvadesejedan) gradska vijećnika sa 15 (petnaest) glasova ZA , 5 (pet) glasova PROTIV i 1 (jedan)  glas SUZDRŽAN  su donijeli:</w:t>
      </w:r>
    </w:p>
    <w:p w14:paraId="6F6A51C9" w14:textId="77777777" w:rsidR="006437CA" w:rsidRDefault="006437CA" w:rsidP="00876DC4">
      <w:pPr>
        <w:spacing w:after="0" w:line="240" w:lineRule="auto"/>
        <w:jc w:val="center"/>
        <w:rPr>
          <w:rFonts w:ascii="Times New Roman" w:hAnsi="Times New Roman" w:cs="Times New Roman"/>
          <w:b/>
        </w:rPr>
      </w:pPr>
    </w:p>
    <w:p w14:paraId="2DBBA487" w14:textId="77777777" w:rsidR="005878BA" w:rsidRDefault="005878BA" w:rsidP="005878BA">
      <w:pPr>
        <w:autoSpaceDE w:val="0"/>
        <w:autoSpaceDN w:val="0"/>
        <w:adjustRightInd w:val="0"/>
        <w:ind w:firstLine="708"/>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TREĆE IZMJENE I DOPUNE PROGRAMA ZAŠTITE OKOLIŠA U 2020. GODINI</w:t>
      </w:r>
    </w:p>
    <w:p w14:paraId="12A3A690" w14:textId="77777777" w:rsidR="005878BA" w:rsidRDefault="005878BA" w:rsidP="005878BA">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Članak 1.</w:t>
      </w:r>
    </w:p>
    <w:p w14:paraId="2B399BC9" w14:textId="77777777" w:rsidR="005878BA" w:rsidRDefault="005878BA" w:rsidP="005878BA">
      <w:pPr>
        <w:spacing w:after="0" w:line="240" w:lineRule="auto"/>
        <w:ind w:left="284" w:firstLine="424"/>
        <w:jc w:val="both"/>
        <w:rPr>
          <w:rFonts w:ascii="Times New Roman" w:eastAsia="Times New Roman" w:hAnsi="Times New Roman" w:cs="Times New Roman"/>
          <w:bCs/>
          <w:lang w:eastAsia="hr-HR"/>
        </w:rPr>
      </w:pPr>
      <w:r>
        <w:rPr>
          <w:rFonts w:ascii="Times New Roman" w:eastAsia="Times New Roman" w:hAnsi="Times New Roman" w:cs="Times New Roman"/>
          <w:bCs/>
          <w:lang w:eastAsia="hr-HR"/>
        </w:rPr>
        <w:t xml:space="preserve"> U Programu zaštite okoliša u 2020. godini („Glasnik Grada Karlovca“ br. 19/19, 8/20, 11/20, dalje u tekstu: Program) mijenja se članak 2. koji sada glasi:</w:t>
      </w:r>
    </w:p>
    <w:p w14:paraId="5C1A2DB5" w14:textId="77777777" w:rsidR="005878BA" w:rsidRDefault="005878BA" w:rsidP="005878BA">
      <w:pPr>
        <w:spacing w:after="0" w:line="240" w:lineRule="auto"/>
        <w:ind w:left="284" w:firstLine="424"/>
        <w:jc w:val="both"/>
        <w:rPr>
          <w:rFonts w:ascii="Times New Roman" w:eastAsia="Times New Roman" w:hAnsi="Times New Roman" w:cs="Times New Roman"/>
          <w:bCs/>
          <w:lang w:eastAsia="hr-HR"/>
        </w:rPr>
      </w:pPr>
    </w:p>
    <w:p w14:paraId="735861BA" w14:textId="77777777" w:rsidR="005878BA" w:rsidRDefault="005878BA" w:rsidP="005878BA">
      <w:pPr>
        <w:spacing w:line="240" w:lineRule="auto"/>
        <w:ind w:firstLine="360"/>
        <w:jc w:val="both"/>
        <w:rPr>
          <w:rFonts w:ascii="Times New Roman" w:eastAsia="Times New Roman" w:hAnsi="Times New Roman" w:cs="Times New Roman"/>
          <w:bCs/>
          <w:lang w:eastAsia="hr-HR"/>
        </w:rPr>
      </w:pPr>
      <w:r>
        <w:rPr>
          <w:rFonts w:ascii="Times New Roman" w:eastAsia="Times New Roman" w:hAnsi="Times New Roman" w:cs="Times New Roman"/>
          <w:bCs/>
          <w:lang w:eastAsia="hr-HR"/>
        </w:rPr>
        <w:t>„Ukupni rashodi prikazani u ovom Programu iznose 1.798.932,00 kuna. Program sadrži opis poslova s procjenom troškova, kao i iskaz financijskih sredstava potrebnih za ostvarivanje Programa s naznakom izvora financiranja kako slijedi:</w:t>
      </w:r>
    </w:p>
    <w:p w14:paraId="20AA08C5" w14:textId="77777777" w:rsidR="005878BA" w:rsidRDefault="005878BA" w:rsidP="00654954">
      <w:pPr>
        <w:numPr>
          <w:ilvl w:val="0"/>
          <w:numId w:val="7"/>
        </w:numPr>
        <w:spacing w:after="0" w:line="240" w:lineRule="auto"/>
        <w:ind w:left="360"/>
        <w:jc w:val="both"/>
        <w:rPr>
          <w:rFonts w:ascii="Times New Roman" w:eastAsia="Times New Roman" w:hAnsi="Times New Roman" w:cs="Times New Roman"/>
          <w:bCs/>
          <w:lang w:eastAsia="hr-HR"/>
        </w:rPr>
      </w:pPr>
      <w:r>
        <w:rPr>
          <w:rFonts w:ascii="Times New Roman" w:eastAsia="Times New Roman" w:hAnsi="Times New Roman" w:cs="Times New Roman"/>
          <w:bCs/>
          <w:lang w:eastAsia="hr-HR"/>
        </w:rPr>
        <w:t>Aktivnost: A04 4001 A400001 Usluge za zaštitu okoliša</w:t>
      </w:r>
    </w:p>
    <w:p w14:paraId="361F2C22" w14:textId="77777777" w:rsidR="005878BA" w:rsidRDefault="005878BA" w:rsidP="00654954">
      <w:pPr>
        <w:numPr>
          <w:ilvl w:val="0"/>
          <w:numId w:val="8"/>
        </w:numPr>
        <w:spacing w:after="0" w:line="240" w:lineRule="auto"/>
        <w:jc w:val="both"/>
        <w:rPr>
          <w:rFonts w:ascii="Times New Roman" w:eastAsia="Times New Roman" w:hAnsi="Times New Roman" w:cs="Times New Roman"/>
          <w:bCs/>
          <w:lang w:eastAsia="hr-HR"/>
        </w:rPr>
      </w:pPr>
      <w:r>
        <w:rPr>
          <w:rFonts w:ascii="Times New Roman" w:eastAsia="Times New Roman" w:hAnsi="Times New Roman" w:cs="Times New Roman"/>
          <w:bCs/>
          <w:lang w:eastAsia="hr-HR"/>
        </w:rPr>
        <w:t>Kontinuirano se po ovlaštenom stručnom tijelu (Zavodu za javno zdravstvo) osigurava vršenje usluge praćenja kvalitete zraka u gradu i mjerenja koncentracije peludi alergenih biljaka, o čemu se dnevno izvješćuju građani, što alergičnim osobama omogućuje prilagodbu dnevnim aktivnostima. Nakon završenog razdoblja mjerenja izrađuje se peludni kalendar i godišnje izvješće o stanju kvalitete zraka.</w:t>
      </w:r>
    </w:p>
    <w:p w14:paraId="64ECE187" w14:textId="77777777" w:rsidR="005878BA" w:rsidRDefault="005878BA" w:rsidP="00654954">
      <w:pPr>
        <w:numPr>
          <w:ilvl w:val="0"/>
          <w:numId w:val="8"/>
        </w:numPr>
        <w:spacing w:after="0" w:line="240" w:lineRule="auto"/>
        <w:jc w:val="both"/>
        <w:rPr>
          <w:rFonts w:ascii="Times New Roman" w:eastAsia="Times New Roman" w:hAnsi="Times New Roman" w:cs="Times New Roman"/>
          <w:bCs/>
          <w:lang w:eastAsia="hr-HR"/>
        </w:rPr>
      </w:pPr>
      <w:r>
        <w:rPr>
          <w:rFonts w:ascii="Times New Roman" w:eastAsia="Times New Roman" w:hAnsi="Times New Roman" w:cs="Times New Roman"/>
          <w:bCs/>
          <w:lang w:eastAsia="hr-HR"/>
        </w:rPr>
        <w:t>Dezinsekcijom komaraca i deratizacijom javnih površina smanjuje se broj komaraca i štakora, kao uzročnika alergijskih reakcija i prijenosnika zaraznih bolesti, te se ovim mjerama izravno podižu higijenski uvjeti života i sprječava se širenje zaraznih bolesti. Temeljem višegodišnjeg kontinuiranog praćenja podataka o prisustvu komaraca, naročito njihovih žarišta planirana je provedba sanitacijskih mjera, kao i suzbijanje biološkim i kemijskim mjerama. Također se osiguravaju i potrebna financijska sredstva za vršenje stručnog nadzora nad ugovorenim uslugama dezinsekcije i deratizacije.</w:t>
      </w:r>
    </w:p>
    <w:p w14:paraId="6E94D554" w14:textId="77777777" w:rsidR="005878BA" w:rsidRDefault="005878BA" w:rsidP="00654954">
      <w:pPr>
        <w:numPr>
          <w:ilvl w:val="0"/>
          <w:numId w:val="8"/>
        </w:numPr>
        <w:spacing w:after="0" w:line="240" w:lineRule="auto"/>
        <w:jc w:val="both"/>
        <w:rPr>
          <w:rFonts w:ascii="Times New Roman" w:eastAsia="Times New Roman" w:hAnsi="Times New Roman" w:cs="Times New Roman"/>
          <w:bCs/>
          <w:lang w:eastAsia="hr-HR"/>
        </w:rPr>
      </w:pPr>
      <w:r>
        <w:rPr>
          <w:rFonts w:ascii="Times New Roman" w:eastAsia="Times New Roman" w:hAnsi="Times New Roman" w:cs="Times New Roman"/>
          <w:bCs/>
          <w:lang w:eastAsia="hr-HR"/>
        </w:rPr>
        <w:t xml:space="preserve">Temeljem Zakona o vodama, obveza je jedinica lokalne samouprave vršiti ispitivanje kakvoće vode za kupanje te se ista usluga vrši  na gradskom kupalištu Foginovo putem Zavoda za javno zdravstvo Karlovačke županije. </w:t>
      </w:r>
    </w:p>
    <w:p w14:paraId="5EC8D6D3" w14:textId="77777777" w:rsidR="005878BA" w:rsidRDefault="005878BA" w:rsidP="00654954">
      <w:pPr>
        <w:numPr>
          <w:ilvl w:val="0"/>
          <w:numId w:val="8"/>
        </w:numPr>
        <w:spacing w:after="0" w:line="240" w:lineRule="auto"/>
        <w:jc w:val="both"/>
        <w:rPr>
          <w:rFonts w:ascii="Times New Roman" w:eastAsia="Times New Roman" w:hAnsi="Times New Roman" w:cs="Times New Roman"/>
          <w:bCs/>
          <w:lang w:eastAsia="hr-HR"/>
        </w:rPr>
      </w:pPr>
      <w:bookmarkStart w:id="5" w:name="_Hlk50641628"/>
      <w:r>
        <w:rPr>
          <w:rFonts w:ascii="Times New Roman" w:eastAsia="Times New Roman" w:hAnsi="Times New Roman" w:cs="Times New Roman"/>
          <w:bCs/>
          <w:lang w:eastAsia="hr-HR"/>
        </w:rPr>
        <w:t xml:space="preserve">Zbrinjavanje građevnog otpada koji sadrži azbest – u cilju smanjenja štetnog djelovanja opasnog otpada na okoliš, smanjenja nepropisnog odlaganja opasnog otpada te poticanja građana na zamjenu dotrajalih i oštećenih azbestnih krovova, kao i za zbrinjavanje azbestnih ploča s oštećenih </w:t>
      </w:r>
      <w:r>
        <w:rPr>
          <w:rFonts w:ascii="Times New Roman" w:eastAsia="Times New Roman" w:hAnsi="Times New Roman" w:cs="Times New Roman"/>
          <w:bCs/>
          <w:lang w:eastAsia="hr-HR"/>
        </w:rPr>
        <w:lastRenderedPageBreak/>
        <w:t>krovišta objekata na području bivše vojarne Luščić, osiguravaju se sredstva u iznosu od 240.000,00 kn. Sredstva su namijenjena plaćanju troškova zbrinjavanja azbestnih materijala (salonitnih ploča i sl.) s krovišta obiteljskih stambenih i pomoćnih objekata na kazeti za azbest na odlagalištu komunalnog otpada Ilovac, ali isključivo za građane s područja Grada Karlovca – fizičke osobe koje ne obavljaju gospodarsku djelatnost i to u razdoblju od 1. listopada 2020. godine do 31. prosinca 2020. godine. Uslugu zbrinjavanja opasnog otpada izvršit će komunalna tvrtka Čistoća d.o.o. koja upravlja kazetom za azbest temeljem ugovora zaključenog s Gradom Karlovcem.</w:t>
      </w:r>
    </w:p>
    <w:bookmarkEnd w:id="5"/>
    <w:p w14:paraId="59E6384A" w14:textId="77777777" w:rsidR="005878BA" w:rsidRDefault="005878BA" w:rsidP="00654954">
      <w:pPr>
        <w:numPr>
          <w:ilvl w:val="0"/>
          <w:numId w:val="8"/>
        </w:numPr>
        <w:spacing w:after="0" w:line="240" w:lineRule="auto"/>
        <w:jc w:val="both"/>
        <w:rPr>
          <w:rFonts w:ascii="Times New Roman" w:eastAsia="Times New Roman" w:hAnsi="Times New Roman" w:cs="Times New Roman"/>
          <w:bCs/>
          <w:lang w:eastAsia="hr-HR"/>
        </w:rPr>
      </w:pPr>
      <w:r>
        <w:rPr>
          <w:rFonts w:ascii="Times New Roman" w:eastAsia="Times New Roman" w:hAnsi="Times New Roman" w:cs="Times New Roman"/>
          <w:bCs/>
          <w:lang w:eastAsia="hr-HR"/>
        </w:rPr>
        <w:t>U svrhu zaštite i očuvanja spomenika parkovne arhitekture Vrbanićevog perivoja  osigurana su sredstva za donaciju Javnoj ustanovi za upravljanje zaštićenim prirodnim vrijednostima Karlovačke županije „Natura viva“.</w:t>
      </w:r>
    </w:p>
    <w:p w14:paraId="700A4E57" w14:textId="77777777" w:rsidR="005878BA" w:rsidRDefault="005878BA" w:rsidP="00654954">
      <w:pPr>
        <w:numPr>
          <w:ilvl w:val="0"/>
          <w:numId w:val="8"/>
        </w:numPr>
        <w:spacing w:after="0" w:line="240" w:lineRule="auto"/>
        <w:jc w:val="both"/>
        <w:rPr>
          <w:rFonts w:ascii="Times New Roman" w:eastAsia="Times New Roman" w:hAnsi="Times New Roman" w:cs="Times New Roman"/>
          <w:bCs/>
          <w:lang w:eastAsia="hr-HR"/>
        </w:rPr>
      </w:pPr>
      <w:r>
        <w:rPr>
          <w:rFonts w:ascii="Times New Roman" w:eastAsia="Times New Roman" w:hAnsi="Times New Roman" w:cs="Times New Roman"/>
          <w:bCs/>
          <w:lang w:eastAsia="hr-HR"/>
        </w:rPr>
        <w:t>Sukladno propisanim zakonskim obvezama, osiguravaju se potrebna financijska sredstva za plaćanje poticajne naknade za smanjenje količine miješanog komunalnog otpada.</w:t>
      </w:r>
    </w:p>
    <w:p w14:paraId="566C492E" w14:textId="77777777" w:rsidR="005878BA" w:rsidRDefault="005878BA" w:rsidP="00654954">
      <w:pPr>
        <w:numPr>
          <w:ilvl w:val="0"/>
          <w:numId w:val="8"/>
        </w:numPr>
        <w:spacing w:after="0" w:line="240" w:lineRule="auto"/>
        <w:jc w:val="both"/>
        <w:rPr>
          <w:rFonts w:ascii="Times New Roman" w:eastAsia="Times New Roman" w:hAnsi="Times New Roman" w:cs="Times New Roman"/>
          <w:bCs/>
          <w:lang w:eastAsia="hr-HR"/>
        </w:rPr>
      </w:pPr>
      <w:r>
        <w:rPr>
          <w:rFonts w:ascii="Times New Roman" w:eastAsia="Times New Roman" w:hAnsi="Times New Roman" w:cs="Times New Roman"/>
          <w:bCs/>
          <w:lang w:eastAsia="hr-HR"/>
        </w:rPr>
        <w:t xml:space="preserve">Temeljem preuzetih ugovornih obveza vezanih uz nabavu spremnika za odvojeno prikupljeni komunalni otpad sufinanciranih iz EU fondova, potrebno je osigurati određena financijska sredstva za kupnju spremnika u slučaju eventualnih oštećenja, krađa i sl. </w:t>
      </w:r>
    </w:p>
    <w:p w14:paraId="13404101" w14:textId="77777777" w:rsidR="005878BA" w:rsidRDefault="005878BA" w:rsidP="005878BA">
      <w:pPr>
        <w:spacing w:after="0" w:line="240" w:lineRule="auto"/>
        <w:ind w:left="1080"/>
        <w:jc w:val="both"/>
        <w:rPr>
          <w:rFonts w:ascii="Times New Roman" w:eastAsia="Times New Roman" w:hAnsi="Times New Roman" w:cs="Times New Roman"/>
          <w:bCs/>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3284"/>
        <w:gridCol w:w="1842"/>
        <w:gridCol w:w="2694"/>
      </w:tblGrid>
      <w:tr w:rsidR="005878BA" w14:paraId="44490E76" w14:textId="77777777" w:rsidTr="007D0FC4">
        <w:tc>
          <w:tcPr>
            <w:tcW w:w="5126" w:type="dxa"/>
            <w:gridSpan w:val="2"/>
            <w:tcBorders>
              <w:top w:val="single" w:sz="8" w:space="0" w:color="8064A2"/>
              <w:left w:val="single" w:sz="8" w:space="0" w:color="8064A2"/>
              <w:bottom w:val="single" w:sz="18" w:space="0" w:color="8064A2"/>
              <w:right w:val="single" w:sz="8" w:space="0" w:color="8064A2"/>
            </w:tcBorders>
            <w:hideMark/>
          </w:tcPr>
          <w:p w14:paraId="230A8E4B" w14:textId="77777777" w:rsidR="005878BA" w:rsidRDefault="005878BA" w:rsidP="007D0FC4">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PRORAČUN: </w:t>
            </w:r>
            <w:r>
              <w:rPr>
                <w:rFonts w:ascii="Times New Roman" w:eastAsia="Times New Roman" w:hAnsi="Times New Roman" w:cs="Times New Roman"/>
                <w:b/>
              </w:rPr>
              <w:tab/>
              <w:t>819.000,00</w:t>
            </w:r>
          </w:p>
        </w:tc>
        <w:tc>
          <w:tcPr>
            <w:tcW w:w="2694" w:type="dxa"/>
            <w:tcBorders>
              <w:top w:val="single" w:sz="8" w:space="0" w:color="8064A2"/>
              <w:left w:val="single" w:sz="8" w:space="0" w:color="8064A2"/>
              <w:bottom w:val="single" w:sz="18" w:space="0" w:color="8064A2"/>
              <w:right w:val="single" w:sz="8" w:space="0" w:color="8064A2"/>
            </w:tcBorders>
            <w:hideMark/>
          </w:tcPr>
          <w:p w14:paraId="67019F4C" w14:textId="77777777" w:rsidR="005878BA" w:rsidRDefault="005878BA" w:rsidP="007D0FC4">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REBALANS III: 935.000,00</w:t>
            </w:r>
          </w:p>
        </w:tc>
      </w:tr>
      <w:tr w:rsidR="005878BA" w14:paraId="5F7BABC3" w14:textId="77777777" w:rsidTr="007D0FC4">
        <w:tc>
          <w:tcPr>
            <w:tcW w:w="5126" w:type="dxa"/>
            <w:gridSpan w:val="2"/>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41BC9544" w14:textId="77777777" w:rsidR="005878BA" w:rsidRDefault="005878BA" w:rsidP="007D0FC4">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
              </w:rPr>
              <w:t>Prihodi 2020</w:t>
            </w:r>
            <w:r>
              <w:rPr>
                <w:rFonts w:ascii="Times New Roman" w:eastAsia="Times New Roman" w:hAnsi="Times New Roman" w:cs="Times New Roman"/>
                <w:bCs/>
              </w:rPr>
              <w:t>.</w:t>
            </w:r>
          </w:p>
        </w:tc>
        <w:tc>
          <w:tcPr>
            <w:tcW w:w="2694" w:type="dxa"/>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7AB727B8" w14:textId="77777777" w:rsidR="005878BA" w:rsidRDefault="005878BA" w:rsidP="007D0FC4">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r>
      <w:tr w:rsidR="005878BA" w14:paraId="40E3472E" w14:textId="77777777" w:rsidTr="007D0FC4">
        <w:tc>
          <w:tcPr>
            <w:tcW w:w="3284" w:type="dxa"/>
            <w:tcBorders>
              <w:top w:val="single" w:sz="8" w:space="0" w:color="8064A2"/>
              <w:left w:val="single" w:sz="8" w:space="0" w:color="8064A2"/>
              <w:bottom w:val="single" w:sz="8" w:space="0" w:color="8064A2"/>
              <w:right w:val="single" w:sz="8" w:space="0" w:color="8064A2"/>
            </w:tcBorders>
          </w:tcPr>
          <w:p w14:paraId="267943AA" w14:textId="77777777" w:rsidR="005878BA" w:rsidRDefault="005878BA" w:rsidP="007D0FC4">
            <w:pPr>
              <w:spacing w:after="0" w:line="240" w:lineRule="auto"/>
              <w:jc w:val="both"/>
              <w:rPr>
                <w:rFonts w:ascii="Times New Roman" w:eastAsia="Times New Roman" w:hAnsi="Times New Roman" w:cs="Times New Roman"/>
                <w:bCs/>
              </w:rPr>
            </w:pPr>
          </w:p>
          <w:p w14:paraId="152592D9" w14:textId="77777777" w:rsidR="005878BA" w:rsidRDefault="005878BA" w:rsidP="007D0FC4">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Opći prihodi i primici</w:t>
            </w:r>
          </w:p>
        </w:tc>
        <w:tc>
          <w:tcPr>
            <w:tcW w:w="1842" w:type="dxa"/>
            <w:tcBorders>
              <w:top w:val="single" w:sz="8" w:space="0" w:color="8064A2"/>
              <w:left w:val="single" w:sz="8" w:space="0" w:color="8064A2"/>
              <w:bottom w:val="single" w:sz="8" w:space="0" w:color="8064A2"/>
              <w:right w:val="single" w:sz="8" w:space="0" w:color="8064A2"/>
            </w:tcBorders>
            <w:hideMark/>
          </w:tcPr>
          <w:p w14:paraId="5D7F4A40" w14:textId="77777777" w:rsidR="005878BA" w:rsidRDefault="005878BA" w:rsidP="007D0FC4">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 xml:space="preserve">                       </w:t>
            </w:r>
          </w:p>
          <w:p w14:paraId="775054A9" w14:textId="77777777" w:rsidR="005878BA" w:rsidRDefault="005878B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 xml:space="preserve">                          529.000,00</w:t>
            </w:r>
          </w:p>
        </w:tc>
        <w:tc>
          <w:tcPr>
            <w:tcW w:w="2694" w:type="dxa"/>
            <w:tcBorders>
              <w:top w:val="single" w:sz="8" w:space="0" w:color="8064A2"/>
              <w:left w:val="single" w:sz="8" w:space="0" w:color="8064A2"/>
              <w:bottom w:val="single" w:sz="8" w:space="0" w:color="8064A2"/>
              <w:right w:val="single" w:sz="8" w:space="0" w:color="8064A2"/>
            </w:tcBorders>
            <w:hideMark/>
          </w:tcPr>
          <w:p w14:paraId="5FCCC84F" w14:textId="77777777" w:rsidR="005878BA" w:rsidRDefault="005878BA" w:rsidP="007D0FC4">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 xml:space="preserve">                       </w:t>
            </w:r>
          </w:p>
          <w:p w14:paraId="4E2D74B6" w14:textId="77777777" w:rsidR="005878BA" w:rsidRDefault="005878BA" w:rsidP="007D0FC4">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 xml:space="preserve">                          503.436,00</w:t>
            </w:r>
          </w:p>
        </w:tc>
      </w:tr>
      <w:tr w:rsidR="005878BA" w14:paraId="600101D0" w14:textId="77777777" w:rsidTr="007D0FC4">
        <w:tc>
          <w:tcPr>
            <w:tcW w:w="3284" w:type="dxa"/>
            <w:tcBorders>
              <w:top w:val="single" w:sz="8" w:space="0" w:color="8064A2"/>
              <w:left w:val="single" w:sz="8" w:space="0" w:color="8064A2"/>
              <w:bottom w:val="single" w:sz="8" w:space="0" w:color="8064A2"/>
              <w:right w:val="single" w:sz="8" w:space="0" w:color="8064A2"/>
            </w:tcBorders>
            <w:hideMark/>
          </w:tcPr>
          <w:p w14:paraId="6A2E7A1D" w14:textId="77777777" w:rsidR="005878BA" w:rsidRDefault="005878BA" w:rsidP="007D0FC4">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Naknada za zbrinjavanje komunalnog otpada</w:t>
            </w:r>
          </w:p>
        </w:tc>
        <w:tc>
          <w:tcPr>
            <w:tcW w:w="1842" w:type="dxa"/>
            <w:tcBorders>
              <w:top w:val="single" w:sz="8" w:space="0" w:color="8064A2"/>
              <w:left w:val="single" w:sz="8" w:space="0" w:color="8064A2"/>
              <w:bottom w:val="single" w:sz="8" w:space="0" w:color="8064A2"/>
              <w:right w:val="single" w:sz="8" w:space="0" w:color="8064A2"/>
            </w:tcBorders>
            <w:hideMark/>
          </w:tcPr>
          <w:p w14:paraId="140F928A" w14:textId="77777777" w:rsidR="005878BA" w:rsidRDefault="005878BA" w:rsidP="007D0FC4">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 xml:space="preserve">                      </w:t>
            </w:r>
          </w:p>
          <w:p w14:paraId="3475701B" w14:textId="77777777" w:rsidR="005878BA" w:rsidRDefault="005878B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 xml:space="preserve">                         290.000,00</w:t>
            </w:r>
          </w:p>
        </w:tc>
        <w:tc>
          <w:tcPr>
            <w:tcW w:w="2694" w:type="dxa"/>
            <w:tcBorders>
              <w:top w:val="single" w:sz="8" w:space="0" w:color="8064A2"/>
              <w:left w:val="single" w:sz="8" w:space="0" w:color="8064A2"/>
              <w:bottom w:val="single" w:sz="8" w:space="0" w:color="8064A2"/>
              <w:right w:val="single" w:sz="8" w:space="0" w:color="8064A2"/>
            </w:tcBorders>
            <w:hideMark/>
          </w:tcPr>
          <w:p w14:paraId="185A8996" w14:textId="77777777" w:rsidR="005878BA" w:rsidRDefault="005878BA" w:rsidP="007D0FC4">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 xml:space="preserve">                      </w:t>
            </w:r>
          </w:p>
          <w:p w14:paraId="645D07CC" w14:textId="77777777" w:rsidR="005878BA" w:rsidRDefault="005878BA" w:rsidP="007D0FC4">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 xml:space="preserve">                         431.564,00</w:t>
            </w:r>
          </w:p>
        </w:tc>
      </w:tr>
      <w:tr w:rsidR="005878BA" w14:paraId="43A253BF" w14:textId="77777777" w:rsidTr="007D0FC4">
        <w:trPr>
          <w:trHeight w:val="293"/>
        </w:trPr>
        <w:tc>
          <w:tcPr>
            <w:tcW w:w="5126" w:type="dxa"/>
            <w:gridSpan w:val="2"/>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21AF6733" w14:textId="77777777" w:rsidR="005878BA" w:rsidRDefault="005878BA" w:rsidP="007D0FC4">
            <w:pPr>
              <w:spacing w:after="0" w:line="240" w:lineRule="auto"/>
              <w:rPr>
                <w:rFonts w:ascii="Times New Roman" w:eastAsia="Times New Roman" w:hAnsi="Times New Roman" w:cs="Times New Roman"/>
                <w:b/>
              </w:rPr>
            </w:pPr>
            <w:r>
              <w:rPr>
                <w:rFonts w:ascii="Times New Roman" w:eastAsia="Times New Roman" w:hAnsi="Times New Roman" w:cs="Times New Roman"/>
                <w:b/>
              </w:rPr>
              <w:t>Rashodi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6116D2D0" w14:textId="77777777" w:rsidR="005878BA" w:rsidRDefault="005878BA" w:rsidP="007D0FC4">
            <w:pPr>
              <w:spacing w:after="0" w:line="240" w:lineRule="auto"/>
              <w:rPr>
                <w:rFonts w:ascii="Times New Roman" w:eastAsia="Times New Roman" w:hAnsi="Times New Roman" w:cs="Times New Roman"/>
                <w:b/>
              </w:rPr>
            </w:pPr>
            <w:r>
              <w:rPr>
                <w:rFonts w:ascii="Times New Roman" w:eastAsia="Times New Roman" w:hAnsi="Times New Roman" w:cs="Times New Roman"/>
                <w:b/>
              </w:rPr>
              <w:t>Rashodi 2020.</w:t>
            </w:r>
          </w:p>
        </w:tc>
      </w:tr>
      <w:tr w:rsidR="005878BA" w14:paraId="6E9A5E30" w14:textId="77777777" w:rsidTr="007D0FC4">
        <w:tc>
          <w:tcPr>
            <w:tcW w:w="328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4573AC97" w14:textId="77777777" w:rsidR="005878BA" w:rsidRDefault="005878BA" w:rsidP="007D0FC4">
            <w:pPr>
              <w:spacing w:after="0" w:line="240" w:lineRule="auto"/>
              <w:jc w:val="both"/>
              <w:rPr>
                <w:rFonts w:ascii="Times New Roman" w:eastAsia="Times New Roman" w:hAnsi="Times New Roman" w:cs="Times New Roman"/>
                <w:bCs/>
              </w:rPr>
            </w:pPr>
            <w:r>
              <w:rPr>
                <w:rFonts w:ascii="Times New Roman" w:eastAsia="Calibri" w:hAnsi="Times New Roman" w:cs="Times New Roman"/>
                <w:bCs/>
              </w:rPr>
              <w:t>Ispitivanje kvalitete zraka</w:t>
            </w:r>
          </w:p>
        </w:tc>
        <w:tc>
          <w:tcPr>
            <w:tcW w:w="1842"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01B0ED68" w14:textId="77777777" w:rsidR="005878BA" w:rsidRDefault="005878B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47.000,00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themeFill="background1"/>
            <w:hideMark/>
          </w:tcPr>
          <w:p w14:paraId="7B906C5E" w14:textId="77777777" w:rsidR="005878BA" w:rsidRDefault="005878B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35.000,00</w:t>
            </w:r>
          </w:p>
        </w:tc>
      </w:tr>
      <w:tr w:rsidR="005878BA" w14:paraId="65C3449D" w14:textId="77777777" w:rsidTr="007D0FC4">
        <w:tc>
          <w:tcPr>
            <w:tcW w:w="3284" w:type="dxa"/>
            <w:tcBorders>
              <w:top w:val="single" w:sz="8" w:space="0" w:color="8064A2"/>
              <w:left w:val="single" w:sz="8" w:space="0" w:color="8064A2"/>
              <w:bottom w:val="single" w:sz="8" w:space="0" w:color="8064A2"/>
              <w:right w:val="single" w:sz="8" w:space="0" w:color="8064A2"/>
            </w:tcBorders>
            <w:hideMark/>
          </w:tcPr>
          <w:p w14:paraId="331C5AF0" w14:textId="77777777" w:rsidR="005878BA" w:rsidRDefault="005878BA" w:rsidP="007D0FC4">
            <w:pPr>
              <w:spacing w:after="0" w:line="240" w:lineRule="auto"/>
              <w:jc w:val="both"/>
              <w:rPr>
                <w:rFonts w:ascii="Times New Roman" w:eastAsia="Times New Roman" w:hAnsi="Times New Roman" w:cs="Times New Roman"/>
                <w:bCs/>
              </w:rPr>
            </w:pPr>
            <w:r>
              <w:rPr>
                <w:rFonts w:ascii="Times New Roman" w:eastAsia="Calibri" w:hAnsi="Times New Roman" w:cs="Times New Roman"/>
                <w:bCs/>
              </w:rPr>
              <w:t>Mjerenje koncentracije peludi alergogenih biljaka u zraku</w:t>
            </w:r>
          </w:p>
        </w:tc>
        <w:tc>
          <w:tcPr>
            <w:tcW w:w="1842" w:type="dxa"/>
            <w:tcBorders>
              <w:top w:val="single" w:sz="8" w:space="0" w:color="8064A2"/>
              <w:left w:val="single" w:sz="8" w:space="0" w:color="8064A2"/>
              <w:bottom w:val="single" w:sz="8" w:space="0" w:color="8064A2"/>
              <w:right w:val="single" w:sz="8" w:space="0" w:color="8064A2"/>
            </w:tcBorders>
            <w:hideMark/>
          </w:tcPr>
          <w:p w14:paraId="61D97AA2" w14:textId="77777777" w:rsidR="005878BA" w:rsidRDefault="005878BA" w:rsidP="007D0FC4">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 xml:space="preserve">             70.000,00</w:t>
            </w:r>
          </w:p>
        </w:tc>
        <w:tc>
          <w:tcPr>
            <w:tcW w:w="2694" w:type="dxa"/>
            <w:tcBorders>
              <w:top w:val="single" w:sz="8" w:space="0" w:color="8064A2"/>
              <w:left w:val="single" w:sz="8" w:space="0" w:color="8064A2"/>
              <w:bottom w:val="single" w:sz="8" w:space="0" w:color="8064A2"/>
              <w:right w:val="single" w:sz="8" w:space="0" w:color="8064A2"/>
            </w:tcBorders>
            <w:hideMark/>
          </w:tcPr>
          <w:p w14:paraId="6F4283B2" w14:textId="77777777" w:rsidR="005878BA" w:rsidRDefault="005878B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82.000,00</w:t>
            </w:r>
          </w:p>
        </w:tc>
      </w:tr>
      <w:tr w:rsidR="005878BA" w14:paraId="4561C2D5" w14:textId="77777777" w:rsidTr="007D0FC4">
        <w:tc>
          <w:tcPr>
            <w:tcW w:w="3284" w:type="dxa"/>
            <w:tcBorders>
              <w:top w:val="single" w:sz="8" w:space="0" w:color="8064A2"/>
              <w:left w:val="single" w:sz="8" w:space="0" w:color="8064A2"/>
              <w:bottom w:val="single" w:sz="8" w:space="0" w:color="8064A2"/>
              <w:right w:val="single" w:sz="8" w:space="0" w:color="8064A2"/>
            </w:tcBorders>
            <w:hideMark/>
          </w:tcPr>
          <w:p w14:paraId="0F2C2C1B" w14:textId="77777777" w:rsidR="005878BA" w:rsidRDefault="005878BA" w:rsidP="007D0FC4">
            <w:pPr>
              <w:spacing w:after="0" w:line="240" w:lineRule="auto"/>
              <w:jc w:val="both"/>
              <w:rPr>
                <w:rFonts w:ascii="Times New Roman" w:eastAsia="Times New Roman" w:hAnsi="Times New Roman" w:cs="Times New Roman"/>
                <w:bCs/>
              </w:rPr>
            </w:pPr>
            <w:r>
              <w:rPr>
                <w:rFonts w:ascii="Times New Roman" w:eastAsia="Calibri" w:hAnsi="Times New Roman" w:cs="Times New Roman"/>
                <w:bCs/>
              </w:rPr>
              <w:t>Dezinsekcija komaraca</w:t>
            </w:r>
          </w:p>
        </w:tc>
        <w:tc>
          <w:tcPr>
            <w:tcW w:w="1842" w:type="dxa"/>
            <w:tcBorders>
              <w:top w:val="single" w:sz="8" w:space="0" w:color="8064A2"/>
              <w:left w:val="single" w:sz="8" w:space="0" w:color="8064A2"/>
              <w:bottom w:val="single" w:sz="8" w:space="0" w:color="8064A2"/>
              <w:right w:val="single" w:sz="8" w:space="0" w:color="8064A2"/>
            </w:tcBorders>
            <w:hideMark/>
          </w:tcPr>
          <w:p w14:paraId="2CA4BEF5" w14:textId="77777777" w:rsidR="005878BA" w:rsidRDefault="005878B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230.000,00</w:t>
            </w:r>
          </w:p>
        </w:tc>
        <w:tc>
          <w:tcPr>
            <w:tcW w:w="2694" w:type="dxa"/>
            <w:tcBorders>
              <w:top w:val="single" w:sz="8" w:space="0" w:color="8064A2"/>
              <w:left w:val="single" w:sz="8" w:space="0" w:color="8064A2"/>
              <w:bottom w:val="single" w:sz="8" w:space="0" w:color="8064A2"/>
              <w:right w:val="single" w:sz="8" w:space="0" w:color="8064A2"/>
            </w:tcBorders>
            <w:hideMark/>
          </w:tcPr>
          <w:p w14:paraId="473E8ADB" w14:textId="77777777" w:rsidR="005878BA" w:rsidRDefault="005878B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230.000,00</w:t>
            </w:r>
          </w:p>
        </w:tc>
      </w:tr>
      <w:tr w:rsidR="005878BA" w14:paraId="67FA69F1" w14:textId="77777777" w:rsidTr="007D0FC4">
        <w:tc>
          <w:tcPr>
            <w:tcW w:w="3284" w:type="dxa"/>
            <w:tcBorders>
              <w:top w:val="single" w:sz="8" w:space="0" w:color="8064A2"/>
              <w:left w:val="single" w:sz="8" w:space="0" w:color="8064A2"/>
              <w:bottom w:val="single" w:sz="8" w:space="0" w:color="8064A2"/>
              <w:right w:val="single" w:sz="8" w:space="0" w:color="8064A2"/>
            </w:tcBorders>
            <w:hideMark/>
          </w:tcPr>
          <w:p w14:paraId="527C45F6" w14:textId="77777777" w:rsidR="005878BA" w:rsidRDefault="005878BA" w:rsidP="007D0FC4">
            <w:pPr>
              <w:spacing w:after="0" w:line="240" w:lineRule="auto"/>
              <w:jc w:val="both"/>
              <w:rPr>
                <w:rFonts w:ascii="Times New Roman" w:eastAsia="Times New Roman" w:hAnsi="Times New Roman" w:cs="Times New Roman"/>
                <w:bCs/>
              </w:rPr>
            </w:pPr>
            <w:r>
              <w:rPr>
                <w:rFonts w:ascii="Times New Roman" w:eastAsia="Calibri" w:hAnsi="Times New Roman" w:cs="Times New Roman"/>
                <w:bCs/>
              </w:rPr>
              <w:t>Deratizacija</w:t>
            </w:r>
          </w:p>
        </w:tc>
        <w:tc>
          <w:tcPr>
            <w:tcW w:w="1842" w:type="dxa"/>
            <w:tcBorders>
              <w:top w:val="single" w:sz="8" w:space="0" w:color="8064A2"/>
              <w:left w:val="single" w:sz="8" w:space="0" w:color="8064A2"/>
              <w:bottom w:val="single" w:sz="8" w:space="0" w:color="8064A2"/>
              <w:right w:val="single" w:sz="8" w:space="0" w:color="8064A2"/>
            </w:tcBorders>
            <w:hideMark/>
          </w:tcPr>
          <w:p w14:paraId="0494CD61" w14:textId="77777777" w:rsidR="005878BA" w:rsidRDefault="005878B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28.000,00</w:t>
            </w:r>
          </w:p>
        </w:tc>
        <w:tc>
          <w:tcPr>
            <w:tcW w:w="2694" w:type="dxa"/>
            <w:tcBorders>
              <w:top w:val="single" w:sz="8" w:space="0" w:color="8064A2"/>
              <w:left w:val="single" w:sz="8" w:space="0" w:color="8064A2"/>
              <w:bottom w:val="single" w:sz="8" w:space="0" w:color="8064A2"/>
              <w:right w:val="single" w:sz="8" w:space="0" w:color="8064A2"/>
            </w:tcBorders>
            <w:hideMark/>
          </w:tcPr>
          <w:p w14:paraId="5B97C200" w14:textId="77777777" w:rsidR="005878BA" w:rsidRDefault="005878B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28.000,00</w:t>
            </w:r>
          </w:p>
        </w:tc>
      </w:tr>
      <w:tr w:rsidR="005878BA" w14:paraId="6D267014" w14:textId="77777777" w:rsidTr="007D0FC4">
        <w:tc>
          <w:tcPr>
            <w:tcW w:w="3284" w:type="dxa"/>
            <w:tcBorders>
              <w:top w:val="single" w:sz="8" w:space="0" w:color="8064A2"/>
              <w:left w:val="single" w:sz="8" w:space="0" w:color="8064A2"/>
              <w:bottom w:val="single" w:sz="8" w:space="0" w:color="8064A2"/>
              <w:right w:val="single" w:sz="8" w:space="0" w:color="8064A2"/>
            </w:tcBorders>
            <w:hideMark/>
          </w:tcPr>
          <w:p w14:paraId="0CBF2AA1" w14:textId="77777777" w:rsidR="005878BA" w:rsidRDefault="005878BA" w:rsidP="007D0FC4">
            <w:pPr>
              <w:spacing w:after="0" w:line="240" w:lineRule="auto"/>
              <w:jc w:val="both"/>
              <w:rPr>
                <w:rFonts w:ascii="Times New Roman" w:eastAsia="Times New Roman" w:hAnsi="Times New Roman" w:cs="Times New Roman"/>
                <w:bCs/>
              </w:rPr>
            </w:pPr>
            <w:r>
              <w:rPr>
                <w:rFonts w:ascii="Times New Roman" w:eastAsia="Calibri" w:hAnsi="Times New Roman" w:cs="Times New Roman"/>
                <w:bCs/>
              </w:rPr>
              <w:t>Ispitivanje kakvoće vode za kupanje</w:t>
            </w:r>
          </w:p>
        </w:tc>
        <w:tc>
          <w:tcPr>
            <w:tcW w:w="1842" w:type="dxa"/>
            <w:tcBorders>
              <w:top w:val="single" w:sz="8" w:space="0" w:color="8064A2"/>
              <w:left w:val="single" w:sz="8" w:space="0" w:color="8064A2"/>
              <w:bottom w:val="single" w:sz="8" w:space="0" w:color="8064A2"/>
              <w:right w:val="single" w:sz="8" w:space="0" w:color="8064A2"/>
            </w:tcBorders>
            <w:hideMark/>
          </w:tcPr>
          <w:p w14:paraId="1CD3216E" w14:textId="77777777" w:rsidR="005878BA" w:rsidRDefault="005878B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4.000,00</w:t>
            </w:r>
          </w:p>
        </w:tc>
        <w:tc>
          <w:tcPr>
            <w:tcW w:w="2694" w:type="dxa"/>
            <w:tcBorders>
              <w:top w:val="single" w:sz="8" w:space="0" w:color="8064A2"/>
              <w:left w:val="single" w:sz="8" w:space="0" w:color="8064A2"/>
              <w:bottom w:val="single" w:sz="8" w:space="0" w:color="8064A2"/>
              <w:right w:val="single" w:sz="8" w:space="0" w:color="8064A2"/>
            </w:tcBorders>
            <w:hideMark/>
          </w:tcPr>
          <w:p w14:paraId="6AB6429D" w14:textId="77777777" w:rsidR="005878BA" w:rsidRDefault="005878B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4.000,00</w:t>
            </w:r>
          </w:p>
        </w:tc>
      </w:tr>
      <w:tr w:rsidR="005878BA" w14:paraId="394BFED6" w14:textId="77777777" w:rsidTr="007D0FC4">
        <w:tc>
          <w:tcPr>
            <w:tcW w:w="3284" w:type="dxa"/>
            <w:tcBorders>
              <w:top w:val="single" w:sz="8" w:space="0" w:color="8064A2"/>
              <w:left w:val="single" w:sz="8" w:space="0" w:color="8064A2"/>
              <w:bottom w:val="single" w:sz="8" w:space="0" w:color="8064A2"/>
              <w:right w:val="single" w:sz="8" w:space="0" w:color="8064A2"/>
            </w:tcBorders>
            <w:hideMark/>
          </w:tcPr>
          <w:p w14:paraId="76A69072" w14:textId="77777777" w:rsidR="005878BA" w:rsidRDefault="005878BA" w:rsidP="007D0FC4">
            <w:pPr>
              <w:spacing w:after="0" w:line="240" w:lineRule="auto"/>
              <w:jc w:val="both"/>
              <w:rPr>
                <w:rFonts w:ascii="Times New Roman" w:eastAsia="Calibri" w:hAnsi="Times New Roman" w:cs="Times New Roman"/>
                <w:bCs/>
              </w:rPr>
            </w:pPr>
            <w:r>
              <w:rPr>
                <w:rFonts w:ascii="Times New Roman" w:eastAsia="Calibri" w:hAnsi="Times New Roman" w:cs="Times New Roman"/>
                <w:bCs/>
              </w:rPr>
              <w:t>Zbrinjavanje otpada koji sadrži azbest</w:t>
            </w:r>
          </w:p>
        </w:tc>
        <w:tc>
          <w:tcPr>
            <w:tcW w:w="1842" w:type="dxa"/>
            <w:tcBorders>
              <w:top w:val="single" w:sz="8" w:space="0" w:color="8064A2"/>
              <w:left w:val="single" w:sz="8" w:space="0" w:color="8064A2"/>
              <w:bottom w:val="single" w:sz="8" w:space="0" w:color="8064A2"/>
              <w:right w:val="single" w:sz="8" w:space="0" w:color="8064A2"/>
            </w:tcBorders>
            <w:hideMark/>
          </w:tcPr>
          <w:p w14:paraId="6F0055E1" w14:textId="77777777" w:rsidR="005878BA" w:rsidRDefault="005878B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130.000,00</w:t>
            </w:r>
          </w:p>
        </w:tc>
        <w:tc>
          <w:tcPr>
            <w:tcW w:w="2694" w:type="dxa"/>
            <w:tcBorders>
              <w:top w:val="single" w:sz="8" w:space="0" w:color="8064A2"/>
              <w:left w:val="single" w:sz="8" w:space="0" w:color="8064A2"/>
              <w:bottom w:val="single" w:sz="8" w:space="0" w:color="8064A2"/>
              <w:right w:val="single" w:sz="8" w:space="0" w:color="8064A2"/>
            </w:tcBorders>
            <w:hideMark/>
          </w:tcPr>
          <w:p w14:paraId="7AEB8B4D" w14:textId="77777777" w:rsidR="005878BA" w:rsidRDefault="005878B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250.000,00</w:t>
            </w:r>
          </w:p>
        </w:tc>
      </w:tr>
      <w:tr w:rsidR="005878BA" w14:paraId="1B4C2B3C" w14:textId="77777777" w:rsidTr="007D0FC4">
        <w:tc>
          <w:tcPr>
            <w:tcW w:w="3284" w:type="dxa"/>
            <w:tcBorders>
              <w:top w:val="single" w:sz="8" w:space="0" w:color="8064A2"/>
              <w:left w:val="single" w:sz="8" w:space="0" w:color="8064A2"/>
              <w:bottom w:val="single" w:sz="8" w:space="0" w:color="8064A2"/>
              <w:right w:val="single" w:sz="8" w:space="0" w:color="8064A2"/>
            </w:tcBorders>
            <w:hideMark/>
          </w:tcPr>
          <w:p w14:paraId="337C26F1" w14:textId="77777777" w:rsidR="005878BA" w:rsidRDefault="005878BA" w:rsidP="007D0FC4">
            <w:pPr>
              <w:spacing w:after="0" w:line="240" w:lineRule="auto"/>
              <w:jc w:val="both"/>
              <w:rPr>
                <w:rFonts w:ascii="Times New Roman" w:eastAsia="Times New Roman" w:hAnsi="Times New Roman" w:cs="Times New Roman"/>
                <w:bCs/>
              </w:rPr>
            </w:pPr>
            <w:r>
              <w:rPr>
                <w:rFonts w:ascii="Times New Roman" w:eastAsia="Calibri" w:hAnsi="Times New Roman" w:cs="Times New Roman"/>
                <w:bCs/>
              </w:rPr>
              <w:t>Tekuće donacije u novcu JU Natura viva</w:t>
            </w:r>
          </w:p>
        </w:tc>
        <w:tc>
          <w:tcPr>
            <w:tcW w:w="1842" w:type="dxa"/>
            <w:tcBorders>
              <w:top w:val="single" w:sz="8" w:space="0" w:color="8064A2"/>
              <w:left w:val="single" w:sz="8" w:space="0" w:color="8064A2"/>
              <w:bottom w:val="single" w:sz="8" w:space="0" w:color="8064A2"/>
              <w:right w:val="single" w:sz="8" w:space="0" w:color="8064A2"/>
            </w:tcBorders>
          </w:tcPr>
          <w:p w14:paraId="3CEEC52A" w14:textId="77777777" w:rsidR="005878BA" w:rsidRDefault="005878BA" w:rsidP="007D0FC4">
            <w:pPr>
              <w:spacing w:after="0" w:line="240" w:lineRule="auto"/>
              <w:jc w:val="right"/>
              <w:rPr>
                <w:rFonts w:ascii="Times New Roman" w:eastAsia="Times New Roman" w:hAnsi="Times New Roman" w:cs="Times New Roman"/>
                <w:bCs/>
              </w:rPr>
            </w:pPr>
          </w:p>
          <w:p w14:paraId="2F0EBF64" w14:textId="77777777" w:rsidR="005878BA" w:rsidRDefault="005878B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20.000,00</w:t>
            </w:r>
          </w:p>
        </w:tc>
        <w:tc>
          <w:tcPr>
            <w:tcW w:w="2694" w:type="dxa"/>
            <w:tcBorders>
              <w:top w:val="single" w:sz="8" w:space="0" w:color="8064A2"/>
              <w:left w:val="single" w:sz="8" w:space="0" w:color="8064A2"/>
              <w:bottom w:val="single" w:sz="8" w:space="0" w:color="8064A2"/>
              <w:right w:val="single" w:sz="8" w:space="0" w:color="8064A2"/>
            </w:tcBorders>
          </w:tcPr>
          <w:p w14:paraId="63D11EB7" w14:textId="77777777" w:rsidR="005878BA" w:rsidRDefault="005878BA" w:rsidP="007D0FC4">
            <w:pPr>
              <w:spacing w:after="0" w:line="240" w:lineRule="auto"/>
              <w:jc w:val="right"/>
              <w:rPr>
                <w:rFonts w:ascii="Times New Roman" w:eastAsia="Times New Roman" w:hAnsi="Times New Roman" w:cs="Times New Roman"/>
                <w:bCs/>
              </w:rPr>
            </w:pPr>
          </w:p>
          <w:p w14:paraId="689445F1" w14:textId="77777777" w:rsidR="005878BA" w:rsidRDefault="005878B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20.000,00</w:t>
            </w:r>
          </w:p>
        </w:tc>
      </w:tr>
      <w:tr w:rsidR="005878BA" w14:paraId="296E9700" w14:textId="77777777" w:rsidTr="007D0FC4">
        <w:tc>
          <w:tcPr>
            <w:tcW w:w="3284" w:type="dxa"/>
            <w:tcBorders>
              <w:top w:val="single" w:sz="8" w:space="0" w:color="8064A2"/>
              <w:left w:val="single" w:sz="8" w:space="0" w:color="8064A2"/>
              <w:bottom w:val="single" w:sz="8" w:space="0" w:color="8064A2"/>
              <w:right w:val="single" w:sz="8" w:space="0" w:color="8064A2"/>
            </w:tcBorders>
            <w:hideMark/>
          </w:tcPr>
          <w:p w14:paraId="542359DD" w14:textId="77777777" w:rsidR="005878BA" w:rsidRDefault="005878BA" w:rsidP="007D0FC4">
            <w:pPr>
              <w:spacing w:after="0" w:line="240" w:lineRule="auto"/>
              <w:jc w:val="both"/>
              <w:rPr>
                <w:rFonts w:ascii="Times New Roman" w:eastAsia="Calibri" w:hAnsi="Times New Roman" w:cs="Times New Roman"/>
                <w:bCs/>
              </w:rPr>
            </w:pPr>
            <w:r>
              <w:rPr>
                <w:rFonts w:ascii="Times New Roman" w:eastAsia="Calibri" w:hAnsi="Times New Roman" w:cs="Times New Roman"/>
                <w:bCs/>
              </w:rPr>
              <w:t>Poticajna naknada</w:t>
            </w:r>
          </w:p>
        </w:tc>
        <w:tc>
          <w:tcPr>
            <w:tcW w:w="1842" w:type="dxa"/>
            <w:tcBorders>
              <w:top w:val="single" w:sz="8" w:space="0" w:color="8064A2"/>
              <w:left w:val="single" w:sz="8" w:space="0" w:color="8064A2"/>
              <w:bottom w:val="single" w:sz="8" w:space="0" w:color="8064A2"/>
              <w:right w:val="single" w:sz="8" w:space="0" w:color="8064A2"/>
            </w:tcBorders>
            <w:hideMark/>
          </w:tcPr>
          <w:p w14:paraId="6B3B4E8C" w14:textId="77777777" w:rsidR="005878BA" w:rsidRDefault="005878B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280.000,00</w:t>
            </w:r>
          </w:p>
        </w:tc>
        <w:tc>
          <w:tcPr>
            <w:tcW w:w="2694" w:type="dxa"/>
            <w:tcBorders>
              <w:top w:val="single" w:sz="8" w:space="0" w:color="8064A2"/>
              <w:left w:val="single" w:sz="8" w:space="0" w:color="8064A2"/>
              <w:bottom w:val="single" w:sz="8" w:space="0" w:color="8064A2"/>
              <w:right w:val="single" w:sz="8" w:space="0" w:color="8064A2"/>
            </w:tcBorders>
            <w:hideMark/>
          </w:tcPr>
          <w:p w14:paraId="5D4133D7" w14:textId="77777777" w:rsidR="005878BA" w:rsidRDefault="005878B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276.000,00</w:t>
            </w:r>
          </w:p>
        </w:tc>
      </w:tr>
      <w:tr w:rsidR="005878BA" w14:paraId="0E12AAAD" w14:textId="77777777" w:rsidTr="007D0FC4">
        <w:tc>
          <w:tcPr>
            <w:tcW w:w="3284" w:type="dxa"/>
            <w:tcBorders>
              <w:top w:val="single" w:sz="8" w:space="0" w:color="8064A2"/>
              <w:left w:val="single" w:sz="8" w:space="0" w:color="8064A2"/>
              <w:bottom w:val="single" w:sz="8" w:space="0" w:color="8064A2"/>
              <w:right w:val="single" w:sz="8" w:space="0" w:color="8064A2"/>
            </w:tcBorders>
            <w:hideMark/>
          </w:tcPr>
          <w:p w14:paraId="12A390F4" w14:textId="77777777" w:rsidR="005878BA" w:rsidRDefault="005878BA" w:rsidP="007D0FC4">
            <w:pPr>
              <w:spacing w:after="0" w:line="240" w:lineRule="auto"/>
              <w:jc w:val="both"/>
              <w:rPr>
                <w:rFonts w:ascii="Times New Roman" w:eastAsia="Calibri" w:hAnsi="Times New Roman" w:cs="Times New Roman"/>
                <w:bCs/>
              </w:rPr>
            </w:pPr>
            <w:r>
              <w:rPr>
                <w:rFonts w:ascii="Times New Roman" w:eastAsia="Calibri" w:hAnsi="Times New Roman" w:cs="Times New Roman"/>
                <w:bCs/>
              </w:rPr>
              <w:t>Postrojenja i oprema</w:t>
            </w:r>
          </w:p>
        </w:tc>
        <w:tc>
          <w:tcPr>
            <w:tcW w:w="1842" w:type="dxa"/>
            <w:tcBorders>
              <w:top w:val="single" w:sz="8" w:space="0" w:color="8064A2"/>
              <w:left w:val="single" w:sz="8" w:space="0" w:color="8064A2"/>
              <w:bottom w:val="single" w:sz="8" w:space="0" w:color="8064A2"/>
              <w:right w:val="single" w:sz="8" w:space="0" w:color="8064A2"/>
            </w:tcBorders>
            <w:hideMark/>
          </w:tcPr>
          <w:p w14:paraId="27FC8BBA" w14:textId="77777777" w:rsidR="005878BA" w:rsidRDefault="005878B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10.000,00</w:t>
            </w:r>
          </w:p>
        </w:tc>
        <w:tc>
          <w:tcPr>
            <w:tcW w:w="2694" w:type="dxa"/>
            <w:tcBorders>
              <w:top w:val="single" w:sz="8" w:space="0" w:color="8064A2"/>
              <w:left w:val="single" w:sz="8" w:space="0" w:color="8064A2"/>
              <w:bottom w:val="single" w:sz="8" w:space="0" w:color="8064A2"/>
              <w:right w:val="single" w:sz="8" w:space="0" w:color="8064A2"/>
            </w:tcBorders>
            <w:hideMark/>
          </w:tcPr>
          <w:p w14:paraId="1E89230F" w14:textId="77777777" w:rsidR="005878BA" w:rsidRDefault="005878B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10.000,00</w:t>
            </w:r>
          </w:p>
        </w:tc>
      </w:tr>
    </w:tbl>
    <w:p w14:paraId="7D2A7979" w14:textId="77777777" w:rsidR="005878BA" w:rsidRDefault="005878BA" w:rsidP="005878BA">
      <w:pPr>
        <w:spacing w:after="0" w:line="240" w:lineRule="auto"/>
        <w:ind w:left="1080"/>
        <w:jc w:val="both"/>
        <w:rPr>
          <w:rFonts w:ascii="Times New Roman" w:eastAsia="Times New Roman" w:hAnsi="Times New Roman" w:cs="Times New Roman"/>
        </w:rPr>
      </w:pPr>
      <w:r>
        <w:rPr>
          <w:rFonts w:ascii="Times New Roman" w:eastAsia="Times New Roman" w:hAnsi="Times New Roman" w:cs="Times New Roman"/>
        </w:rPr>
        <w:tab/>
      </w:r>
    </w:p>
    <w:p w14:paraId="618313DC" w14:textId="77777777" w:rsidR="005878BA" w:rsidRDefault="005878BA" w:rsidP="00654954">
      <w:pPr>
        <w:numPr>
          <w:ilvl w:val="0"/>
          <w:numId w:val="7"/>
        </w:numPr>
        <w:spacing w:after="0" w:line="240" w:lineRule="auto"/>
        <w:ind w:left="360"/>
        <w:rPr>
          <w:rFonts w:ascii="Times New Roman" w:eastAsia="Times New Roman" w:hAnsi="Times New Roman" w:cs="Times New Roman"/>
          <w:b/>
          <w:lang w:eastAsia="hr-HR"/>
        </w:rPr>
      </w:pPr>
      <w:r>
        <w:rPr>
          <w:rFonts w:ascii="Times New Roman" w:eastAsia="Times New Roman" w:hAnsi="Times New Roman" w:cs="Times New Roman"/>
          <w:b/>
          <w:lang w:eastAsia="hr-HR"/>
        </w:rPr>
        <w:t>Aktivnost: A04 4001 A400009 Centar za gospodarenje otpadom Karlovačke županije</w:t>
      </w:r>
    </w:p>
    <w:p w14:paraId="7C9DD754" w14:textId="77777777" w:rsidR="005878BA" w:rsidRDefault="005878BA" w:rsidP="005878BA">
      <w:pPr>
        <w:spacing w:after="0" w:line="240" w:lineRule="auto"/>
        <w:ind w:left="360"/>
        <w:jc w:val="both"/>
        <w:rPr>
          <w:rFonts w:ascii="Times New Roman" w:eastAsia="Times New Roman" w:hAnsi="Times New Roman" w:cs="Times New Roman"/>
          <w:lang w:eastAsia="hr-HR"/>
        </w:rPr>
      </w:pPr>
      <w:r>
        <w:rPr>
          <w:rFonts w:ascii="Times New Roman" w:eastAsia="Times New Roman" w:hAnsi="Times New Roman" w:cs="Times New Roman"/>
          <w:lang w:eastAsia="hr-HR"/>
        </w:rPr>
        <w:t>Temeljem Sporazuma o zajedničkom gospodarenju otpadom na području Karlovačke županije i Društvenog ugovora trgovačkog društva Centar za gospodarenje otpadom Karlovačke županije KODOS d.o.o., Grad je obvezan platiti godišnje troškove poslovanja sukladno nominalnom poslovnom udjelu. U 2020. godini sredstva za kapitalne pomoći i investicije namijenjena su za nabavu materijalne/nematerijalne imovine i sl., kao i  za sufinanciranje izgradnje pristupne prometnice do budućeg Centra, dok su sredstva tekućih donacija namijenjena za troškove redovnog poslovanja Kodosa d.o.o. (materijalni troškovi, troškovi osoblja i dr.).</w:t>
      </w:r>
    </w:p>
    <w:p w14:paraId="4E5AADBF" w14:textId="77777777" w:rsidR="005878BA" w:rsidRDefault="005878BA" w:rsidP="005878BA">
      <w:pPr>
        <w:spacing w:after="0" w:line="240" w:lineRule="auto"/>
        <w:ind w:left="360"/>
        <w:jc w:val="both"/>
        <w:rPr>
          <w:rFonts w:ascii="Times New Roman" w:eastAsia="Times New Roman" w:hAnsi="Times New Roman" w:cs="Times New Roman"/>
          <w:lang w:eastAsia="hr-HR"/>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3284"/>
        <w:gridCol w:w="1842"/>
        <w:gridCol w:w="2977"/>
      </w:tblGrid>
      <w:tr w:rsidR="005878BA" w14:paraId="0132AD3C" w14:textId="77777777" w:rsidTr="007D0FC4">
        <w:tc>
          <w:tcPr>
            <w:tcW w:w="5126" w:type="dxa"/>
            <w:gridSpan w:val="2"/>
            <w:tcBorders>
              <w:top w:val="single" w:sz="8" w:space="0" w:color="8064A2"/>
              <w:left w:val="single" w:sz="8" w:space="0" w:color="8064A2"/>
              <w:bottom w:val="single" w:sz="18" w:space="0" w:color="8064A2"/>
              <w:right w:val="single" w:sz="8" w:space="0" w:color="8064A2"/>
            </w:tcBorders>
            <w:hideMark/>
          </w:tcPr>
          <w:p w14:paraId="07C85886" w14:textId="77777777" w:rsidR="005878BA" w:rsidRDefault="005878BA" w:rsidP="007D0FC4">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 xml:space="preserve">PRORAČUN: </w:t>
            </w:r>
            <w:r>
              <w:rPr>
                <w:rFonts w:ascii="Times New Roman" w:eastAsia="Times New Roman" w:hAnsi="Times New Roman" w:cs="Times New Roman"/>
                <w:b/>
                <w:bCs/>
              </w:rPr>
              <w:tab/>
              <w:t xml:space="preserve">                                     2.147.573,00</w:t>
            </w:r>
          </w:p>
        </w:tc>
        <w:tc>
          <w:tcPr>
            <w:tcW w:w="2977" w:type="dxa"/>
            <w:tcBorders>
              <w:top w:val="single" w:sz="8" w:space="0" w:color="8064A2"/>
              <w:left w:val="single" w:sz="8" w:space="0" w:color="8064A2"/>
              <w:bottom w:val="single" w:sz="18" w:space="0" w:color="8064A2"/>
              <w:right w:val="single" w:sz="8" w:space="0" w:color="8064A2"/>
            </w:tcBorders>
            <w:hideMark/>
          </w:tcPr>
          <w:p w14:paraId="2BF8C1E1" w14:textId="77777777" w:rsidR="005878BA" w:rsidRDefault="005878BA" w:rsidP="007D0FC4">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REBALANS III: 363.837,00</w:t>
            </w:r>
          </w:p>
        </w:tc>
      </w:tr>
      <w:tr w:rsidR="005878BA" w14:paraId="0D2CAC59" w14:textId="77777777" w:rsidTr="007D0FC4">
        <w:trPr>
          <w:trHeight w:val="23"/>
        </w:trPr>
        <w:tc>
          <w:tcPr>
            <w:tcW w:w="5126" w:type="dxa"/>
            <w:gridSpan w:val="2"/>
            <w:tcBorders>
              <w:top w:val="single" w:sz="8" w:space="0" w:color="8064A2"/>
              <w:left w:val="single" w:sz="8" w:space="0" w:color="8064A2"/>
              <w:bottom w:val="single" w:sz="8" w:space="0" w:color="8064A2"/>
              <w:right w:val="single" w:sz="8" w:space="0" w:color="8064A2"/>
            </w:tcBorders>
            <w:shd w:val="clear" w:color="auto" w:fill="DFD8E8"/>
            <w:hideMark/>
          </w:tcPr>
          <w:p w14:paraId="102C77C5" w14:textId="77777777" w:rsidR="005878BA" w:rsidRDefault="005878BA" w:rsidP="007D0FC4">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c>
          <w:tcPr>
            <w:tcW w:w="2977" w:type="dxa"/>
            <w:tcBorders>
              <w:top w:val="single" w:sz="8" w:space="0" w:color="8064A2"/>
              <w:left w:val="single" w:sz="8" w:space="0" w:color="8064A2"/>
              <w:bottom w:val="single" w:sz="8" w:space="0" w:color="8064A2"/>
              <w:right w:val="single" w:sz="8" w:space="0" w:color="8064A2"/>
            </w:tcBorders>
            <w:shd w:val="clear" w:color="auto" w:fill="DFD8E8"/>
            <w:hideMark/>
          </w:tcPr>
          <w:p w14:paraId="14FB710D" w14:textId="77777777" w:rsidR="005878BA" w:rsidRDefault="005878BA" w:rsidP="007D0FC4">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r>
      <w:tr w:rsidR="005878BA" w14:paraId="474F262F" w14:textId="77777777" w:rsidTr="007D0FC4">
        <w:tc>
          <w:tcPr>
            <w:tcW w:w="3284" w:type="dxa"/>
            <w:tcBorders>
              <w:top w:val="single" w:sz="8" w:space="0" w:color="8064A2"/>
              <w:left w:val="single" w:sz="8" w:space="0" w:color="8064A2"/>
              <w:bottom w:val="single" w:sz="8" w:space="0" w:color="8064A2"/>
              <w:right w:val="single" w:sz="8" w:space="0" w:color="8064A2"/>
            </w:tcBorders>
            <w:hideMark/>
          </w:tcPr>
          <w:p w14:paraId="05DC7909" w14:textId="77777777" w:rsidR="005878BA" w:rsidRDefault="005878BA" w:rsidP="007D0FC4">
            <w:pPr>
              <w:spacing w:after="0" w:line="240" w:lineRule="auto"/>
              <w:jc w:val="both"/>
              <w:rPr>
                <w:rFonts w:ascii="Times New Roman" w:eastAsia="Times New Roman" w:hAnsi="Times New Roman" w:cs="Times New Roman"/>
              </w:rPr>
            </w:pPr>
            <w:r>
              <w:rPr>
                <w:rFonts w:ascii="Times New Roman" w:eastAsia="Times New Roman" w:hAnsi="Times New Roman" w:cs="Times New Roman"/>
                <w:lang w:eastAsia="hr-HR"/>
              </w:rPr>
              <w:t>Opći prihodi i primici</w:t>
            </w:r>
          </w:p>
        </w:tc>
        <w:tc>
          <w:tcPr>
            <w:tcW w:w="1842" w:type="dxa"/>
            <w:tcBorders>
              <w:top w:val="single" w:sz="8" w:space="0" w:color="8064A2"/>
              <w:left w:val="single" w:sz="8" w:space="0" w:color="8064A2"/>
              <w:bottom w:val="single" w:sz="8" w:space="0" w:color="8064A2"/>
              <w:right w:val="single" w:sz="8" w:space="0" w:color="8064A2"/>
            </w:tcBorders>
            <w:hideMark/>
          </w:tcPr>
          <w:p w14:paraId="761C0DEB" w14:textId="77777777" w:rsidR="005878BA" w:rsidRDefault="005878B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bCs/>
              </w:rPr>
              <w:t>1.499.797,00</w:t>
            </w:r>
          </w:p>
        </w:tc>
        <w:tc>
          <w:tcPr>
            <w:tcW w:w="2977" w:type="dxa"/>
            <w:tcBorders>
              <w:top w:val="single" w:sz="8" w:space="0" w:color="8064A2"/>
              <w:left w:val="single" w:sz="8" w:space="0" w:color="8064A2"/>
              <w:bottom w:val="single" w:sz="8" w:space="0" w:color="8064A2"/>
              <w:right w:val="single" w:sz="8" w:space="0" w:color="8064A2"/>
            </w:tcBorders>
            <w:hideMark/>
          </w:tcPr>
          <w:p w14:paraId="2D4EE90B" w14:textId="77777777" w:rsidR="005878BA" w:rsidRDefault="005878B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0,00</w:t>
            </w:r>
          </w:p>
        </w:tc>
      </w:tr>
      <w:tr w:rsidR="005878BA" w14:paraId="431F03ED" w14:textId="77777777" w:rsidTr="007D0FC4">
        <w:tc>
          <w:tcPr>
            <w:tcW w:w="3284" w:type="dxa"/>
            <w:tcBorders>
              <w:top w:val="single" w:sz="8" w:space="0" w:color="8064A2"/>
              <w:left w:val="single" w:sz="8" w:space="0" w:color="8064A2"/>
              <w:bottom w:val="single" w:sz="8" w:space="0" w:color="8064A2"/>
              <w:right w:val="single" w:sz="8" w:space="0" w:color="8064A2"/>
            </w:tcBorders>
            <w:hideMark/>
          </w:tcPr>
          <w:p w14:paraId="4278B516" w14:textId="77777777" w:rsidR="005878BA" w:rsidRDefault="005878BA" w:rsidP="007D0FC4">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rPr>
              <w:lastRenderedPageBreak/>
              <w:t>Naknada za zbrinjavanje komunalnog otpada</w:t>
            </w:r>
          </w:p>
        </w:tc>
        <w:tc>
          <w:tcPr>
            <w:tcW w:w="1842" w:type="dxa"/>
            <w:tcBorders>
              <w:top w:val="single" w:sz="8" w:space="0" w:color="8064A2"/>
              <w:left w:val="single" w:sz="8" w:space="0" w:color="8064A2"/>
              <w:bottom w:val="single" w:sz="8" w:space="0" w:color="8064A2"/>
              <w:right w:val="single" w:sz="8" w:space="0" w:color="8064A2"/>
            </w:tcBorders>
          </w:tcPr>
          <w:p w14:paraId="2BC7E8EE" w14:textId="77777777" w:rsidR="005878BA" w:rsidRDefault="005878BA" w:rsidP="007D0FC4">
            <w:pPr>
              <w:spacing w:after="0" w:line="240" w:lineRule="auto"/>
              <w:jc w:val="right"/>
              <w:rPr>
                <w:rFonts w:ascii="Times New Roman" w:eastAsia="Times New Roman" w:hAnsi="Times New Roman" w:cs="Times New Roman"/>
                <w:bCs/>
              </w:rPr>
            </w:pPr>
          </w:p>
          <w:p w14:paraId="2F3FC76E" w14:textId="77777777" w:rsidR="005878BA" w:rsidRDefault="005878B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bCs/>
              </w:rPr>
              <w:t>290.000,00</w:t>
            </w:r>
          </w:p>
        </w:tc>
        <w:tc>
          <w:tcPr>
            <w:tcW w:w="2977" w:type="dxa"/>
            <w:tcBorders>
              <w:top w:val="single" w:sz="8" w:space="0" w:color="8064A2"/>
              <w:left w:val="single" w:sz="8" w:space="0" w:color="8064A2"/>
              <w:bottom w:val="single" w:sz="8" w:space="0" w:color="8064A2"/>
              <w:right w:val="single" w:sz="8" w:space="0" w:color="8064A2"/>
            </w:tcBorders>
          </w:tcPr>
          <w:p w14:paraId="3CD2A00D" w14:textId="77777777" w:rsidR="005878BA" w:rsidRDefault="005878BA" w:rsidP="007D0FC4">
            <w:pPr>
              <w:spacing w:after="0" w:line="240" w:lineRule="auto"/>
              <w:jc w:val="right"/>
              <w:rPr>
                <w:rFonts w:ascii="Times New Roman" w:eastAsia="Times New Roman" w:hAnsi="Times New Roman" w:cs="Times New Roman"/>
                <w:bCs/>
              </w:rPr>
            </w:pPr>
          </w:p>
          <w:p w14:paraId="7752EB6F" w14:textId="77777777" w:rsidR="005878BA" w:rsidRDefault="005878B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193.061,00</w:t>
            </w:r>
          </w:p>
        </w:tc>
      </w:tr>
      <w:tr w:rsidR="005878BA" w14:paraId="637F902B" w14:textId="77777777" w:rsidTr="007D0FC4">
        <w:tc>
          <w:tcPr>
            <w:tcW w:w="3284" w:type="dxa"/>
            <w:tcBorders>
              <w:top w:val="single" w:sz="8" w:space="0" w:color="8064A2"/>
              <w:left w:val="single" w:sz="8" w:space="0" w:color="8064A2"/>
              <w:bottom w:val="single" w:sz="8" w:space="0" w:color="8064A2"/>
              <w:right w:val="single" w:sz="8" w:space="0" w:color="8064A2"/>
            </w:tcBorders>
            <w:hideMark/>
          </w:tcPr>
          <w:p w14:paraId="17E665A7" w14:textId="77777777" w:rsidR="005878BA" w:rsidRDefault="005878BA" w:rsidP="007D0FC4">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Višak prihoda iz prošle godine - naknada za zbrinjavanje komunalnog otpada</w:t>
            </w:r>
          </w:p>
        </w:tc>
        <w:tc>
          <w:tcPr>
            <w:tcW w:w="1842" w:type="dxa"/>
            <w:tcBorders>
              <w:top w:val="single" w:sz="8" w:space="0" w:color="8064A2"/>
              <w:left w:val="single" w:sz="8" w:space="0" w:color="8064A2"/>
              <w:bottom w:val="single" w:sz="8" w:space="0" w:color="8064A2"/>
              <w:right w:val="single" w:sz="8" w:space="0" w:color="8064A2"/>
            </w:tcBorders>
          </w:tcPr>
          <w:p w14:paraId="7CD6873D" w14:textId="77777777" w:rsidR="005878BA" w:rsidRDefault="005878BA" w:rsidP="007D0FC4">
            <w:pPr>
              <w:spacing w:after="0" w:line="240" w:lineRule="auto"/>
              <w:jc w:val="right"/>
              <w:rPr>
                <w:rFonts w:ascii="Times New Roman" w:eastAsia="Times New Roman" w:hAnsi="Times New Roman" w:cs="Times New Roman"/>
                <w:bCs/>
              </w:rPr>
            </w:pPr>
          </w:p>
          <w:p w14:paraId="4D0F2B9E" w14:textId="77777777" w:rsidR="005878BA" w:rsidRDefault="005878B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bCs/>
              </w:rPr>
              <w:t>357.776,00</w:t>
            </w:r>
          </w:p>
        </w:tc>
        <w:tc>
          <w:tcPr>
            <w:tcW w:w="2977" w:type="dxa"/>
            <w:tcBorders>
              <w:top w:val="single" w:sz="8" w:space="0" w:color="8064A2"/>
              <w:left w:val="single" w:sz="8" w:space="0" w:color="8064A2"/>
              <w:bottom w:val="single" w:sz="8" w:space="0" w:color="8064A2"/>
              <w:right w:val="single" w:sz="8" w:space="0" w:color="8064A2"/>
            </w:tcBorders>
          </w:tcPr>
          <w:p w14:paraId="5A091AFF" w14:textId="77777777" w:rsidR="005878BA" w:rsidRDefault="005878BA" w:rsidP="007D0FC4">
            <w:pPr>
              <w:spacing w:after="0" w:line="240" w:lineRule="auto"/>
              <w:jc w:val="right"/>
              <w:rPr>
                <w:rFonts w:ascii="Times New Roman" w:eastAsia="Times New Roman" w:hAnsi="Times New Roman" w:cs="Times New Roman"/>
                <w:bCs/>
              </w:rPr>
            </w:pPr>
          </w:p>
          <w:p w14:paraId="2A5D973C" w14:textId="77777777" w:rsidR="005878BA" w:rsidRDefault="005878B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170.776,00</w:t>
            </w:r>
          </w:p>
        </w:tc>
      </w:tr>
      <w:tr w:rsidR="005878BA" w14:paraId="7E73F382" w14:textId="77777777" w:rsidTr="007D0FC4">
        <w:tc>
          <w:tcPr>
            <w:tcW w:w="5126" w:type="dxa"/>
            <w:gridSpan w:val="2"/>
            <w:tcBorders>
              <w:top w:val="single" w:sz="8" w:space="0" w:color="8064A2"/>
              <w:left w:val="single" w:sz="8" w:space="0" w:color="8064A2"/>
              <w:bottom w:val="single" w:sz="8" w:space="0" w:color="8064A2"/>
              <w:right w:val="single" w:sz="8" w:space="0" w:color="8064A2"/>
            </w:tcBorders>
            <w:shd w:val="clear" w:color="auto" w:fill="E5DFEC"/>
            <w:hideMark/>
          </w:tcPr>
          <w:p w14:paraId="2FCAA461" w14:textId="77777777" w:rsidR="005878BA" w:rsidRDefault="005878BA" w:rsidP="007D0FC4">
            <w:pPr>
              <w:spacing w:after="0" w:line="240" w:lineRule="auto"/>
              <w:rPr>
                <w:rFonts w:ascii="Times New Roman" w:eastAsia="Times New Roman" w:hAnsi="Times New Roman" w:cs="Times New Roman"/>
              </w:rPr>
            </w:pPr>
            <w:r>
              <w:rPr>
                <w:rFonts w:ascii="Times New Roman" w:eastAsia="Times New Roman" w:hAnsi="Times New Roman" w:cs="Times New Roman"/>
                <w:b/>
              </w:rPr>
              <w:t>Rashodi 2020.</w:t>
            </w:r>
          </w:p>
        </w:tc>
        <w:tc>
          <w:tcPr>
            <w:tcW w:w="2977" w:type="dxa"/>
            <w:tcBorders>
              <w:top w:val="single" w:sz="8" w:space="0" w:color="8064A2"/>
              <w:left w:val="single" w:sz="8" w:space="0" w:color="8064A2"/>
              <w:bottom w:val="single" w:sz="8" w:space="0" w:color="8064A2"/>
              <w:right w:val="single" w:sz="8" w:space="0" w:color="8064A2"/>
            </w:tcBorders>
            <w:shd w:val="clear" w:color="auto" w:fill="E5DFEC"/>
            <w:hideMark/>
          </w:tcPr>
          <w:p w14:paraId="0C10E027" w14:textId="77777777" w:rsidR="005878BA" w:rsidRDefault="005878BA" w:rsidP="007D0FC4">
            <w:pPr>
              <w:spacing w:after="0" w:line="240" w:lineRule="auto"/>
              <w:rPr>
                <w:rFonts w:ascii="Times New Roman" w:eastAsia="Times New Roman" w:hAnsi="Times New Roman" w:cs="Times New Roman"/>
                <w:bCs/>
              </w:rPr>
            </w:pPr>
            <w:r>
              <w:rPr>
                <w:rFonts w:ascii="Times New Roman" w:eastAsia="Times New Roman" w:hAnsi="Times New Roman" w:cs="Times New Roman"/>
                <w:b/>
              </w:rPr>
              <w:t>Rashodi 2020.</w:t>
            </w:r>
          </w:p>
        </w:tc>
      </w:tr>
      <w:tr w:rsidR="005878BA" w14:paraId="6625D330" w14:textId="77777777" w:rsidTr="007D0FC4">
        <w:tc>
          <w:tcPr>
            <w:tcW w:w="3284" w:type="dxa"/>
            <w:tcBorders>
              <w:top w:val="single" w:sz="8" w:space="0" w:color="8064A2"/>
              <w:left w:val="single" w:sz="8" w:space="0" w:color="8064A2"/>
              <w:bottom w:val="single" w:sz="8" w:space="0" w:color="8064A2"/>
              <w:right w:val="single" w:sz="8" w:space="0" w:color="8064A2"/>
            </w:tcBorders>
            <w:shd w:val="clear" w:color="auto" w:fill="FFFFFF"/>
            <w:hideMark/>
          </w:tcPr>
          <w:p w14:paraId="4151BD09" w14:textId="77777777" w:rsidR="005878BA" w:rsidRDefault="005878BA" w:rsidP="007D0FC4">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lang w:eastAsia="hr-HR"/>
              </w:rPr>
              <w:t>Tekuće donacije u novcu</w:t>
            </w:r>
          </w:p>
        </w:tc>
        <w:tc>
          <w:tcPr>
            <w:tcW w:w="1842" w:type="dxa"/>
            <w:tcBorders>
              <w:top w:val="single" w:sz="8" w:space="0" w:color="8064A2"/>
              <w:left w:val="single" w:sz="8" w:space="0" w:color="8064A2"/>
              <w:bottom w:val="single" w:sz="8" w:space="0" w:color="8064A2"/>
              <w:right w:val="single" w:sz="8" w:space="0" w:color="8064A2"/>
            </w:tcBorders>
            <w:shd w:val="clear" w:color="auto" w:fill="FFFFFF"/>
            <w:hideMark/>
          </w:tcPr>
          <w:p w14:paraId="77CDD104" w14:textId="77777777" w:rsidR="005878BA" w:rsidRDefault="005878B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257.414,00</w:t>
            </w:r>
          </w:p>
        </w:tc>
        <w:tc>
          <w:tcPr>
            <w:tcW w:w="2977" w:type="dxa"/>
            <w:tcBorders>
              <w:top w:val="single" w:sz="8" w:space="0" w:color="8064A2"/>
              <w:left w:val="single" w:sz="8" w:space="0" w:color="8064A2"/>
              <w:bottom w:val="single" w:sz="8" w:space="0" w:color="8064A2"/>
              <w:right w:val="single" w:sz="8" w:space="0" w:color="8064A2"/>
            </w:tcBorders>
            <w:shd w:val="clear" w:color="auto" w:fill="FFFFFF"/>
            <w:hideMark/>
          </w:tcPr>
          <w:p w14:paraId="2DD882FC" w14:textId="77777777" w:rsidR="005878BA" w:rsidRDefault="005878B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193.061,00</w:t>
            </w:r>
          </w:p>
        </w:tc>
      </w:tr>
      <w:tr w:rsidR="005878BA" w14:paraId="3192DEDC" w14:textId="77777777" w:rsidTr="007D0FC4">
        <w:tc>
          <w:tcPr>
            <w:tcW w:w="3284" w:type="dxa"/>
            <w:tcBorders>
              <w:top w:val="single" w:sz="8" w:space="0" w:color="8064A2"/>
              <w:left w:val="single" w:sz="8" w:space="0" w:color="8064A2"/>
              <w:bottom w:val="single" w:sz="8" w:space="0" w:color="8064A2"/>
              <w:right w:val="single" w:sz="8" w:space="0" w:color="8064A2"/>
            </w:tcBorders>
            <w:shd w:val="clear" w:color="auto" w:fill="FFFFFF"/>
            <w:hideMark/>
          </w:tcPr>
          <w:p w14:paraId="5423C9E1" w14:textId="77777777" w:rsidR="005878BA" w:rsidRDefault="005878BA" w:rsidP="007D0FC4">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Kapitalne pomoći i investicije</w:t>
            </w:r>
          </w:p>
        </w:tc>
        <w:tc>
          <w:tcPr>
            <w:tcW w:w="1842" w:type="dxa"/>
            <w:tcBorders>
              <w:top w:val="single" w:sz="8" w:space="0" w:color="8064A2"/>
              <w:left w:val="single" w:sz="8" w:space="0" w:color="8064A2"/>
              <w:bottom w:val="single" w:sz="8" w:space="0" w:color="8064A2"/>
              <w:right w:val="single" w:sz="8" w:space="0" w:color="8064A2"/>
            </w:tcBorders>
            <w:shd w:val="clear" w:color="auto" w:fill="FFFFFF"/>
            <w:hideMark/>
          </w:tcPr>
          <w:p w14:paraId="7C0496B9" w14:textId="77777777" w:rsidR="005878BA" w:rsidRDefault="005878B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1.890.159,00</w:t>
            </w:r>
          </w:p>
        </w:tc>
        <w:tc>
          <w:tcPr>
            <w:tcW w:w="2977" w:type="dxa"/>
            <w:tcBorders>
              <w:top w:val="single" w:sz="8" w:space="0" w:color="8064A2"/>
              <w:left w:val="single" w:sz="8" w:space="0" w:color="8064A2"/>
              <w:bottom w:val="single" w:sz="8" w:space="0" w:color="8064A2"/>
              <w:right w:val="single" w:sz="8" w:space="0" w:color="8064A2"/>
            </w:tcBorders>
            <w:shd w:val="clear" w:color="auto" w:fill="FFFFFF"/>
            <w:hideMark/>
          </w:tcPr>
          <w:p w14:paraId="57173D2D" w14:textId="77777777" w:rsidR="005878BA" w:rsidRDefault="005878B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170.776,00</w:t>
            </w:r>
          </w:p>
        </w:tc>
      </w:tr>
    </w:tbl>
    <w:p w14:paraId="6A7C6CE5" w14:textId="77777777" w:rsidR="005878BA" w:rsidRDefault="005878BA" w:rsidP="005878BA">
      <w:pPr>
        <w:spacing w:after="0" w:line="240" w:lineRule="auto"/>
        <w:ind w:left="360"/>
        <w:jc w:val="both"/>
        <w:rPr>
          <w:rFonts w:ascii="Times New Roman" w:eastAsia="Times New Roman" w:hAnsi="Times New Roman" w:cs="Times New Roman"/>
          <w:lang w:eastAsia="hr-HR"/>
        </w:rPr>
      </w:pPr>
    </w:p>
    <w:p w14:paraId="426A7844" w14:textId="77777777" w:rsidR="005878BA" w:rsidRDefault="005878BA" w:rsidP="00654954">
      <w:pPr>
        <w:numPr>
          <w:ilvl w:val="0"/>
          <w:numId w:val="7"/>
        </w:numPr>
        <w:spacing w:after="0" w:line="240" w:lineRule="auto"/>
        <w:ind w:left="360"/>
        <w:rPr>
          <w:rFonts w:ascii="Times New Roman" w:eastAsia="Times New Roman" w:hAnsi="Times New Roman" w:cs="Times New Roman"/>
          <w:b/>
          <w:lang w:eastAsia="hr-HR"/>
        </w:rPr>
      </w:pPr>
      <w:r>
        <w:rPr>
          <w:rFonts w:ascii="Times New Roman" w:eastAsia="Times New Roman" w:hAnsi="Times New Roman" w:cs="Times New Roman"/>
          <w:b/>
          <w:lang w:eastAsia="hr-HR"/>
        </w:rPr>
        <w:t>Kapitalni projekt A04 4001 K400013 Sanacija odlagališta Ilovac</w:t>
      </w:r>
    </w:p>
    <w:p w14:paraId="099491D6" w14:textId="77777777" w:rsidR="005878BA" w:rsidRDefault="005878BA" w:rsidP="005878BA">
      <w:pPr>
        <w:spacing w:line="240" w:lineRule="auto"/>
        <w:jc w:val="both"/>
        <w:rPr>
          <w:rFonts w:ascii="Times New Roman" w:eastAsia="Calibri" w:hAnsi="Times New Roman" w:cs="Times New Roman"/>
        </w:rPr>
      </w:pPr>
      <w:r>
        <w:rPr>
          <w:rFonts w:ascii="Times New Roman" w:eastAsia="Times New Roman" w:hAnsi="Times New Roman"/>
        </w:rPr>
        <w:t>Osiguravaju se sredstva za izradu projektne dokumentacije</w:t>
      </w:r>
      <w:r>
        <w:rPr>
          <w:rFonts w:ascii="Times New Roman" w:hAnsi="Times New Roman"/>
        </w:rPr>
        <w:t xml:space="preserve"> za gradnju potrebnih sadržaja vezanih uz gospodarenje otpadom odlagališta komunalnog otpada ''Ilovac“ te se planira i pokretanje postupaka izdavanja uporabnih dozvola za dosad izvedene radove na sanaciji odlagališta. </w:t>
      </w:r>
      <w:r>
        <w:rPr>
          <w:rFonts w:ascii="Times New Roman" w:eastAsia="Calibri" w:hAnsi="Times New Roman" w:cs="Times New Roman"/>
        </w:rPr>
        <w:t>Rashodi za usluge planirani su za uslugu izrade mišljenja ovlaštenog projektanta o kapacitetu odlagališta, a sukladno ugovoru s Fondom za zaštitu okoliša i energetsku učinkovitost.</w:t>
      </w:r>
    </w:p>
    <w:p w14:paraId="68A13C47" w14:textId="77777777" w:rsidR="003A114D" w:rsidRDefault="003A114D" w:rsidP="005878BA">
      <w:pPr>
        <w:spacing w:line="240" w:lineRule="auto"/>
        <w:jc w:val="both"/>
        <w:rPr>
          <w:rFonts w:ascii="Times New Roman" w:eastAsia="Calibri" w:hAnsi="Times New Roman" w:cs="Times New Roman"/>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3284"/>
        <w:gridCol w:w="1842"/>
        <w:gridCol w:w="2977"/>
      </w:tblGrid>
      <w:tr w:rsidR="005878BA" w14:paraId="42282319" w14:textId="77777777" w:rsidTr="007D0FC4">
        <w:tc>
          <w:tcPr>
            <w:tcW w:w="5126" w:type="dxa"/>
            <w:gridSpan w:val="2"/>
            <w:tcBorders>
              <w:top w:val="single" w:sz="8" w:space="0" w:color="8064A2"/>
              <w:left w:val="single" w:sz="8" w:space="0" w:color="8064A2"/>
              <w:bottom w:val="single" w:sz="18" w:space="0" w:color="8064A2"/>
              <w:right w:val="single" w:sz="8" w:space="0" w:color="8064A2"/>
            </w:tcBorders>
            <w:hideMark/>
          </w:tcPr>
          <w:p w14:paraId="23AB7D02" w14:textId="77777777" w:rsidR="005878BA" w:rsidRDefault="005878BA" w:rsidP="007D0FC4">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 xml:space="preserve">PRORAČUN:                                              265.000,00                             </w:t>
            </w:r>
          </w:p>
        </w:tc>
        <w:tc>
          <w:tcPr>
            <w:tcW w:w="2977" w:type="dxa"/>
            <w:tcBorders>
              <w:top w:val="single" w:sz="8" w:space="0" w:color="8064A2"/>
              <w:left w:val="single" w:sz="8" w:space="0" w:color="8064A2"/>
              <w:bottom w:val="single" w:sz="18" w:space="0" w:color="8064A2"/>
              <w:right w:val="single" w:sz="8" w:space="0" w:color="8064A2"/>
            </w:tcBorders>
            <w:hideMark/>
          </w:tcPr>
          <w:p w14:paraId="04E78D66" w14:textId="77777777" w:rsidR="005878BA" w:rsidRDefault="005878BA" w:rsidP="007D0FC4">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REBALANS III:   265.000,00</w:t>
            </w:r>
          </w:p>
        </w:tc>
      </w:tr>
      <w:tr w:rsidR="005878BA" w14:paraId="5E8B7560" w14:textId="77777777" w:rsidTr="007D0FC4">
        <w:tc>
          <w:tcPr>
            <w:tcW w:w="5126" w:type="dxa"/>
            <w:gridSpan w:val="2"/>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18D753E5" w14:textId="77777777" w:rsidR="005878BA" w:rsidRDefault="005878BA" w:rsidP="007D0FC4">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c>
          <w:tcPr>
            <w:tcW w:w="2977" w:type="dxa"/>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17BA3B8E" w14:textId="77777777" w:rsidR="005878BA" w:rsidRDefault="005878BA" w:rsidP="007D0FC4">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r>
      <w:tr w:rsidR="005878BA" w14:paraId="0F712506" w14:textId="77777777" w:rsidTr="007D0FC4">
        <w:tc>
          <w:tcPr>
            <w:tcW w:w="3284" w:type="dxa"/>
            <w:tcBorders>
              <w:top w:val="single" w:sz="8" w:space="0" w:color="8064A2"/>
              <w:left w:val="single" w:sz="8" w:space="0" w:color="8064A2"/>
              <w:bottom w:val="single" w:sz="8" w:space="0" w:color="8064A2"/>
              <w:right w:val="single" w:sz="8" w:space="0" w:color="8064A2"/>
            </w:tcBorders>
            <w:hideMark/>
          </w:tcPr>
          <w:p w14:paraId="2722C5F5" w14:textId="77777777" w:rsidR="005878BA" w:rsidRDefault="005878BA" w:rsidP="007D0FC4">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Naknada za zbrinjavanje komunalnog otpada</w:t>
            </w:r>
          </w:p>
        </w:tc>
        <w:tc>
          <w:tcPr>
            <w:tcW w:w="1842" w:type="dxa"/>
            <w:tcBorders>
              <w:top w:val="single" w:sz="8" w:space="0" w:color="8064A2"/>
              <w:left w:val="single" w:sz="8" w:space="0" w:color="8064A2"/>
              <w:bottom w:val="single" w:sz="8" w:space="0" w:color="8064A2"/>
              <w:right w:val="single" w:sz="8" w:space="0" w:color="8064A2"/>
            </w:tcBorders>
            <w:hideMark/>
          </w:tcPr>
          <w:p w14:paraId="7C1118EC" w14:textId="77777777" w:rsidR="005878BA" w:rsidRDefault="005878BA" w:rsidP="007D0FC4">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 xml:space="preserve">                           </w:t>
            </w:r>
          </w:p>
          <w:p w14:paraId="36F61C88" w14:textId="77777777" w:rsidR="005878BA" w:rsidRDefault="005878BA" w:rsidP="007D0FC4">
            <w:pPr>
              <w:spacing w:after="0" w:line="240" w:lineRule="auto"/>
              <w:jc w:val="right"/>
              <w:rPr>
                <w:rFonts w:ascii="Times New Roman" w:eastAsia="Calibri" w:hAnsi="Times New Roman" w:cs="Times New Roman"/>
              </w:rPr>
            </w:pPr>
            <w:r>
              <w:rPr>
                <w:rFonts w:ascii="Times New Roman" w:eastAsia="Times New Roman" w:hAnsi="Times New Roman" w:cs="Times New Roman"/>
                <w:bCs/>
              </w:rPr>
              <w:t xml:space="preserve"> 108.500,00</w:t>
            </w:r>
          </w:p>
        </w:tc>
        <w:tc>
          <w:tcPr>
            <w:tcW w:w="2977" w:type="dxa"/>
            <w:tcBorders>
              <w:top w:val="single" w:sz="8" w:space="0" w:color="8064A2"/>
              <w:left w:val="single" w:sz="8" w:space="0" w:color="8064A2"/>
              <w:bottom w:val="single" w:sz="8" w:space="0" w:color="8064A2"/>
              <w:right w:val="single" w:sz="8" w:space="0" w:color="8064A2"/>
            </w:tcBorders>
            <w:hideMark/>
          </w:tcPr>
          <w:p w14:paraId="1AB15E8E" w14:textId="77777777" w:rsidR="005878BA" w:rsidRDefault="005878BA" w:rsidP="007D0FC4">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 xml:space="preserve">                           </w:t>
            </w:r>
          </w:p>
          <w:p w14:paraId="21853C90" w14:textId="77777777" w:rsidR="005878BA" w:rsidRDefault="005878B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 xml:space="preserve"> 63.875,00</w:t>
            </w:r>
          </w:p>
        </w:tc>
      </w:tr>
      <w:tr w:rsidR="005878BA" w14:paraId="20F9B702" w14:textId="77777777" w:rsidTr="007D0FC4">
        <w:tc>
          <w:tcPr>
            <w:tcW w:w="3284" w:type="dxa"/>
            <w:tcBorders>
              <w:top w:val="single" w:sz="8" w:space="0" w:color="8064A2"/>
              <w:left w:val="single" w:sz="8" w:space="0" w:color="8064A2"/>
              <w:bottom w:val="single" w:sz="8" w:space="0" w:color="8064A2"/>
              <w:right w:val="single" w:sz="8" w:space="0" w:color="8064A2"/>
            </w:tcBorders>
            <w:hideMark/>
          </w:tcPr>
          <w:p w14:paraId="02A62050" w14:textId="77777777" w:rsidR="005878BA" w:rsidRDefault="005878BA" w:rsidP="007D0FC4">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Višak prihoda iz prošle godine – pomoći od ostalih subjekata unutar proračuna</w:t>
            </w:r>
          </w:p>
        </w:tc>
        <w:tc>
          <w:tcPr>
            <w:tcW w:w="1842" w:type="dxa"/>
            <w:tcBorders>
              <w:top w:val="single" w:sz="8" w:space="0" w:color="8064A2"/>
              <w:left w:val="single" w:sz="8" w:space="0" w:color="8064A2"/>
              <w:bottom w:val="single" w:sz="8" w:space="0" w:color="8064A2"/>
              <w:right w:val="single" w:sz="8" w:space="0" w:color="8064A2"/>
            </w:tcBorders>
            <w:hideMark/>
          </w:tcPr>
          <w:p w14:paraId="3A325B54" w14:textId="77777777" w:rsidR="005878BA" w:rsidRDefault="005878BA" w:rsidP="007D0FC4">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 xml:space="preserve">                             </w:t>
            </w:r>
          </w:p>
          <w:p w14:paraId="38E67D2F" w14:textId="77777777" w:rsidR="005878BA" w:rsidRDefault="005878BA" w:rsidP="007D0FC4">
            <w:pPr>
              <w:spacing w:after="0" w:line="240" w:lineRule="auto"/>
              <w:jc w:val="right"/>
              <w:rPr>
                <w:rFonts w:ascii="Times New Roman" w:eastAsia="Calibri" w:hAnsi="Times New Roman" w:cs="Times New Roman"/>
              </w:rPr>
            </w:pPr>
            <w:r>
              <w:rPr>
                <w:rFonts w:ascii="Times New Roman" w:eastAsia="Times New Roman" w:hAnsi="Times New Roman" w:cs="Times New Roman"/>
                <w:bCs/>
              </w:rPr>
              <w:t>156.500,00</w:t>
            </w:r>
          </w:p>
        </w:tc>
        <w:tc>
          <w:tcPr>
            <w:tcW w:w="2977" w:type="dxa"/>
            <w:tcBorders>
              <w:top w:val="single" w:sz="8" w:space="0" w:color="8064A2"/>
              <w:left w:val="single" w:sz="8" w:space="0" w:color="8064A2"/>
              <w:bottom w:val="single" w:sz="8" w:space="0" w:color="8064A2"/>
              <w:right w:val="single" w:sz="8" w:space="0" w:color="8064A2"/>
            </w:tcBorders>
            <w:hideMark/>
          </w:tcPr>
          <w:p w14:paraId="7D5D527B" w14:textId="77777777" w:rsidR="005878BA" w:rsidRDefault="005878BA" w:rsidP="007D0FC4">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 xml:space="preserve">                             </w:t>
            </w:r>
          </w:p>
          <w:p w14:paraId="003233CC" w14:textId="77777777" w:rsidR="005878BA" w:rsidRDefault="005878B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156.500,00</w:t>
            </w:r>
          </w:p>
        </w:tc>
      </w:tr>
      <w:tr w:rsidR="005878BA" w14:paraId="3B31CFE5" w14:textId="77777777" w:rsidTr="007D0FC4">
        <w:tc>
          <w:tcPr>
            <w:tcW w:w="3284" w:type="dxa"/>
            <w:tcBorders>
              <w:top w:val="single" w:sz="8" w:space="0" w:color="8064A2"/>
              <w:left w:val="single" w:sz="8" w:space="0" w:color="8064A2"/>
              <w:bottom w:val="single" w:sz="8" w:space="0" w:color="8064A2"/>
              <w:right w:val="single" w:sz="8" w:space="0" w:color="8064A2"/>
            </w:tcBorders>
            <w:hideMark/>
          </w:tcPr>
          <w:p w14:paraId="26EE8D6A" w14:textId="77777777" w:rsidR="005878BA" w:rsidRDefault="005878BA" w:rsidP="007D0FC4">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Pomoći iz FZOEU</w:t>
            </w:r>
          </w:p>
        </w:tc>
        <w:tc>
          <w:tcPr>
            <w:tcW w:w="1842" w:type="dxa"/>
            <w:tcBorders>
              <w:top w:val="single" w:sz="8" w:space="0" w:color="8064A2"/>
              <w:left w:val="single" w:sz="8" w:space="0" w:color="8064A2"/>
              <w:bottom w:val="single" w:sz="8" w:space="0" w:color="8064A2"/>
              <w:right w:val="single" w:sz="8" w:space="0" w:color="8064A2"/>
            </w:tcBorders>
            <w:hideMark/>
          </w:tcPr>
          <w:p w14:paraId="28B3DA86" w14:textId="77777777" w:rsidR="005878BA" w:rsidRDefault="005878B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0,00</w:t>
            </w:r>
          </w:p>
        </w:tc>
        <w:tc>
          <w:tcPr>
            <w:tcW w:w="2977" w:type="dxa"/>
            <w:tcBorders>
              <w:top w:val="single" w:sz="8" w:space="0" w:color="8064A2"/>
              <w:left w:val="single" w:sz="8" w:space="0" w:color="8064A2"/>
              <w:bottom w:val="single" w:sz="8" w:space="0" w:color="8064A2"/>
              <w:right w:val="single" w:sz="8" w:space="0" w:color="8064A2"/>
            </w:tcBorders>
            <w:hideMark/>
          </w:tcPr>
          <w:p w14:paraId="16D3174E" w14:textId="77777777" w:rsidR="005878BA" w:rsidRDefault="005878B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44.625,00</w:t>
            </w:r>
          </w:p>
        </w:tc>
      </w:tr>
      <w:tr w:rsidR="005878BA" w14:paraId="509FE3E5" w14:textId="77777777" w:rsidTr="007D0FC4">
        <w:trPr>
          <w:trHeight w:val="293"/>
        </w:trPr>
        <w:tc>
          <w:tcPr>
            <w:tcW w:w="5126" w:type="dxa"/>
            <w:gridSpan w:val="2"/>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010165C1" w14:textId="77777777" w:rsidR="005878BA" w:rsidRDefault="005878BA" w:rsidP="007D0FC4">
            <w:pPr>
              <w:spacing w:after="0" w:line="240" w:lineRule="auto"/>
              <w:rPr>
                <w:rFonts w:ascii="Times New Roman" w:eastAsia="Times New Roman" w:hAnsi="Times New Roman" w:cs="Times New Roman"/>
                <w:b/>
              </w:rPr>
            </w:pPr>
            <w:r>
              <w:rPr>
                <w:rFonts w:ascii="Times New Roman" w:eastAsia="Times New Roman" w:hAnsi="Times New Roman" w:cs="Times New Roman"/>
                <w:b/>
              </w:rPr>
              <w:t>Rashodi 2020.</w:t>
            </w:r>
          </w:p>
        </w:tc>
        <w:tc>
          <w:tcPr>
            <w:tcW w:w="2977" w:type="dxa"/>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2DA93D42" w14:textId="77777777" w:rsidR="005878BA" w:rsidRDefault="005878BA" w:rsidP="007D0FC4">
            <w:pPr>
              <w:spacing w:after="0" w:line="240" w:lineRule="auto"/>
              <w:rPr>
                <w:rFonts w:ascii="Times New Roman" w:eastAsia="Times New Roman" w:hAnsi="Times New Roman" w:cs="Times New Roman"/>
              </w:rPr>
            </w:pPr>
            <w:r>
              <w:rPr>
                <w:rFonts w:ascii="Times New Roman" w:eastAsia="Times New Roman" w:hAnsi="Times New Roman" w:cs="Times New Roman"/>
                <w:b/>
              </w:rPr>
              <w:t>Rashodi 2020.</w:t>
            </w:r>
          </w:p>
        </w:tc>
      </w:tr>
      <w:tr w:rsidR="005878BA" w14:paraId="1A07A675" w14:textId="77777777" w:rsidTr="007D0FC4">
        <w:tc>
          <w:tcPr>
            <w:tcW w:w="3284" w:type="dxa"/>
            <w:tcBorders>
              <w:top w:val="single" w:sz="8" w:space="0" w:color="8064A2"/>
              <w:left w:val="single" w:sz="8" w:space="0" w:color="8064A2"/>
              <w:bottom w:val="single" w:sz="8" w:space="0" w:color="8064A2"/>
              <w:right w:val="single" w:sz="8" w:space="0" w:color="8064A2"/>
            </w:tcBorders>
            <w:hideMark/>
          </w:tcPr>
          <w:p w14:paraId="20F6A225" w14:textId="77777777" w:rsidR="005878BA" w:rsidRDefault="005878BA" w:rsidP="007D0FC4">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Izrada projektne dokumentacije</w:t>
            </w:r>
          </w:p>
        </w:tc>
        <w:tc>
          <w:tcPr>
            <w:tcW w:w="1842" w:type="dxa"/>
            <w:tcBorders>
              <w:top w:val="single" w:sz="8" w:space="0" w:color="8064A2"/>
              <w:left w:val="single" w:sz="8" w:space="0" w:color="8064A2"/>
              <w:bottom w:val="single" w:sz="8" w:space="0" w:color="8064A2"/>
              <w:right w:val="single" w:sz="8" w:space="0" w:color="8064A2"/>
            </w:tcBorders>
            <w:hideMark/>
          </w:tcPr>
          <w:p w14:paraId="30B72E6C" w14:textId="77777777" w:rsidR="005878BA" w:rsidRDefault="005878B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 xml:space="preserve">                           </w:t>
            </w:r>
          </w:p>
          <w:p w14:paraId="7E7CBBEC" w14:textId="77777777" w:rsidR="005878BA" w:rsidRDefault="005878BA" w:rsidP="007D0FC4">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rPr>
              <w:t xml:space="preserve"> 245.000,00</w:t>
            </w:r>
          </w:p>
        </w:tc>
        <w:tc>
          <w:tcPr>
            <w:tcW w:w="2977" w:type="dxa"/>
            <w:tcBorders>
              <w:top w:val="single" w:sz="8" w:space="0" w:color="8064A2"/>
              <w:left w:val="single" w:sz="8" w:space="0" w:color="8064A2"/>
              <w:bottom w:val="single" w:sz="8" w:space="0" w:color="8064A2"/>
              <w:right w:val="single" w:sz="8" w:space="0" w:color="8064A2"/>
            </w:tcBorders>
            <w:hideMark/>
          </w:tcPr>
          <w:p w14:paraId="12425302" w14:textId="77777777" w:rsidR="005878BA" w:rsidRDefault="005878B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 xml:space="preserve">                           </w:t>
            </w:r>
          </w:p>
          <w:p w14:paraId="15773A63" w14:textId="77777777" w:rsidR="005878BA" w:rsidRDefault="005878B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 xml:space="preserve"> 245.000,00</w:t>
            </w:r>
          </w:p>
        </w:tc>
      </w:tr>
      <w:tr w:rsidR="005878BA" w14:paraId="7D105831" w14:textId="77777777" w:rsidTr="007D0FC4">
        <w:tc>
          <w:tcPr>
            <w:tcW w:w="3284" w:type="dxa"/>
            <w:tcBorders>
              <w:top w:val="single" w:sz="8" w:space="0" w:color="8064A2"/>
              <w:left w:val="single" w:sz="8" w:space="0" w:color="8064A2"/>
              <w:bottom w:val="single" w:sz="8" w:space="0" w:color="8064A2"/>
              <w:right w:val="single" w:sz="8" w:space="0" w:color="8064A2"/>
            </w:tcBorders>
            <w:hideMark/>
          </w:tcPr>
          <w:p w14:paraId="32899CB6" w14:textId="77777777" w:rsidR="005878BA" w:rsidRDefault="005878BA" w:rsidP="007D0FC4">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Rashodi za usluge</w:t>
            </w:r>
          </w:p>
        </w:tc>
        <w:tc>
          <w:tcPr>
            <w:tcW w:w="1842" w:type="dxa"/>
            <w:tcBorders>
              <w:top w:val="single" w:sz="8" w:space="0" w:color="8064A2"/>
              <w:left w:val="single" w:sz="8" w:space="0" w:color="8064A2"/>
              <w:bottom w:val="single" w:sz="8" w:space="0" w:color="8064A2"/>
              <w:right w:val="single" w:sz="8" w:space="0" w:color="8064A2"/>
            </w:tcBorders>
            <w:hideMark/>
          </w:tcPr>
          <w:p w14:paraId="644DD386" w14:textId="77777777" w:rsidR="005878BA" w:rsidRDefault="005878BA" w:rsidP="007D0FC4">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rPr>
              <w:t>20.000,00</w:t>
            </w:r>
          </w:p>
        </w:tc>
        <w:tc>
          <w:tcPr>
            <w:tcW w:w="2977" w:type="dxa"/>
            <w:tcBorders>
              <w:top w:val="single" w:sz="8" w:space="0" w:color="8064A2"/>
              <w:left w:val="single" w:sz="8" w:space="0" w:color="8064A2"/>
              <w:bottom w:val="single" w:sz="8" w:space="0" w:color="8064A2"/>
              <w:right w:val="single" w:sz="8" w:space="0" w:color="8064A2"/>
            </w:tcBorders>
            <w:hideMark/>
          </w:tcPr>
          <w:p w14:paraId="18B89A9E" w14:textId="77777777" w:rsidR="005878BA" w:rsidRDefault="005878B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20.000,00</w:t>
            </w:r>
          </w:p>
        </w:tc>
      </w:tr>
    </w:tbl>
    <w:p w14:paraId="771443DD" w14:textId="77777777" w:rsidR="005878BA" w:rsidRDefault="005878BA" w:rsidP="005878BA">
      <w:pPr>
        <w:pStyle w:val="Odlomakpopisa"/>
        <w:spacing w:after="0" w:line="240" w:lineRule="auto"/>
        <w:ind w:left="360"/>
        <w:rPr>
          <w:rFonts w:ascii="Times New Roman" w:eastAsia="Times New Roman" w:hAnsi="Times New Roman" w:cs="Times New Roman"/>
          <w:b/>
          <w:lang w:eastAsia="hr-HR"/>
        </w:rPr>
      </w:pPr>
    </w:p>
    <w:p w14:paraId="5F7C5D0F" w14:textId="77777777" w:rsidR="005878BA" w:rsidRDefault="005878BA" w:rsidP="005878BA">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4. Kapitalni projekt A04 4001 K400018 Nabava spremnika</w:t>
      </w:r>
    </w:p>
    <w:p w14:paraId="410AF851" w14:textId="77777777" w:rsidR="005878BA" w:rsidRDefault="005878BA" w:rsidP="005878BA">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Temeljem prijave na javni poziv za iskaz interesa za nabavu spremnika za odvojeno prikupljanje komunalnog otpada, Gradu Karlovcu odobreno je sufinanciranje nabave spremnika iz Operativnog programa Konkurentnost i kohezija 2014.-2020. u visini od 85 % prihvatljivih troškova. Iznos koji se osigurava u Proračunu odnosi se na preostala sredstva u visini od 15 %, a koja će se isplatiti Fondu za zaštitu okoliša i energetsku učinkovitost nakon isporuke spremnika.</w:t>
      </w:r>
    </w:p>
    <w:p w14:paraId="5CE51C88" w14:textId="77777777" w:rsidR="005878BA" w:rsidRDefault="005878BA" w:rsidP="005878BA">
      <w:pPr>
        <w:spacing w:after="0" w:line="240" w:lineRule="auto"/>
        <w:jc w:val="both"/>
        <w:rPr>
          <w:rFonts w:ascii="Times New Roman" w:eastAsia="Times New Roman" w:hAnsi="Times New Roman" w:cs="Times New Roman"/>
          <w:lang w:eastAsia="hr-HR"/>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3284"/>
        <w:gridCol w:w="1842"/>
        <w:gridCol w:w="2694"/>
      </w:tblGrid>
      <w:tr w:rsidR="005878BA" w14:paraId="163A2999" w14:textId="77777777" w:rsidTr="007D0FC4">
        <w:tc>
          <w:tcPr>
            <w:tcW w:w="5126" w:type="dxa"/>
            <w:gridSpan w:val="2"/>
            <w:tcBorders>
              <w:top w:val="single" w:sz="8" w:space="0" w:color="8064A2"/>
              <w:left w:val="single" w:sz="8" w:space="0" w:color="8064A2"/>
              <w:bottom w:val="single" w:sz="18" w:space="0" w:color="8064A2"/>
              <w:right w:val="single" w:sz="8" w:space="0" w:color="8064A2"/>
            </w:tcBorders>
            <w:hideMark/>
          </w:tcPr>
          <w:p w14:paraId="5C8476D4" w14:textId="77777777" w:rsidR="005878BA" w:rsidRDefault="005878BA" w:rsidP="007D0FC4">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PRORAČUN:                                        920.638,00</w:t>
            </w:r>
          </w:p>
        </w:tc>
        <w:tc>
          <w:tcPr>
            <w:tcW w:w="2694" w:type="dxa"/>
            <w:tcBorders>
              <w:top w:val="single" w:sz="8" w:space="0" w:color="8064A2"/>
              <w:left w:val="single" w:sz="8" w:space="0" w:color="8064A2"/>
              <w:bottom w:val="single" w:sz="18" w:space="0" w:color="8064A2"/>
              <w:right w:val="single" w:sz="8" w:space="0" w:color="8064A2"/>
            </w:tcBorders>
            <w:hideMark/>
          </w:tcPr>
          <w:p w14:paraId="60CF92A8" w14:textId="77777777" w:rsidR="005878BA" w:rsidRDefault="005878BA" w:rsidP="007D0FC4">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REBALANS III: 214.595,00</w:t>
            </w:r>
          </w:p>
        </w:tc>
      </w:tr>
      <w:tr w:rsidR="005878BA" w14:paraId="3EAA2ADE" w14:textId="77777777" w:rsidTr="007D0FC4">
        <w:trPr>
          <w:trHeight w:val="364"/>
        </w:trPr>
        <w:tc>
          <w:tcPr>
            <w:tcW w:w="5126" w:type="dxa"/>
            <w:gridSpan w:val="2"/>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505AA201" w14:textId="77777777" w:rsidR="005878BA" w:rsidRDefault="005878BA" w:rsidP="007D0FC4">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4005EEE2" w14:textId="77777777" w:rsidR="005878BA" w:rsidRDefault="005878BA" w:rsidP="007D0FC4">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r>
      <w:tr w:rsidR="005878BA" w14:paraId="371746CC" w14:textId="77777777" w:rsidTr="007D0FC4">
        <w:tc>
          <w:tcPr>
            <w:tcW w:w="3284" w:type="dxa"/>
            <w:tcBorders>
              <w:top w:val="single" w:sz="8" w:space="0" w:color="8064A2"/>
              <w:left w:val="single" w:sz="8" w:space="0" w:color="8064A2"/>
              <w:bottom w:val="single" w:sz="8" w:space="0" w:color="8064A2"/>
              <w:right w:val="single" w:sz="8" w:space="0" w:color="8064A2"/>
            </w:tcBorders>
          </w:tcPr>
          <w:p w14:paraId="213B6D87" w14:textId="77777777" w:rsidR="005878BA" w:rsidRDefault="005878BA" w:rsidP="007D0FC4">
            <w:pPr>
              <w:spacing w:after="0" w:line="240" w:lineRule="auto"/>
              <w:jc w:val="both"/>
              <w:rPr>
                <w:rFonts w:ascii="Times New Roman" w:eastAsia="Times New Roman" w:hAnsi="Times New Roman" w:cs="Times New Roman"/>
                <w:bCs/>
              </w:rPr>
            </w:pPr>
          </w:p>
          <w:p w14:paraId="7FE59693" w14:textId="77777777" w:rsidR="005878BA" w:rsidRDefault="005878BA" w:rsidP="007D0FC4">
            <w:pPr>
              <w:spacing w:after="0" w:line="240" w:lineRule="auto"/>
              <w:jc w:val="both"/>
              <w:rPr>
                <w:rFonts w:ascii="Times New Roman" w:eastAsia="Times New Roman" w:hAnsi="Times New Roman" w:cs="Times New Roman"/>
              </w:rPr>
            </w:pPr>
            <w:r>
              <w:rPr>
                <w:rFonts w:ascii="Times New Roman" w:eastAsia="Times New Roman" w:hAnsi="Times New Roman" w:cs="Times New Roman"/>
                <w:bCs/>
              </w:rPr>
              <w:t xml:space="preserve">Opći prihodi i primici </w:t>
            </w:r>
          </w:p>
        </w:tc>
        <w:tc>
          <w:tcPr>
            <w:tcW w:w="1842" w:type="dxa"/>
            <w:tcBorders>
              <w:top w:val="single" w:sz="8" w:space="0" w:color="8064A2"/>
              <w:left w:val="single" w:sz="8" w:space="0" w:color="8064A2"/>
              <w:bottom w:val="single" w:sz="8" w:space="0" w:color="8064A2"/>
              <w:right w:val="single" w:sz="8" w:space="0" w:color="8064A2"/>
            </w:tcBorders>
          </w:tcPr>
          <w:p w14:paraId="25CE90FF" w14:textId="77777777" w:rsidR="005878BA" w:rsidRDefault="005878BA" w:rsidP="007D0FC4">
            <w:pPr>
              <w:spacing w:after="0" w:line="240" w:lineRule="auto"/>
              <w:jc w:val="right"/>
              <w:rPr>
                <w:rFonts w:ascii="Times New Roman" w:eastAsia="Times New Roman" w:hAnsi="Times New Roman" w:cs="Times New Roman"/>
                <w:bCs/>
              </w:rPr>
            </w:pPr>
          </w:p>
          <w:p w14:paraId="009D4967" w14:textId="77777777" w:rsidR="005878BA" w:rsidRDefault="005878B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bCs/>
              </w:rPr>
              <w:t xml:space="preserve">                   893.043,00</w:t>
            </w:r>
          </w:p>
        </w:tc>
        <w:tc>
          <w:tcPr>
            <w:tcW w:w="2694" w:type="dxa"/>
            <w:tcBorders>
              <w:top w:val="single" w:sz="8" w:space="0" w:color="8064A2"/>
              <w:left w:val="single" w:sz="8" w:space="0" w:color="8064A2"/>
              <w:bottom w:val="single" w:sz="8" w:space="0" w:color="8064A2"/>
              <w:right w:val="single" w:sz="8" w:space="0" w:color="8064A2"/>
            </w:tcBorders>
          </w:tcPr>
          <w:p w14:paraId="2D15A1D3" w14:textId="77777777" w:rsidR="005878BA" w:rsidRDefault="005878BA" w:rsidP="007D0FC4">
            <w:pPr>
              <w:spacing w:after="0" w:line="240" w:lineRule="auto"/>
              <w:jc w:val="right"/>
              <w:rPr>
                <w:rFonts w:ascii="Times New Roman" w:eastAsia="Times New Roman" w:hAnsi="Times New Roman" w:cs="Times New Roman"/>
                <w:bCs/>
              </w:rPr>
            </w:pPr>
          </w:p>
          <w:p w14:paraId="31EDF857" w14:textId="77777777" w:rsidR="005878BA" w:rsidRDefault="005878B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 xml:space="preserve">                   </w:t>
            </w:r>
          </w:p>
          <w:p w14:paraId="115CFB09" w14:textId="77777777" w:rsidR="005878BA" w:rsidRDefault="005878B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0,00</w:t>
            </w:r>
          </w:p>
        </w:tc>
      </w:tr>
      <w:tr w:rsidR="005878BA" w14:paraId="5C1D05C7" w14:textId="77777777" w:rsidTr="007D0FC4">
        <w:tc>
          <w:tcPr>
            <w:tcW w:w="3284" w:type="dxa"/>
            <w:tcBorders>
              <w:top w:val="single" w:sz="8" w:space="0" w:color="8064A2"/>
              <w:left w:val="single" w:sz="8" w:space="0" w:color="8064A2"/>
              <w:bottom w:val="single" w:sz="8" w:space="0" w:color="8064A2"/>
              <w:right w:val="single" w:sz="8" w:space="0" w:color="8064A2"/>
            </w:tcBorders>
            <w:hideMark/>
          </w:tcPr>
          <w:p w14:paraId="1303DCFC" w14:textId="77777777" w:rsidR="005878BA" w:rsidRDefault="005878BA" w:rsidP="007D0FC4">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rPr>
              <w:t>Višak prihoda iz prošle godine – opći prihodi</w:t>
            </w:r>
          </w:p>
        </w:tc>
        <w:tc>
          <w:tcPr>
            <w:tcW w:w="1842" w:type="dxa"/>
            <w:tcBorders>
              <w:top w:val="single" w:sz="8" w:space="0" w:color="8064A2"/>
              <w:left w:val="single" w:sz="8" w:space="0" w:color="8064A2"/>
              <w:bottom w:val="single" w:sz="8" w:space="0" w:color="8064A2"/>
              <w:right w:val="single" w:sz="8" w:space="0" w:color="8064A2"/>
            </w:tcBorders>
          </w:tcPr>
          <w:p w14:paraId="16417BAD" w14:textId="77777777" w:rsidR="005878BA" w:rsidRDefault="005878BA" w:rsidP="007D0FC4">
            <w:pPr>
              <w:spacing w:after="0" w:line="240" w:lineRule="auto"/>
              <w:jc w:val="right"/>
              <w:rPr>
                <w:rFonts w:ascii="Times New Roman" w:eastAsia="Times New Roman" w:hAnsi="Times New Roman" w:cs="Times New Roman"/>
                <w:bCs/>
              </w:rPr>
            </w:pPr>
          </w:p>
          <w:p w14:paraId="6932644D" w14:textId="77777777" w:rsidR="005878BA" w:rsidRDefault="005878B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bCs/>
              </w:rPr>
              <w:t xml:space="preserve">                          27.595,00</w:t>
            </w:r>
          </w:p>
        </w:tc>
        <w:tc>
          <w:tcPr>
            <w:tcW w:w="2694" w:type="dxa"/>
            <w:tcBorders>
              <w:top w:val="single" w:sz="8" w:space="0" w:color="8064A2"/>
              <w:left w:val="single" w:sz="8" w:space="0" w:color="8064A2"/>
              <w:bottom w:val="single" w:sz="8" w:space="0" w:color="8064A2"/>
              <w:right w:val="single" w:sz="8" w:space="0" w:color="8064A2"/>
            </w:tcBorders>
          </w:tcPr>
          <w:p w14:paraId="4D3ED09D" w14:textId="77777777" w:rsidR="005878BA" w:rsidRDefault="005878BA" w:rsidP="007D0FC4">
            <w:pPr>
              <w:spacing w:after="0" w:line="240" w:lineRule="auto"/>
              <w:jc w:val="right"/>
              <w:rPr>
                <w:rFonts w:ascii="Times New Roman" w:eastAsia="Times New Roman" w:hAnsi="Times New Roman" w:cs="Times New Roman"/>
                <w:bCs/>
              </w:rPr>
            </w:pPr>
          </w:p>
          <w:p w14:paraId="7DD5ED6D" w14:textId="77777777" w:rsidR="005878BA" w:rsidRDefault="005878B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 xml:space="preserve">                          </w:t>
            </w:r>
          </w:p>
          <w:p w14:paraId="13025900" w14:textId="77777777" w:rsidR="005878BA" w:rsidRDefault="005878B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27.595,00</w:t>
            </w:r>
          </w:p>
        </w:tc>
      </w:tr>
      <w:tr w:rsidR="005878BA" w14:paraId="0500FD52" w14:textId="77777777" w:rsidTr="007D0FC4">
        <w:tc>
          <w:tcPr>
            <w:tcW w:w="3284" w:type="dxa"/>
            <w:tcBorders>
              <w:top w:val="single" w:sz="8" w:space="0" w:color="8064A2"/>
              <w:left w:val="single" w:sz="8" w:space="0" w:color="8064A2"/>
              <w:bottom w:val="single" w:sz="8" w:space="0" w:color="8064A2"/>
              <w:right w:val="single" w:sz="8" w:space="0" w:color="8064A2"/>
            </w:tcBorders>
            <w:hideMark/>
          </w:tcPr>
          <w:p w14:paraId="607386A5" w14:textId="77777777" w:rsidR="005878BA" w:rsidRDefault="005878BA" w:rsidP="007D0FC4">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Višak prihoda iz prošle godine - n</w:t>
            </w:r>
            <w:r>
              <w:rPr>
                <w:rFonts w:ascii="Times New Roman" w:eastAsia="Times New Roman" w:hAnsi="Times New Roman" w:cs="Times New Roman"/>
                <w:bCs/>
              </w:rPr>
              <w:t>aknada za zbrinjavanje komunalnog otpada</w:t>
            </w:r>
          </w:p>
        </w:tc>
        <w:tc>
          <w:tcPr>
            <w:tcW w:w="1842" w:type="dxa"/>
            <w:tcBorders>
              <w:top w:val="single" w:sz="8" w:space="0" w:color="8064A2"/>
              <w:left w:val="single" w:sz="8" w:space="0" w:color="8064A2"/>
              <w:bottom w:val="single" w:sz="8" w:space="0" w:color="8064A2"/>
              <w:right w:val="single" w:sz="8" w:space="0" w:color="8064A2"/>
            </w:tcBorders>
          </w:tcPr>
          <w:p w14:paraId="4B016299" w14:textId="77777777" w:rsidR="005878BA" w:rsidRDefault="005878BA" w:rsidP="007D0FC4">
            <w:pPr>
              <w:spacing w:after="0" w:line="240" w:lineRule="auto"/>
              <w:jc w:val="right"/>
              <w:rPr>
                <w:rFonts w:ascii="Times New Roman" w:eastAsia="Times New Roman" w:hAnsi="Times New Roman" w:cs="Times New Roman"/>
                <w:bCs/>
              </w:rPr>
            </w:pPr>
          </w:p>
        </w:tc>
        <w:tc>
          <w:tcPr>
            <w:tcW w:w="2694" w:type="dxa"/>
            <w:tcBorders>
              <w:top w:val="single" w:sz="8" w:space="0" w:color="8064A2"/>
              <w:left w:val="single" w:sz="8" w:space="0" w:color="8064A2"/>
              <w:bottom w:val="single" w:sz="8" w:space="0" w:color="8064A2"/>
              <w:right w:val="single" w:sz="8" w:space="0" w:color="8064A2"/>
            </w:tcBorders>
          </w:tcPr>
          <w:p w14:paraId="0F306EB0" w14:textId="77777777" w:rsidR="005878BA" w:rsidRDefault="005878BA" w:rsidP="007D0FC4">
            <w:pPr>
              <w:spacing w:after="0" w:line="240" w:lineRule="auto"/>
              <w:jc w:val="right"/>
              <w:rPr>
                <w:rFonts w:ascii="Times New Roman" w:eastAsia="Times New Roman" w:hAnsi="Times New Roman" w:cs="Times New Roman"/>
                <w:bCs/>
              </w:rPr>
            </w:pPr>
          </w:p>
          <w:p w14:paraId="50130704" w14:textId="77777777" w:rsidR="005878BA" w:rsidRDefault="005878B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187.000,00</w:t>
            </w:r>
          </w:p>
        </w:tc>
      </w:tr>
      <w:tr w:rsidR="005878BA" w14:paraId="26CDB86E" w14:textId="77777777" w:rsidTr="007D0FC4">
        <w:trPr>
          <w:trHeight w:val="293"/>
        </w:trPr>
        <w:tc>
          <w:tcPr>
            <w:tcW w:w="5126" w:type="dxa"/>
            <w:gridSpan w:val="2"/>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1202F69A" w14:textId="77777777" w:rsidR="005878BA" w:rsidRDefault="005878BA" w:rsidP="007D0FC4">
            <w:pPr>
              <w:spacing w:after="0" w:line="240" w:lineRule="auto"/>
              <w:rPr>
                <w:rFonts w:ascii="Times New Roman" w:eastAsia="Times New Roman" w:hAnsi="Times New Roman" w:cs="Times New Roman"/>
              </w:rPr>
            </w:pPr>
            <w:r>
              <w:rPr>
                <w:rFonts w:ascii="Times New Roman" w:eastAsia="Times New Roman" w:hAnsi="Times New Roman" w:cs="Times New Roman"/>
                <w:b/>
              </w:rPr>
              <w:t>Rashodi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16BB342F" w14:textId="77777777" w:rsidR="005878BA" w:rsidRDefault="005878BA" w:rsidP="007D0FC4">
            <w:pPr>
              <w:spacing w:after="0" w:line="240" w:lineRule="auto"/>
              <w:rPr>
                <w:rFonts w:ascii="Times New Roman" w:eastAsia="Times New Roman" w:hAnsi="Times New Roman" w:cs="Times New Roman"/>
              </w:rPr>
            </w:pPr>
            <w:r>
              <w:rPr>
                <w:rFonts w:ascii="Times New Roman" w:eastAsia="Times New Roman" w:hAnsi="Times New Roman" w:cs="Times New Roman"/>
                <w:b/>
              </w:rPr>
              <w:t>Rashodi 2020.</w:t>
            </w:r>
          </w:p>
        </w:tc>
      </w:tr>
      <w:tr w:rsidR="005878BA" w14:paraId="77594384" w14:textId="77777777" w:rsidTr="007D0FC4">
        <w:tc>
          <w:tcPr>
            <w:tcW w:w="3284" w:type="dxa"/>
            <w:tcBorders>
              <w:top w:val="single" w:sz="8" w:space="0" w:color="8064A2"/>
              <w:left w:val="single" w:sz="8" w:space="0" w:color="8064A2"/>
              <w:bottom w:val="single" w:sz="8" w:space="0" w:color="8064A2"/>
              <w:right w:val="single" w:sz="8" w:space="0" w:color="8064A2"/>
            </w:tcBorders>
          </w:tcPr>
          <w:p w14:paraId="3D292722" w14:textId="77777777" w:rsidR="005878BA" w:rsidRDefault="005878BA" w:rsidP="007D0FC4">
            <w:pPr>
              <w:spacing w:after="0" w:line="240" w:lineRule="auto"/>
              <w:rPr>
                <w:rFonts w:ascii="Times New Roman" w:eastAsia="Times New Roman" w:hAnsi="Times New Roman" w:cs="Times New Roman"/>
                <w:lang w:eastAsia="hr-HR"/>
              </w:rPr>
            </w:pPr>
          </w:p>
          <w:p w14:paraId="6ECF0EA7" w14:textId="77777777" w:rsidR="005878BA" w:rsidRDefault="005878BA" w:rsidP="007D0FC4">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Kapitalne pomoći FZOEU</w:t>
            </w:r>
          </w:p>
        </w:tc>
        <w:tc>
          <w:tcPr>
            <w:tcW w:w="1842" w:type="dxa"/>
            <w:tcBorders>
              <w:top w:val="single" w:sz="8" w:space="0" w:color="8064A2"/>
              <w:left w:val="single" w:sz="8" w:space="0" w:color="8064A2"/>
              <w:bottom w:val="single" w:sz="8" w:space="0" w:color="8064A2"/>
              <w:right w:val="single" w:sz="8" w:space="0" w:color="8064A2"/>
            </w:tcBorders>
          </w:tcPr>
          <w:p w14:paraId="18720B91" w14:textId="77777777" w:rsidR="005878BA" w:rsidRDefault="005878BA" w:rsidP="007D0FC4">
            <w:pPr>
              <w:spacing w:after="0" w:line="240" w:lineRule="auto"/>
              <w:jc w:val="right"/>
              <w:rPr>
                <w:rFonts w:ascii="Times New Roman" w:eastAsia="Times New Roman" w:hAnsi="Times New Roman" w:cs="Times New Roman"/>
                <w:bCs/>
              </w:rPr>
            </w:pPr>
          </w:p>
          <w:p w14:paraId="6A32668E" w14:textId="77777777" w:rsidR="005878BA" w:rsidRDefault="005878BA" w:rsidP="007D0FC4">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bCs/>
              </w:rPr>
              <w:t>920.638,00</w:t>
            </w:r>
            <w:r>
              <w:rPr>
                <w:rFonts w:ascii="Times New Roman" w:eastAsia="Times New Roman" w:hAnsi="Times New Roman" w:cs="Times New Roman"/>
                <w:lang w:eastAsia="hr-HR"/>
              </w:rPr>
              <w:t xml:space="preserve">              </w:t>
            </w:r>
          </w:p>
        </w:tc>
        <w:tc>
          <w:tcPr>
            <w:tcW w:w="2694" w:type="dxa"/>
            <w:tcBorders>
              <w:top w:val="single" w:sz="8" w:space="0" w:color="8064A2"/>
              <w:left w:val="single" w:sz="8" w:space="0" w:color="8064A2"/>
              <w:bottom w:val="single" w:sz="8" w:space="0" w:color="8064A2"/>
              <w:right w:val="single" w:sz="8" w:space="0" w:color="8064A2"/>
            </w:tcBorders>
            <w:hideMark/>
          </w:tcPr>
          <w:p w14:paraId="2A954E39" w14:textId="77777777" w:rsidR="005878BA" w:rsidRDefault="005878BA" w:rsidP="007D0FC4">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w:t>
            </w:r>
          </w:p>
          <w:p w14:paraId="3CE6A51E" w14:textId="77777777" w:rsidR="005878BA" w:rsidRDefault="005878B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 xml:space="preserve">                    214.595,00     </w:t>
            </w:r>
          </w:p>
        </w:tc>
      </w:tr>
    </w:tbl>
    <w:p w14:paraId="36801411" w14:textId="77777777" w:rsidR="005878BA" w:rsidRDefault="005878BA" w:rsidP="005878BA">
      <w:pPr>
        <w:spacing w:after="0" w:line="240" w:lineRule="auto"/>
        <w:rPr>
          <w:rFonts w:ascii="Times New Roman" w:eastAsia="Times New Roman" w:hAnsi="Times New Roman" w:cs="Times New Roman"/>
          <w:lang w:eastAsia="hr-HR"/>
        </w:rPr>
      </w:pPr>
    </w:p>
    <w:p w14:paraId="6A8EA66A" w14:textId="77777777" w:rsidR="005878BA" w:rsidRDefault="005878BA" w:rsidP="005878BA">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bCs/>
          <w:lang w:eastAsia="hr-HR"/>
        </w:rPr>
        <w:t xml:space="preserve">5. </w:t>
      </w:r>
      <w:r>
        <w:rPr>
          <w:rFonts w:ascii="Times New Roman" w:eastAsia="Times New Roman" w:hAnsi="Times New Roman" w:cs="Times New Roman"/>
          <w:b/>
          <w:lang w:eastAsia="hr-HR"/>
        </w:rPr>
        <w:t>Tekući projekt A04 4001 T400006 Program zaštite okoliša s planom gospodarenja otpadom</w:t>
      </w:r>
    </w:p>
    <w:p w14:paraId="7D933354" w14:textId="77777777" w:rsidR="005878BA" w:rsidRDefault="005878BA" w:rsidP="005878BA">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Grad Karlovac osigurava sredstva za provedbu aktivnosti informiranja građana o temama vezanim uz zaštitu okoliša i zdravlje ljudi, kao i za educiranje o </w:t>
      </w:r>
      <w:r>
        <w:rPr>
          <w:rFonts w:ascii="Times New Roman" w:eastAsia="Calibri" w:hAnsi="Times New Roman" w:cs="Times New Roman"/>
        </w:rPr>
        <w:t>odvojenom prikupljanju otpada kao ključnom koraku koji omogućuje povećanje udjela ponovne uporabe i recikliranje papira, metala, plastike i stakla iz kućanstava.</w:t>
      </w:r>
      <w:r>
        <w:rPr>
          <w:rFonts w:ascii="Times New Roman" w:eastAsia="Times New Roman" w:hAnsi="Times New Roman" w:cs="Times New Roman"/>
          <w:lang w:eastAsia="hr-HR"/>
        </w:rPr>
        <w:t xml:space="preserve"> </w:t>
      </w:r>
    </w:p>
    <w:p w14:paraId="12C6A406" w14:textId="77777777" w:rsidR="005878BA" w:rsidRDefault="005878BA" w:rsidP="005878BA">
      <w:pPr>
        <w:spacing w:after="0" w:line="240" w:lineRule="auto"/>
        <w:jc w:val="both"/>
        <w:rPr>
          <w:rFonts w:ascii="Times New Roman" w:eastAsia="Times New Roman" w:hAnsi="Times New Roman" w:cs="Times New Roman"/>
          <w:lang w:eastAsia="hr-HR"/>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3284"/>
        <w:gridCol w:w="1842"/>
        <w:gridCol w:w="2694"/>
      </w:tblGrid>
      <w:tr w:rsidR="005878BA" w14:paraId="71612B6C" w14:textId="77777777" w:rsidTr="007D0FC4">
        <w:tc>
          <w:tcPr>
            <w:tcW w:w="5126" w:type="dxa"/>
            <w:gridSpan w:val="2"/>
            <w:tcBorders>
              <w:top w:val="single" w:sz="8" w:space="0" w:color="8064A2"/>
              <w:left w:val="single" w:sz="8" w:space="0" w:color="8064A2"/>
              <w:bottom w:val="single" w:sz="18" w:space="0" w:color="8064A2"/>
              <w:right w:val="single" w:sz="8" w:space="0" w:color="8064A2"/>
            </w:tcBorders>
            <w:hideMark/>
          </w:tcPr>
          <w:p w14:paraId="698F361F" w14:textId="77777777" w:rsidR="005878BA" w:rsidRDefault="005878BA" w:rsidP="007D0FC4">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PRORAČUN:                                                10.000,00</w:t>
            </w:r>
          </w:p>
        </w:tc>
        <w:tc>
          <w:tcPr>
            <w:tcW w:w="2694" w:type="dxa"/>
            <w:tcBorders>
              <w:top w:val="single" w:sz="8" w:space="0" w:color="8064A2"/>
              <w:left w:val="single" w:sz="8" w:space="0" w:color="8064A2"/>
              <w:bottom w:val="single" w:sz="18" w:space="0" w:color="8064A2"/>
              <w:right w:val="single" w:sz="8" w:space="0" w:color="8064A2"/>
            </w:tcBorders>
            <w:hideMark/>
          </w:tcPr>
          <w:p w14:paraId="361C2917" w14:textId="77777777" w:rsidR="005878BA" w:rsidRDefault="005878BA" w:rsidP="007D0FC4">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REBALANS III: 8.000,00</w:t>
            </w:r>
          </w:p>
        </w:tc>
      </w:tr>
      <w:tr w:rsidR="005878BA" w14:paraId="61C701D5" w14:textId="77777777" w:rsidTr="007D0FC4">
        <w:tc>
          <w:tcPr>
            <w:tcW w:w="5126" w:type="dxa"/>
            <w:gridSpan w:val="2"/>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37CBC6CB" w14:textId="77777777" w:rsidR="005878BA" w:rsidRDefault="005878BA" w:rsidP="007D0FC4">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1F963DA1" w14:textId="77777777" w:rsidR="005878BA" w:rsidRDefault="005878BA" w:rsidP="007D0FC4">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r>
      <w:tr w:rsidR="005878BA" w14:paraId="74C6E455" w14:textId="77777777" w:rsidTr="007D0FC4">
        <w:tc>
          <w:tcPr>
            <w:tcW w:w="3284" w:type="dxa"/>
            <w:tcBorders>
              <w:top w:val="single" w:sz="8" w:space="0" w:color="8064A2"/>
              <w:left w:val="single" w:sz="8" w:space="0" w:color="8064A2"/>
              <w:bottom w:val="single" w:sz="8" w:space="0" w:color="8064A2"/>
              <w:right w:val="single" w:sz="8" w:space="0" w:color="8064A2"/>
            </w:tcBorders>
            <w:hideMark/>
          </w:tcPr>
          <w:p w14:paraId="2A9E38FF" w14:textId="77777777" w:rsidR="005878BA" w:rsidRDefault="005878BA" w:rsidP="007D0FC4">
            <w:pPr>
              <w:spacing w:after="0" w:line="240" w:lineRule="auto"/>
              <w:jc w:val="both"/>
              <w:rPr>
                <w:rFonts w:ascii="Times New Roman" w:eastAsia="Times New Roman" w:hAnsi="Times New Roman" w:cs="Times New Roman"/>
              </w:rPr>
            </w:pPr>
            <w:r>
              <w:rPr>
                <w:rFonts w:ascii="Times New Roman" w:eastAsia="Times New Roman" w:hAnsi="Times New Roman" w:cs="Times New Roman"/>
                <w:bCs/>
              </w:rPr>
              <w:t xml:space="preserve">Opći prihodi i primici </w:t>
            </w:r>
          </w:p>
        </w:tc>
        <w:tc>
          <w:tcPr>
            <w:tcW w:w="1842" w:type="dxa"/>
            <w:tcBorders>
              <w:top w:val="single" w:sz="8" w:space="0" w:color="8064A2"/>
              <w:left w:val="single" w:sz="8" w:space="0" w:color="8064A2"/>
              <w:bottom w:val="single" w:sz="8" w:space="0" w:color="8064A2"/>
              <w:right w:val="single" w:sz="8" w:space="0" w:color="8064A2"/>
            </w:tcBorders>
            <w:hideMark/>
          </w:tcPr>
          <w:p w14:paraId="12FD68B4" w14:textId="77777777" w:rsidR="005878BA" w:rsidRDefault="005878B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10.000,00</w:t>
            </w:r>
          </w:p>
        </w:tc>
        <w:tc>
          <w:tcPr>
            <w:tcW w:w="2694" w:type="dxa"/>
            <w:tcBorders>
              <w:top w:val="single" w:sz="8" w:space="0" w:color="8064A2"/>
              <w:left w:val="single" w:sz="8" w:space="0" w:color="8064A2"/>
              <w:bottom w:val="single" w:sz="8" w:space="0" w:color="8064A2"/>
              <w:right w:val="single" w:sz="8" w:space="0" w:color="8064A2"/>
            </w:tcBorders>
            <w:hideMark/>
          </w:tcPr>
          <w:p w14:paraId="1EA6819B" w14:textId="77777777" w:rsidR="005878BA" w:rsidRDefault="005878B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rPr>
              <w:t>8.000,00</w:t>
            </w:r>
          </w:p>
        </w:tc>
      </w:tr>
      <w:tr w:rsidR="005878BA" w14:paraId="60D0EE8A" w14:textId="77777777" w:rsidTr="007D0FC4">
        <w:trPr>
          <w:trHeight w:val="293"/>
        </w:trPr>
        <w:tc>
          <w:tcPr>
            <w:tcW w:w="5126" w:type="dxa"/>
            <w:gridSpan w:val="2"/>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0D328698" w14:textId="77777777" w:rsidR="005878BA" w:rsidRDefault="005878BA" w:rsidP="007D0FC4">
            <w:pPr>
              <w:spacing w:after="0" w:line="240" w:lineRule="auto"/>
              <w:rPr>
                <w:rFonts w:ascii="Times New Roman" w:eastAsia="Times New Roman" w:hAnsi="Times New Roman" w:cs="Times New Roman"/>
              </w:rPr>
            </w:pPr>
            <w:r>
              <w:rPr>
                <w:rFonts w:ascii="Times New Roman" w:eastAsia="Times New Roman" w:hAnsi="Times New Roman" w:cs="Times New Roman"/>
                <w:b/>
              </w:rPr>
              <w:t>Rashodi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E5DFEC" w:themeFill="accent4" w:themeFillTint="33"/>
            <w:hideMark/>
          </w:tcPr>
          <w:p w14:paraId="6662367B" w14:textId="77777777" w:rsidR="005878BA" w:rsidRDefault="005878BA" w:rsidP="007D0FC4">
            <w:pPr>
              <w:spacing w:after="0" w:line="240" w:lineRule="auto"/>
              <w:rPr>
                <w:rFonts w:ascii="Times New Roman" w:eastAsia="Times New Roman" w:hAnsi="Times New Roman" w:cs="Times New Roman"/>
              </w:rPr>
            </w:pPr>
            <w:r>
              <w:rPr>
                <w:rFonts w:ascii="Times New Roman" w:eastAsia="Times New Roman" w:hAnsi="Times New Roman" w:cs="Times New Roman"/>
                <w:b/>
              </w:rPr>
              <w:t>Rashodi 2020.</w:t>
            </w:r>
          </w:p>
        </w:tc>
      </w:tr>
      <w:tr w:rsidR="005878BA" w14:paraId="209A7095" w14:textId="77777777" w:rsidTr="007D0FC4">
        <w:tc>
          <w:tcPr>
            <w:tcW w:w="3284" w:type="dxa"/>
            <w:tcBorders>
              <w:top w:val="single" w:sz="8" w:space="0" w:color="8064A2"/>
              <w:left w:val="single" w:sz="8" w:space="0" w:color="8064A2"/>
              <w:bottom w:val="single" w:sz="8" w:space="0" w:color="8064A2"/>
              <w:right w:val="single" w:sz="8" w:space="0" w:color="8064A2"/>
            </w:tcBorders>
            <w:hideMark/>
          </w:tcPr>
          <w:p w14:paraId="4A5C0683" w14:textId="77777777" w:rsidR="005878BA" w:rsidRDefault="005878BA" w:rsidP="007D0FC4">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rPr>
              <w:t>Intelektualne i osobne usluge promidžbe i informiranja</w:t>
            </w:r>
          </w:p>
        </w:tc>
        <w:tc>
          <w:tcPr>
            <w:tcW w:w="1842" w:type="dxa"/>
            <w:tcBorders>
              <w:top w:val="single" w:sz="8" w:space="0" w:color="8064A2"/>
              <w:left w:val="single" w:sz="8" w:space="0" w:color="8064A2"/>
              <w:bottom w:val="single" w:sz="8" w:space="0" w:color="8064A2"/>
              <w:right w:val="single" w:sz="8" w:space="0" w:color="8064A2"/>
            </w:tcBorders>
            <w:hideMark/>
          </w:tcPr>
          <w:p w14:paraId="4772BC63" w14:textId="77777777" w:rsidR="005878BA" w:rsidRDefault="005878BA" w:rsidP="007D0FC4">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rPr>
              <w:t xml:space="preserve">             10.000,00</w:t>
            </w:r>
          </w:p>
        </w:tc>
        <w:tc>
          <w:tcPr>
            <w:tcW w:w="2694" w:type="dxa"/>
            <w:tcBorders>
              <w:top w:val="single" w:sz="8" w:space="0" w:color="8064A2"/>
              <w:left w:val="single" w:sz="8" w:space="0" w:color="8064A2"/>
              <w:bottom w:val="single" w:sz="8" w:space="0" w:color="8064A2"/>
              <w:right w:val="single" w:sz="8" w:space="0" w:color="8064A2"/>
            </w:tcBorders>
            <w:hideMark/>
          </w:tcPr>
          <w:p w14:paraId="17B1F1EB" w14:textId="77777777" w:rsidR="005878BA" w:rsidRDefault="005878B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 xml:space="preserve">                          8.000,00    </w:t>
            </w:r>
          </w:p>
        </w:tc>
      </w:tr>
    </w:tbl>
    <w:p w14:paraId="5FDDBE0C" w14:textId="77777777" w:rsidR="005878BA" w:rsidRDefault="005878BA" w:rsidP="005878BA">
      <w:pPr>
        <w:spacing w:after="0" w:line="240" w:lineRule="auto"/>
        <w:rPr>
          <w:rFonts w:ascii="Times New Roman" w:eastAsia="Times New Roman" w:hAnsi="Times New Roman" w:cs="Times New Roman"/>
          <w:b/>
          <w:lang w:eastAsia="hr-HR"/>
        </w:rPr>
      </w:pPr>
    </w:p>
    <w:p w14:paraId="58D0BBDB" w14:textId="77777777" w:rsidR="005878BA" w:rsidRDefault="005878BA" w:rsidP="005878BA">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6.  Tekući projekt A04 4001 T400005 Sanacija divljih odlagališta</w:t>
      </w:r>
    </w:p>
    <w:p w14:paraId="5AC3B72B" w14:textId="77777777" w:rsidR="005878BA" w:rsidRDefault="005878BA" w:rsidP="005878BA">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Sukladno Zakonu o održivom gospodarenju otpadom, potrebno je osigurati sredstva za donošenje i provođenje mjera u svrhu sprječavanja i uklanjanja nepropisno odbačenog otpada na zemljištu u vlasništvu Grada, kao i za provođenje mjera sukladno rješenjima komunalnog redarstva. Od strane nadležnih stručnih službi Grada, provodi se redoviti godišnji nadzor, pri čemu se detektiraju nove onečišćene lokacije (temeljem prijava građana komunalnom redarstvu ili službenim putem), a posebno se nadziru lokacije na kojima se učestalo, odnosno i nakon što se provede postupak uklanjanja, otpad ponovno odbacuje na način suprotan Zakonu o održivom gospodarenju otpadom. </w:t>
      </w:r>
      <w:bookmarkStart w:id="6" w:name="_Hlk50640960"/>
      <w:r>
        <w:rPr>
          <w:rFonts w:ascii="Times New Roman" w:eastAsia="Times New Roman" w:hAnsi="Times New Roman" w:cs="Times New Roman"/>
          <w:lang w:eastAsia="hr-HR"/>
        </w:rPr>
        <w:t>Usluga uklanjanja nepropisno odbačenog otpada vrši se putem komunalne tvrtke Čistoća d.o.o., odnosno druge ovlaštene osobe.</w:t>
      </w:r>
    </w:p>
    <w:bookmarkEnd w:id="6"/>
    <w:p w14:paraId="2156DB11" w14:textId="77777777" w:rsidR="005878BA" w:rsidRDefault="005878BA" w:rsidP="005878BA">
      <w:pPr>
        <w:tabs>
          <w:tab w:val="left" w:pos="284"/>
        </w:tabs>
        <w:spacing w:after="0" w:line="240" w:lineRule="auto"/>
        <w:rPr>
          <w:rFonts w:ascii="Times New Roman" w:eastAsia="Times New Roman" w:hAnsi="Times New Roman" w:cs="Times New Roman"/>
          <w:lang w:eastAsia="hr-HR"/>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3284"/>
        <w:gridCol w:w="1842"/>
        <w:gridCol w:w="2694"/>
      </w:tblGrid>
      <w:tr w:rsidR="005878BA" w14:paraId="6E2773AA" w14:textId="77777777" w:rsidTr="007D0FC4">
        <w:tc>
          <w:tcPr>
            <w:tcW w:w="5126" w:type="dxa"/>
            <w:gridSpan w:val="2"/>
            <w:tcBorders>
              <w:top w:val="single" w:sz="8" w:space="0" w:color="8064A2"/>
              <w:left w:val="single" w:sz="8" w:space="0" w:color="8064A2"/>
              <w:bottom w:val="single" w:sz="18" w:space="0" w:color="8064A2"/>
              <w:right w:val="single" w:sz="8" w:space="0" w:color="8064A2"/>
            </w:tcBorders>
            <w:hideMark/>
          </w:tcPr>
          <w:p w14:paraId="1C1EEAFA" w14:textId="77777777" w:rsidR="005878BA" w:rsidRDefault="005878BA" w:rsidP="007D0FC4">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 xml:space="preserve">PRORAČUN: </w:t>
            </w:r>
            <w:r>
              <w:rPr>
                <w:rFonts w:ascii="Times New Roman" w:eastAsia="Times New Roman" w:hAnsi="Times New Roman" w:cs="Times New Roman"/>
                <w:b/>
                <w:bCs/>
              </w:rPr>
              <w:tab/>
              <w:t>12.500,00</w:t>
            </w:r>
          </w:p>
        </w:tc>
        <w:tc>
          <w:tcPr>
            <w:tcW w:w="2694" w:type="dxa"/>
            <w:tcBorders>
              <w:top w:val="single" w:sz="8" w:space="0" w:color="8064A2"/>
              <w:left w:val="single" w:sz="8" w:space="0" w:color="8064A2"/>
              <w:bottom w:val="single" w:sz="18" w:space="0" w:color="8064A2"/>
              <w:right w:val="single" w:sz="8" w:space="0" w:color="8064A2"/>
            </w:tcBorders>
            <w:hideMark/>
          </w:tcPr>
          <w:p w14:paraId="69293D74" w14:textId="77777777" w:rsidR="005878BA" w:rsidRDefault="005878BA" w:rsidP="007D0FC4">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REBALANS III: 12.500,00</w:t>
            </w:r>
          </w:p>
        </w:tc>
      </w:tr>
      <w:tr w:rsidR="005878BA" w14:paraId="492A7410" w14:textId="77777777" w:rsidTr="007D0FC4">
        <w:tc>
          <w:tcPr>
            <w:tcW w:w="5126" w:type="dxa"/>
            <w:gridSpan w:val="2"/>
            <w:tcBorders>
              <w:top w:val="single" w:sz="8" w:space="0" w:color="8064A2"/>
              <w:left w:val="single" w:sz="8" w:space="0" w:color="8064A2"/>
              <w:bottom w:val="single" w:sz="8" w:space="0" w:color="8064A2"/>
              <w:right w:val="single" w:sz="8" w:space="0" w:color="8064A2"/>
            </w:tcBorders>
            <w:shd w:val="clear" w:color="auto" w:fill="DFD8E8"/>
            <w:hideMark/>
          </w:tcPr>
          <w:p w14:paraId="7A8D2981" w14:textId="77777777" w:rsidR="005878BA" w:rsidRDefault="005878BA" w:rsidP="007D0FC4">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DFD8E8"/>
            <w:hideMark/>
          </w:tcPr>
          <w:p w14:paraId="147E37AC" w14:textId="77777777" w:rsidR="005878BA" w:rsidRDefault="005878BA" w:rsidP="007D0FC4">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Prihodi 2020.</w:t>
            </w:r>
          </w:p>
        </w:tc>
      </w:tr>
      <w:tr w:rsidR="005878BA" w14:paraId="4B458CFA" w14:textId="77777777" w:rsidTr="007D0FC4">
        <w:tc>
          <w:tcPr>
            <w:tcW w:w="3284" w:type="dxa"/>
            <w:tcBorders>
              <w:top w:val="single" w:sz="8" w:space="0" w:color="8064A2"/>
              <w:left w:val="single" w:sz="8" w:space="0" w:color="8064A2"/>
              <w:bottom w:val="single" w:sz="8" w:space="0" w:color="8064A2"/>
              <w:right w:val="single" w:sz="8" w:space="0" w:color="8064A2"/>
            </w:tcBorders>
            <w:hideMark/>
          </w:tcPr>
          <w:p w14:paraId="7CB35496" w14:textId="77777777" w:rsidR="005878BA" w:rsidRDefault="005878BA" w:rsidP="007D0FC4">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Opći prihodi i primici </w:t>
            </w:r>
          </w:p>
        </w:tc>
        <w:tc>
          <w:tcPr>
            <w:tcW w:w="1842" w:type="dxa"/>
            <w:tcBorders>
              <w:top w:val="single" w:sz="8" w:space="0" w:color="8064A2"/>
              <w:left w:val="single" w:sz="8" w:space="0" w:color="8064A2"/>
              <w:bottom w:val="single" w:sz="8" w:space="0" w:color="8064A2"/>
              <w:right w:val="single" w:sz="8" w:space="0" w:color="8064A2"/>
            </w:tcBorders>
            <w:hideMark/>
          </w:tcPr>
          <w:p w14:paraId="06C10957" w14:textId="77777777" w:rsidR="005878BA" w:rsidRDefault="005878B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12.500,00</w:t>
            </w:r>
          </w:p>
        </w:tc>
        <w:tc>
          <w:tcPr>
            <w:tcW w:w="2694" w:type="dxa"/>
            <w:tcBorders>
              <w:top w:val="single" w:sz="8" w:space="0" w:color="8064A2"/>
              <w:left w:val="single" w:sz="8" w:space="0" w:color="8064A2"/>
              <w:bottom w:val="single" w:sz="8" w:space="0" w:color="8064A2"/>
              <w:right w:val="single" w:sz="8" w:space="0" w:color="8064A2"/>
            </w:tcBorders>
            <w:hideMark/>
          </w:tcPr>
          <w:p w14:paraId="368FF20C" w14:textId="77777777" w:rsidR="005878BA" w:rsidRDefault="005878BA" w:rsidP="007D0FC4">
            <w:pPr>
              <w:spacing w:after="0" w:line="240" w:lineRule="auto"/>
              <w:jc w:val="right"/>
              <w:rPr>
                <w:rFonts w:ascii="Times New Roman" w:eastAsia="Times New Roman" w:hAnsi="Times New Roman" w:cs="Times New Roman"/>
                <w:bCs/>
              </w:rPr>
            </w:pPr>
            <w:r>
              <w:rPr>
                <w:rFonts w:ascii="Times New Roman" w:eastAsia="Times New Roman" w:hAnsi="Times New Roman" w:cs="Times New Roman"/>
              </w:rPr>
              <w:t>12.500,00</w:t>
            </w:r>
          </w:p>
        </w:tc>
      </w:tr>
      <w:tr w:rsidR="005878BA" w14:paraId="57686BE0" w14:textId="77777777" w:rsidTr="007D0FC4">
        <w:tc>
          <w:tcPr>
            <w:tcW w:w="5126" w:type="dxa"/>
            <w:gridSpan w:val="2"/>
            <w:tcBorders>
              <w:top w:val="single" w:sz="8" w:space="0" w:color="8064A2"/>
              <w:left w:val="single" w:sz="8" w:space="0" w:color="8064A2"/>
              <w:bottom w:val="single" w:sz="8" w:space="0" w:color="8064A2"/>
              <w:right w:val="single" w:sz="8" w:space="0" w:color="8064A2"/>
            </w:tcBorders>
            <w:shd w:val="clear" w:color="auto" w:fill="E5DFEC"/>
            <w:hideMark/>
          </w:tcPr>
          <w:p w14:paraId="463E2BC3" w14:textId="77777777" w:rsidR="005878BA" w:rsidRDefault="005878BA" w:rsidP="007D0FC4">
            <w:pPr>
              <w:spacing w:after="0" w:line="240" w:lineRule="auto"/>
              <w:rPr>
                <w:rFonts w:ascii="Times New Roman" w:eastAsia="Times New Roman" w:hAnsi="Times New Roman" w:cs="Times New Roman"/>
              </w:rPr>
            </w:pPr>
            <w:r>
              <w:rPr>
                <w:rFonts w:ascii="Times New Roman" w:eastAsia="Times New Roman" w:hAnsi="Times New Roman" w:cs="Times New Roman"/>
                <w:b/>
              </w:rPr>
              <w:t>Rashodi 2020.</w:t>
            </w:r>
          </w:p>
        </w:tc>
        <w:tc>
          <w:tcPr>
            <w:tcW w:w="2694" w:type="dxa"/>
            <w:tcBorders>
              <w:top w:val="single" w:sz="8" w:space="0" w:color="8064A2"/>
              <w:left w:val="single" w:sz="8" w:space="0" w:color="8064A2"/>
              <w:bottom w:val="single" w:sz="8" w:space="0" w:color="8064A2"/>
              <w:right w:val="single" w:sz="8" w:space="0" w:color="8064A2"/>
            </w:tcBorders>
            <w:shd w:val="clear" w:color="auto" w:fill="E5DFEC"/>
            <w:hideMark/>
          </w:tcPr>
          <w:p w14:paraId="5A21A29E" w14:textId="77777777" w:rsidR="005878BA" w:rsidRDefault="005878BA" w:rsidP="007D0FC4">
            <w:pPr>
              <w:spacing w:after="0" w:line="240" w:lineRule="auto"/>
              <w:rPr>
                <w:rFonts w:ascii="Times New Roman" w:eastAsia="Times New Roman" w:hAnsi="Times New Roman" w:cs="Times New Roman"/>
                <w:bCs/>
              </w:rPr>
            </w:pPr>
            <w:r>
              <w:rPr>
                <w:rFonts w:ascii="Times New Roman" w:eastAsia="Times New Roman" w:hAnsi="Times New Roman" w:cs="Times New Roman"/>
                <w:b/>
              </w:rPr>
              <w:t>Rashodi 2020.</w:t>
            </w:r>
          </w:p>
        </w:tc>
      </w:tr>
      <w:tr w:rsidR="005878BA" w14:paraId="2702B30C" w14:textId="77777777" w:rsidTr="007D0FC4">
        <w:tc>
          <w:tcPr>
            <w:tcW w:w="3284" w:type="dxa"/>
            <w:tcBorders>
              <w:top w:val="single" w:sz="8" w:space="0" w:color="8064A2"/>
              <w:left w:val="single" w:sz="8" w:space="0" w:color="8064A2"/>
              <w:bottom w:val="single" w:sz="8" w:space="0" w:color="8064A2"/>
              <w:right w:val="single" w:sz="8" w:space="0" w:color="8064A2"/>
            </w:tcBorders>
            <w:shd w:val="clear" w:color="auto" w:fill="FFFFFF"/>
            <w:hideMark/>
          </w:tcPr>
          <w:p w14:paraId="5BFF6077" w14:textId="77777777" w:rsidR="005878BA" w:rsidRDefault="005878BA" w:rsidP="007D0FC4">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lang w:eastAsia="hr-HR"/>
              </w:rPr>
              <w:t>Komunalne usluge</w:t>
            </w:r>
          </w:p>
        </w:tc>
        <w:tc>
          <w:tcPr>
            <w:tcW w:w="1842" w:type="dxa"/>
            <w:tcBorders>
              <w:top w:val="single" w:sz="8" w:space="0" w:color="8064A2"/>
              <w:left w:val="single" w:sz="8" w:space="0" w:color="8064A2"/>
              <w:bottom w:val="single" w:sz="8" w:space="0" w:color="8064A2"/>
              <w:right w:val="single" w:sz="8" w:space="0" w:color="8064A2"/>
            </w:tcBorders>
            <w:shd w:val="clear" w:color="auto" w:fill="FFFFFF"/>
            <w:hideMark/>
          </w:tcPr>
          <w:p w14:paraId="6F24AB3D" w14:textId="77777777" w:rsidR="005878BA" w:rsidRDefault="005878B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12.500,00</w:t>
            </w:r>
          </w:p>
        </w:tc>
        <w:tc>
          <w:tcPr>
            <w:tcW w:w="2694" w:type="dxa"/>
            <w:tcBorders>
              <w:top w:val="single" w:sz="8" w:space="0" w:color="8064A2"/>
              <w:left w:val="single" w:sz="8" w:space="0" w:color="8064A2"/>
              <w:bottom w:val="single" w:sz="8" w:space="0" w:color="8064A2"/>
              <w:right w:val="single" w:sz="8" w:space="0" w:color="8064A2"/>
            </w:tcBorders>
            <w:shd w:val="clear" w:color="auto" w:fill="FFFFFF"/>
            <w:hideMark/>
          </w:tcPr>
          <w:p w14:paraId="6CCA4695" w14:textId="77777777" w:rsidR="005878BA" w:rsidRDefault="005878BA" w:rsidP="007D0FC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12.500,00</w:t>
            </w:r>
          </w:p>
        </w:tc>
      </w:tr>
    </w:tbl>
    <w:p w14:paraId="2D9BA302" w14:textId="77777777" w:rsidR="005878BA" w:rsidRDefault="005878BA" w:rsidP="005878BA">
      <w:pPr>
        <w:spacing w:after="0" w:line="240" w:lineRule="auto"/>
        <w:rPr>
          <w:rFonts w:ascii="Times New Roman" w:eastAsia="Times New Roman" w:hAnsi="Times New Roman" w:cs="Times New Roman"/>
          <w:lang w:eastAsia="hr-HR"/>
        </w:rPr>
      </w:pPr>
    </w:p>
    <w:p w14:paraId="46C960CA" w14:textId="77777777" w:rsidR="005878BA" w:rsidRDefault="005878BA" w:rsidP="005878BA">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Rekapitulacija rashoda Programa zaštite okoliša u 2020. godini:</w:t>
      </w:r>
    </w:p>
    <w:p w14:paraId="3692EFCA" w14:textId="77777777" w:rsidR="005878BA" w:rsidRDefault="005878BA" w:rsidP="005878BA">
      <w:pPr>
        <w:spacing w:after="0" w:line="240" w:lineRule="auto"/>
        <w:ind w:left="567"/>
        <w:jc w:val="both"/>
        <w:rPr>
          <w:rFonts w:ascii="Times New Roman" w:eastAsia="Times New Roman" w:hAnsi="Times New Roman" w:cs="Times New Roman"/>
          <w:b/>
          <w:lang w:eastAsia="hr-HR"/>
        </w:rPr>
      </w:pPr>
    </w:p>
    <w:tbl>
      <w:tblPr>
        <w:tblW w:w="0" w:type="auto"/>
        <w:tblInd w:w="675"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522"/>
        <w:gridCol w:w="3306"/>
        <w:gridCol w:w="2126"/>
        <w:gridCol w:w="2126"/>
      </w:tblGrid>
      <w:tr w:rsidR="005878BA" w14:paraId="06544D8D" w14:textId="77777777" w:rsidTr="007D0FC4">
        <w:tc>
          <w:tcPr>
            <w:tcW w:w="522" w:type="dxa"/>
            <w:tcBorders>
              <w:top w:val="single" w:sz="8" w:space="0" w:color="4F81BD"/>
              <w:left w:val="single" w:sz="8" w:space="0" w:color="4F81BD"/>
              <w:bottom w:val="single" w:sz="18" w:space="0" w:color="4F81BD"/>
              <w:right w:val="single" w:sz="8" w:space="0" w:color="4F81BD"/>
            </w:tcBorders>
            <w:shd w:val="clear" w:color="auto" w:fill="DAEEF3" w:themeFill="accent5" w:themeFillTint="33"/>
          </w:tcPr>
          <w:p w14:paraId="3E05DA05" w14:textId="77777777" w:rsidR="005878BA" w:rsidRDefault="005878BA" w:rsidP="007D0FC4">
            <w:pPr>
              <w:spacing w:before="120" w:after="120" w:line="240" w:lineRule="auto"/>
              <w:jc w:val="both"/>
              <w:rPr>
                <w:rFonts w:ascii="Times New Roman" w:eastAsia="Times New Roman" w:hAnsi="Times New Roman" w:cs="Times New Roman"/>
                <w:b/>
                <w:bCs/>
                <w:lang w:eastAsia="hr-HR"/>
              </w:rPr>
            </w:pPr>
          </w:p>
        </w:tc>
        <w:tc>
          <w:tcPr>
            <w:tcW w:w="3306" w:type="dxa"/>
            <w:tcBorders>
              <w:top w:val="single" w:sz="8" w:space="0" w:color="4F81BD"/>
              <w:left w:val="single" w:sz="8" w:space="0" w:color="4F81BD"/>
              <w:bottom w:val="single" w:sz="18" w:space="0" w:color="4F81BD"/>
              <w:right w:val="single" w:sz="8" w:space="0" w:color="4F81BD"/>
            </w:tcBorders>
            <w:shd w:val="clear" w:color="auto" w:fill="DAEEF3" w:themeFill="accent5" w:themeFillTint="33"/>
            <w:hideMark/>
          </w:tcPr>
          <w:p w14:paraId="0189D028" w14:textId="77777777" w:rsidR="005878BA" w:rsidRDefault="005878BA" w:rsidP="007D0FC4">
            <w:pPr>
              <w:spacing w:before="120" w:after="12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RASHOD</w:t>
            </w:r>
          </w:p>
        </w:tc>
        <w:tc>
          <w:tcPr>
            <w:tcW w:w="2126" w:type="dxa"/>
            <w:tcBorders>
              <w:top w:val="single" w:sz="8" w:space="0" w:color="4F81BD"/>
              <w:left w:val="single" w:sz="8" w:space="0" w:color="4F81BD"/>
              <w:bottom w:val="single" w:sz="18" w:space="0" w:color="4F81BD"/>
              <w:right w:val="single" w:sz="8" w:space="0" w:color="4F81BD"/>
            </w:tcBorders>
            <w:shd w:val="clear" w:color="auto" w:fill="DAEEF3" w:themeFill="accent5" w:themeFillTint="33"/>
            <w:hideMark/>
          </w:tcPr>
          <w:p w14:paraId="1F0335F2" w14:textId="77777777" w:rsidR="005878BA" w:rsidRDefault="005878BA" w:rsidP="007D0FC4">
            <w:pPr>
              <w:spacing w:before="120" w:after="12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PRORAČUN 2020.</w:t>
            </w:r>
          </w:p>
        </w:tc>
        <w:tc>
          <w:tcPr>
            <w:tcW w:w="2126" w:type="dxa"/>
            <w:tcBorders>
              <w:top w:val="single" w:sz="8" w:space="0" w:color="4F81BD"/>
              <w:left w:val="single" w:sz="8" w:space="0" w:color="4F81BD"/>
              <w:bottom w:val="single" w:sz="18" w:space="0" w:color="4F81BD"/>
              <w:right w:val="single" w:sz="8" w:space="0" w:color="4F81BD"/>
            </w:tcBorders>
            <w:shd w:val="clear" w:color="auto" w:fill="DAEEF3" w:themeFill="accent5" w:themeFillTint="33"/>
            <w:hideMark/>
          </w:tcPr>
          <w:p w14:paraId="59394D38" w14:textId="77777777" w:rsidR="005878BA" w:rsidRDefault="005878BA" w:rsidP="007D0FC4">
            <w:pPr>
              <w:spacing w:before="120" w:after="12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REBALANS III</w:t>
            </w:r>
          </w:p>
        </w:tc>
      </w:tr>
      <w:tr w:rsidR="005878BA" w14:paraId="58FE914B" w14:textId="77777777" w:rsidTr="007D0FC4">
        <w:tc>
          <w:tcPr>
            <w:tcW w:w="522" w:type="dxa"/>
            <w:tcBorders>
              <w:top w:val="single" w:sz="8" w:space="0" w:color="4F81BD"/>
              <w:left w:val="single" w:sz="8" w:space="0" w:color="4F81BD"/>
              <w:bottom w:val="single" w:sz="8" w:space="0" w:color="4F81BD"/>
              <w:right w:val="single" w:sz="8" w:space="0" w:color="4F81BD"/>
            </w:tcBorders>
            <w:hideMark/>
          </w:tcPr>
          <w:p w14:paraId="6B2FE11A" w14:textId="77777777" w:rsidR="005878BA" w:rsidRDefault="005878BA" w:rsidP="007D0FC4">
            <w:pPr>
              <w:spacing w:after="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w:t>
            </w:r>
          </w:p>
        </w:tc>
        <w:tc>
          <w:tcPr>
            <w:tcW w:w="3306" w:type="dxa"/>
            <w:tcBorders>
              <w:top w:val="single" w:sz="8" w:space="0" w:color="4F81BD"/>
              <w:left w:val="single" w:sz="8" w:space="0" w:color="4F81BD"/>
              <w:bottom w:val="single" w:sz="8" w:space="0" w:color="4F81BD"/>
              <w:right w:val="single" w:sz="8" w:space="0" w:color="4F81BD"/>
            </w:tcBorders>
            <w:vAlign w:val="center"/>
            <w:hideMark/>
          </w:tcPr>
          <w:p w14:paraId="26DB9C35" w14:textId="77777777" w:rsidR="005878BA" w:rsidRDefault="005878BA" w:rsidP="007D0FC4">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Usluge za zaštitu okoliša</w:t>
            </w:r>
          </w:p>
        </w:tc>
        <w:tc>
          <w:tcPr>
            <w:tcW w:w="2126" w:type="dxa"/>
            <w:tcBorders>
              <w:top w:val="single" w:sz="8" w:space="0" w:color="4F81BD"/>
              <w:left w:val="single" w:sz="8" w:space="0" w:color="4F81BD"/>
              <w:bottom w:val="single" w:sz="8" w:space="0" w:color="4F81BD"/>
              <w:right w:val="single" w:sz="8" w:space="0" w:color="4F81BD"/>
            </w:tcBorders>
            <w:hideMark/>
          </w:tcPr>
          <w:p w14:paraId="5204572C" w14:textId="77777777" w:rsidR="005878BA" w:rsidRDefault="005878BA" w:rsidP="007D0FC4">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819.000,00</w:t>
            </w:r>
          </w:p>
        </w:tc>
        <w:tc>
          <w:tcPr>
            <w:tcW w:w="2126" w:type="dxa"/>
            <w:tcBorders>
              <w:top w:val="single" w:sz="8" w:space="0" w:color="4F81BD"/>
              <w:left w:val="single" w:sz="8" w:space="0" w:color="4F81BD"/>
              <w:bottom w:val="single" w:sz="8" w:space="0" w:color="4F81BD"/>
              <w:right w:val="single" w:sz="8" w:space="0" w:color="4F81BD"/>
            </w:tcBorders>
            <w:hideMark/>
          </w:tcPr>
          <w:p w14:paraId="0B911C7D" w14:textId="77777777" w:rsidR="005878BA" w:rsidRDefault="005878BA" w:rsidP="007D0FC4">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935.000,00</w:t>
            </w:r>
          </w:p>
        </w:tc>
      </w:tr>
      <w:tr w:rsidR="005878BA" w14:paraId="70F89921" w14:textId="77777777" w:rsidTr="007D0FC4">
        <w:tc>
          <w:tcPr>
            <w:tcW w:w="522" w:type="dxa"/>
            <w:tcBorders>
              <w:top w:val="single" w:sz="8" w:space="0" w:color="4F81BD"/>
              <w:left w:val="single" w:sz="8" w:space="0" w:color="4F81BD"/>
              <w:bottom w:val="single" w:sz="8" w:space="0" w:color="4F81BD"/>
              <w:right w:val="single" w:sz="8" w:space="0" w:color="4F81BD"/>
            </w:tcBorders>
            <w:hideMark/>
          </w:tcPr>
          <w:p w14:paraId="3918D8B1" w14:textId="77777777" w:rsidR="005878BA" w:rsidRDefault="005878BA" w:rsidP="007D0FC4">
            <w:pPr>
              <w:spacing w:after="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2.</w:t>
            </w:r>
          </w:p>
        </w:tc>
        <w:tc>
          <w:tcPr>
            <w:tcW w:w="3306" w:type="dxa"/>
            <w:tcBorders>
              <w:top w:val="single" w:sz="8" w:space="0" w:color="4F81BD"/>
              <w:left w:val="single" w:sz="8" w:space="0" w:color="4F81BD"/>
              <w:bottom w:val="single" w:sz="8" w:space="0" w:color="4F81BD"/>
              <w:right w:val="single" w:sz="8" w:space="0" w:color="4F81BD"/>
            </w:tcBorders>
            <w:vAlign w:val="center"/>
            <w:hideMark/>
          </w:tcPr>
          <w:p w14:paraId="093DCE1A" w14:textId="77777777" w:rsidR="005878BA" w:rsidRDefault="005878BA" w:rsidP="007D0FC4">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Centar za gospodarenje otpadom Karlovačke županije</w:t>
            </w:r>
          </w:p>
        </w:tc>
        <w:tc>
          <w:tcPr>
            <w:tcW w:w="2126" w:type="dxa"/>
            <w:tcBorders>
              <w:top w:val="single" w:sz="8" w:space="0" w:color="4F81BD"/>
              <w:left w:val="single" w:sz="8" w:space="0" w:color="4F81BD"/>
              <w:bottom w:val="single" w:sz="8" w:space="0" w:color="4F81BD"/>
              <w:right w:val="single" w:sz="8" w:space="0" w:color="4F81BD"/>
            </w:tcBorders>
            <w:hideMark/>
          </w:tcPr>
          <w:p w14:paraId="23188015" w14:textId="77777777" w:rsidR="005878BA" w:rsidRDefault="005878BA" w:rsidP="007D0FC4">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2.147.573,00</w:t>
            </w:r>
          </w:p>
        </w:tc>
        <w:tc>
          <w:tcPr>
            <w:tcW w:w="2126" w:type="dxa"/>
            <w:tcBorders>
              <w:top w:val="single" w:sz="8" w:space="0" w:color="4F81BD"/>
              <w:left w:val="single" w:sz="8" w:space="0" w:color="4F81BD"/>
              <w:bottom w:val="single" w:sz="8" w:space="0" w:color="4F81BD"/>
              <w:right w:val="single" w:sz="8" w:space="0" w:color="4F81BD"/>
            </w:tcBorders>
            <w:hideMark/>
          </w:tcPr>
          <w:p w14:paraId="7DF667CA" w14:textId="77777777" w:rsidR="005878BA" w:rsidRDefault="005878BA" w:rsidP="007D0FC4">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363.837,00</w:t>
            </w:r>
          </w:p>
        </w:tc>
      </w:tr>
      <w:tr w:rsidR="005878BA" w14:paraId="3CC588D7" w14:textId="77777777" w:rsidTr="007D0FC4">
        <w:tc>
          <w:tcPr>
            <w:tcW w:w="522" w:type="dxa"/>
            <w:tcBorders>
              <w:top w:val="single" w:sz="8" w:space="0" w:color="4F81BD"/>
              <w:left w:val="single" w:sz="8" w:space="0" w:color="4F81BD"/>
              <w:bottom w:val="single" w:sz="8" w:space="0" w:color="4F81BD"/>
              <w:right w:val="single" w:sz="8" w:space="0" w:color="4F81BD"/>
            </w:tcBorders>
            <w:hideMark/>
          </w:tcPr>
          <w:p w14:paraId="0C1784CC" w14:textId="77777777" w:rsidR="005878BA" w:rsidRDefault="005878BA" w:rsidP="007D0FC4">
            <w:pPr>
              <w:spacing w:after="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3.</w:t>
            </w:r>
          </w:p>
        </w:tc>
        <w:tc>
          <w:tcPr>
            <w:tcW w:w="3306" w:type="dxa"/>
            <w:tcBorders>
              <w:top w:val="single" w:sz="8" w:space="0" w:color="4F81BD"/>
              <w:left w:val="single" w:sz="8" w:space="0" w:color="4F81BD"/>
              <w:bottom w:val="single" w:sz="8" w:space="0" w:color="4F81BD"/>
              <w:right w:val="single" w:sz="8" w:space="0" w:color="4F81BD"/>
            </w:tcBorders>
            <w:vAlign w:val="center"/>
            <w:hideMark/>
          </w:tcPr>
          <w:p w14:paraId="7D4E38AF" w14:textId="77777777" w:rsidR="005878BA" w:rsidRDefault="005878BA" w:rsidP="007D0FC4">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Sanacija odlagališta Ilovac</w:t>
            </w:r>
          </w:p>
        </w:tc>
        <w:tc>
          <w:tcPr>
            <w:tcW w:w="2126" w:type="dxa"/>
            <w:tcBorders>
              <w:top w:val="single" w:sz="8" w:space="0" w:color="4F81BD"/>
              <w:left w:val="single" w:sz="8" w:space="0" w:color="4F81BD"/>
              <w:bottom w:val="single" w:sz="8" w:space="0" w:color="4F81BD"/>
              <w:right w:val="single" w:sz="8" w:space="0" w:color="4F81BD"/>
            </w:tcBorders>
            <w:hideMark/>
          </w:tcPr>
          <w:p w14:paraId="3CE182B7" w14:textId="77777777" w:rsidR="005878BA" w:rsidRDefault="005878BA" w:rsidP="007D0FC4">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265.000,00</w:t>
            </w:r>
          </w:p>
        </w:tc>
        <w:tc>
          <w:tcPr>
            <w:tcW w:w="2126" w:type="dxa"/>
            <w:tcBorders>
              <w:top w:val="single" w:sz="8" w:space="0" w:color="4F81BD"/>
              <w:left w:val="single" w:sz="8" w:space="0" w:color="4F81BD"/>
              <w:bottom w:val="single" w:sz="8" w:space="0" w:color="4F81BD"/>
              <w:right w:val="single" w:sz="8" w:space="0" w:color="4F81BD"/>
            </w:tcBorders>
            <w:hideMark/>
          </w:tcPr>
          <w:p w14:paraId="32608B1C" w14:textId="77777777" w:rsidR="005878BA" w:rsidRDefault="005878BA" w:rsidP="007D0FC4">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265.000,00</w:t>
            </w:r>
          </w:p>
        </w:tc>
      </w:tr>
      <w:tr w:rsidR="005878BA" w14:paraId="3F8182A5" w14:textId="77777777" w:rsidTr="007D0FC4">
        <w:tc>
          <w:tcPr>
            <w:tcW w:w="522" w:type="dxa"/>
            <w:tcBorders>
              <w:top w:val="single" w:sz="8" w:space="0" w:color="4F81BD"/>
              <w:left w:val="single" w:sz="8" w:space="0" w:color="4F81BD"/>
              <w:bottom w:val="single" w:sz="8" w:space="0" w:color="4F81BD"/>
              <w:right w:val="single" w:sz="8" w:space="0" w:color="4F81BD"/>
            </w:tcBorders>
            <w:hideMark/>
          </w:tcPr>
          <w:p w14:paraId="011F6784" w14:textId="77777777" w:rsidR="005878BA" w:rsidRDefault="005878BA" w:rsidP="007D0FC4">
            <w:pPr>
              <w:spacing w:after="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4.</w:t>
            </w:r>
          </w:p>
        </w:tc>
        <w:tc>
          <w:tcPr>
            <w:tcW w:w="3306" w:type="dxa"/>
            <w:tcBorders>
              <w:top w:val="single" w:sz="8" w:space="0" w:color="4F81BD"/>
              <w:left w:val="single" w:sz="8" w:space="0" w:color="4F81BD"/>
              <w:bottom w:val="single" w:sz="8" w:space="0" w:color="4F81BD"/>
              <w:right w:val="single" w:sz="8" w:space="0" w:color="4F81BD"/>
            </w:tcBorders>
            <w:vAlign w:val="center"/>
            <w:hideMark/>
          </w:tcPr>
          <w:p w14:paraId="2CD2EA67" w14:textId="77777777" w:rsidR="005878BA" w:rsidRDefault="005878BA" w:rsidP="007D0FC4">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Nabava spremnika</w:t>
            </w:r>
          </w:p>
        </w:tc>
        <w:tc>
          <w:tcPr>
            <w:tcW w:w="2126" w:type="dxa"/>
            <w:tcBorders>
              <w:top w:val="single" w:sz="8" w:space="0" w:color="4F81BD"/>
              <w:left w:val="single" w:sz="8" w:space="0" w:color="4F81BD"/>
              <w:bottom w:val="single" w:sz="8" w:space="0" w:color="4F81BD"/>
              <w:right w:val="single" w:sz="8" w:space="0" w:color="4F81BD"/>
            </w:tcBorders>
            <w:hideMark/>
          </w:tcPr>
          <w:p w14:paraId="327734C8" w14:textId="77777777" w:rsidR="005878BA" w:rsidRDefault="005878BA" w:rsidP="007D0FC4">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920.638,00</w:t>
            </w:r>
          </w:p>
        </w:tc>
        <w:tc>
          <w:tcPr>
            <w:tcW w:w="2126" w:type="dxa"/>
            <w:tcBorders>
              <w:top w:val="single" w:sz="8" w:space="0" w:color="4F81BD"/>
              <w:left w:val="single" w:sz="8" w:space="0" w:color="4F81BD"/>
              <w:bottom w:val="single" w:sz="8" w:space="0" w:color="4F81BD"/>
              <w:right w:val="single" w:sz="8" w:space="0" w:color="4F81BD"/>
            </w:tcBorders>
            <w:hideMark/>
          </w:tcPr>
          <w:p w14:paraId="2230A6F3" w14:textId="77777777" w:rsidR="005878BA" w:rsidRDefault="005878BA" w:rsidP="007D0FC4">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214.595,00</w:t>
            </w:r>
          </w:p>
        </w:tc>
      </w:tr>
      <w:tr w:rsidR="005878BA" w14:paraId="15DF3981" w14:textId="77777777" w:rsidTr="007D0FC4">
        <w:tc>
          <w:tcPr>
            <w:tcW w:w="522" w:type="dxa"/>
            <w:tcBorders>
              <w:top w:val="single" w:sz="8" w:space="0" w:color="4F81BD"/>
              <w:left w:val="single" w:sz="8" w:space="0" w:color="4F81BD"/>
              <w:bottom w:val="single" w:sz="8" w:space="0" w:color="4F81BD"/>
              <w:right w:val="single" w:sz="8" w:space="0" w:color="4F81BD"/>
            </w:tcBorders>
            <w:hideMark/>
          </w:tcPr>
          <w:p w14:paraId="667DC546" w14:textId="77777777" w:rsidR="005878BA" w:rsidRDefault="005878BA" w:rsidP="007D0FC4">
            <w:pPr>
              <w:spacing w:after="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5.</w:t>
            </w:r>
          </w:p>
        </w:tc>
        <w:tc>
          <w:tcPr>
            <w:tcW w:w="3306" w:type="dxa"/>
            <w:tcBorders>
              <w:top w:val="single" w:sz="8" w:space="0" w:color="4F81BD"/>
              <w:left w:val="single" w:sz="8" w:space="0" w:color="4F81BD"/>
              <w:bottom w:val="single" w:sz="8" w:space="0" w:color="4F81BD"/>
              <w:right w:val="single" w:sz="8" w:space="0" w:color="4F81BD"/>
            </w:tcBorders>
            <w:vAlign w:val="center"/>
            <w:hideMark/>
          </w:tcPr>
          <w:p w14:paraId="020601F9" w14:textId="77777777" w:rsidR="005878BA" w:rsidRDefault="005878BA" w:rsidP="007D0FC4">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Program zaštite okoliša s planom gospodarenja otpadom</w:t>
            </w:r>
          </w:p>
        </w:tc>
        <w:tc>
          <w:tcPr>
            <w:tcW w:w="2126" w:type="dxa"/>
            <w:tcBorders>
              <w:top w:val="single" w:sz="8" w:space="0" w:color="4F81BD"/>
              <w:left w:val="single" w:sz="8" w:space="0" w:color="4F81BD"/>
              <w:bottom w:val="single" w:sz="8" w:space="0" w:color="4F81BD"/>
              <w:right w:val="single" w:sz="8" w:space="0" w:color="4F81BD"/>
            </w:tcBorders>
            <w:hideMark/>
          </w:tcPr>
          <w:p w14:paraId="3B866461" w14:textId="77777777" w:rsidR="005878BA" w:rsidRDefault="005878BA" w:rsidP="007D0FC4">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10.000,00</w:t>
            </w:r>
          </w:p>
        </w:tc>
        <w:tc>
          <w:tcPr>
            <w:tcW w:w="2126" w:type="dxa"/>
            <w:tcBorders>
              <w:top w:val="single" w:sz="8" w:space="0" w:color="4F81BD"/>
              <w:left w:val="single" w:sz="8" w:space="0" w:color="4F81BD"/>
              <w:bottom w:val="single" w:sz="8" w:space="0" w:color="4F81BD"/>
              <w:right w:val="single" w:sz="8" w:space="0" w:color="4F81BD"/>
            </w:tcBorders>
            <w:hideMark/>
          </w:tcPr>
          <w:p w14:paraId="2DC5BC8D" w14:textId="77777777" w:rsidR="005878BA" w:rsidRDefault="005878BA" w:rsidP="007D0FC4">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8.000,00</w:t>
            </w:r>
          </w:p>
        </w:tc>
      </w:tr>
      <w:tr w:rsidR="005878BA" w14:paraId="41D330C0" w14:textId="77777777" w:rsidTr="007D0FC4">
        <w:tc>
          <w:tcPr>
            <w:tcW w:w="522" w:type="dxa"/>
            <w:tcBorders>
              <w:top w:val="single" w:sz="8" w:space="0" w:color="4F81BD"/>
              <w:left w:val="single" w:sz="8" w:space="0" w:color="4F81BD"/>
              <w:bottom w:val="single" w:sz="8" w:space="0" w:color="4F81BD"/>
              <w:right w:val="single" w:sz="8" w:space="0" w:color="4F81BD"/>
            </w:tcBorders>
            <w:hideMark/>
          </w:tcPr>
          <w:p w14:paraId="2FADB9E5" w14:textId="77777777" w:rsidR="005878BA" w:rsidRDefault="005878BA" w:rsidP="007D0FC4">
            <w:pPr>
              <w:spacing w:after="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6.</w:t>
            </w:r>
          </w:p>
        </w:tc>
        <w:tc>
          <w:tcPr>
            <w:tcW w:w="3306" w:type="dxa"/>
            <w:tcBorders>
              <w:top w:val="single" w:sz="8" w:space="0" w:color="4F81BD"/>
              <w:left w:val="single" w:sz="8" w:space="0" w:color="4F81BD"/>
              <w:bottom w:val="single" w:sz="8" w:space="0" w:color="4F81BD"/>
              <w:right w:val="single" w:sz="8" w:space="0" w:color="4F81BD"/>
            </w:tcBorders>
            <w:vAlign w:val="center"/>
            <w:hideMark/>
          </w:tcPr>
          <w:p w14:paraId="36C14A3A" w14:textId="77777777" w:rsidR="005878BA" w:rsidRDefault="005878BA" w:rsidP="007D0FC4">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Sanacija divljih odlagališta</w:t>
            </w:r>
          </w:p>
        </w:tc>
        <w:tc>
          <w:tcPr>
            <w:tcW w:w="2126" w:type="dxa"/>
            <w:tcBorders>
              <w:top w:val="single" w:sz="8" w:space="0" w:color="4F81BD"/>
              <w:left w:val="single" w:sz="8" w:space="0" w:color="4F81BD"/>
              <w:bottom w:val="single" w:sz="8" w:space="0" w:color="4F81BD"/>
              <w:right w:val="single" w:sz="8" w:space="0" w:color="4F81BD"/>
            </w:tcBorders>
            <w:hideMark/>
          </w:tcPr>
          <w:p w14:paraId="30496A37" w14:textId="77777777" w:rsidR="005878BA" w:rsidRDefault="005878BA" w:rsidP="007D0FC4">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12.500,00</w:t>
            </w:r>
          </w:p>
        </w:tc>
        <w:tc>
          <w:tcPr>
            <w:tcW w:w="2126" w:type="dxa"/>
            <w:tcBorders>
              <w:top w:val="single" w:sz="8" w:space="0" w:color="4F81BD"/>
              <w:left w:val="single" w:sz="8" w:space="0" w:color="4F81BD"/>
              <w:bottom w:val="single" w:sz="8" w:space="0" w:color="4F81BD"/>
              <w:right w:val="single" w:sz="8" w:space="0" w:color="4F81BD"/>
            </w:tcBorders>
            <w:hideMark/>
          </w:tcPr>
          <w:p w14:paraId="0B7C7CFA" w14:textId="77777777" w:rsidR="005878BA" w:rsidRDefault="005878BA" w:rsidP="007D0FC4">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12.500,00</w:t>
            </w:r>
          </w:p>
        </w:tc>
      </w:tr>
      <w:tr w:rsidR="005878BA" w14:paraId="2FDDB25D" w14:textId="77777777" w:rsidTr="007D0FC4">
        <w:tc>
          <w:tcPr>
            <w:tcW w:w="522" w:type="dxa"/>
            <w:tcBorders>
              <w:top w:val="single" w:sz="8" w:space="0" w:color="4F81BD"/>
              <w:left w:val="single" w:sz="8" w:space="0" w:color="4F81BD"/>
              <w:bottom w:val="single" w:sz="8" w:space="0" w:color="4F81BD"/>
              <w:right w:val="single" w:sz="8" w:space="0" w:color="4F81BD"/>
            </w:tcBorders>
            <w:shd w:val="clear" w:color="auto" w:fill="DAEEF3" w:themeFill="accent5" w:themeFillTint="33"/>
          </w:tcPr>
          <w:p w14:paraId="5E021CDA" w14:textId="77777777" w:rsidR="005878BA" w:rsidRDefault="005878BA" w:rsidP="007D0FC4">
            <w:pPr>
              <w:spacing w:after="0" w:line="240" w:lineRule="auto"/>
              <w:jc w:val="center"/>
              <w:rPr>
                <w:rFonts w:ascii="Times New Roman" w:eastAsia="Times New Roman" w:hAnsi="Times New Roman" w:cs="Times New Roman"/>
                <w:b/>
                <w:bCs/>
                <w:lang w:eastAsia="hr-HR"/>
              </w:rPr>
            </w:pPr>
          </w:p>
        </w:tc>
        <w:tc>
          <w:tcPr>
            <w:tcW w:w="3306" w:type="dxa"/>
            <w:tcBorders>
              <w:top w:val="single" w:sz="8" w:space="0" w:color="4F81BD"/>
              <w:left w:val="single" w:sz="8" w:space="0" w:color="4F81BD"/>
              <w:bottom w:val="single" w:sz="8" w:space="0" w:color="4F81BD"/>
              <w:right w:val="single" w:sz="8" w:space="0" w:color="4F81BD"/>
            </w:tcBorders>
            <w:shd w:val="clear" w:color="auto" w:fill="DAEEF3" w:themeFill="accent5" w:themeFillTint="33"/>
            <w:vAlign w:val="center"/>
            <w:hideMark/>
          </w:tcPr>
          <w:p w14:paraId="1219AEA4" w14:textId="77777777" w:rsidR="005878BA" w:rsidRDefault="005878BA" w:rsidP="007D0FC4">
            <w:pPr>
              <w:spacing w:before="120" w:after="12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U K U P N O</w:t>
            </w:r>
          </w:p>
        </w:tc>
        <w:tc>
          <w:tcPr>
            <w:tcW w:w="2126" w:type="dxa"/>
            <w:tcBorders>
              <w:top w:val="single" w:sz="8" w:space="0" w:color="4F81BD"/>
              <w:left w:val="single" w:sz="8" w:space="0" w:color="4F81BD"/>
              <w:bottom w:val="single" w:sz="8" w:space="0" w:color="4F81BD"/>
              <w:right w:val="single" w:sz="8" w:space="0" w:color="4F81BD"/>
            </w:tcBorders>
            <w:shd w:val="clear" w:color="auto" w:fill="DAEEF3" w:themeFill="accent5" w:themeFillTint="33"/>
            <w:hideMark/>
          </w:tcPr>
          <w:p w14:paraId="7E4D7C14" w14:textId="77777777" w:rsidR="005878BA" w:rsidRDefault="005878BA" w:rsidP="007D0FC4">
            <w:pPr>
              <w:spacing w:before="120" w:after="120" w:line="240" w:lineRule="auto"/>
              <w:jc w:val="right"/>
              <w:rPr>
                <w:rFonts w:ascii="Times New Roman" w:eastAsia="Times New Roman" w:hAnsi="Times New Roman" w:cs="Times New Roman"/>
                <w:b/>
                <w:lang w:eastAsia="hr-HR"/>
              </w:rPr>
            </w:pPr>
            <w:r>
              <w:rPr>
                <w:rFonts w:ascii="Times New Roman" w:eastAsia="Times New Roman" w:hAnsi="Times New Roman" w:cs="Times New Roman"/>
                <w:b/>
                <w:lang w:eastAsia="hr-HR"/>
              </w:rPr>
              <w:t>4.174.711,00</w:t>
            </w:r>
          </w:p>
        </w:tc>
        <w:tc>
          <w:tcPr>
            <w:tcW w:w="2126" w:type="dxa"/>
            <w:tcBorders>
              <w:top w:val="single" w:sz="8" w:space="0" w:color="4F81BD"/>
              <w:left w:val="single" w:sz="8" w:space="0" w:color="4F81BD"/>
              <w:bottom w:val="single" w:sz="8" w:space="0" w:color="4F81BD"/>
              <w:right w:val="single" w:sz="8" w:space="0" w:color="4F81BD"/>
            </w:tcBorders>
            <w:shd w:val="clear" w:color="auto" w:fill="DAEEF3" w:themeFill="accent5" w:themeFillTint="33"/>
            <w:hideMark/>
          </w:tcPr>
          <w:p w14:paraId="7D9DF570" w14:textId="77777777" w:rsidR="005878BA" w:rsidRDefault="005878BA" w:rsidP="007D0FC4">
            <w:pPr>
              <w:spacing w:before="120" w:after="120" w:line="240" w:lineRule="auto"/>
              <w:jc w:val="right"/>
              <w:rPr>
                <w:rFonts w:ascii="Times New Roman" w:eastAsia="Times New Roman" w:hAnsi="Times New Roman" w:cs="Times New Roman"/>
                <w:b/>
                <w:lang w:eastAsia="hr-HR"/>
              </w:rPr>
            </w:pPr>
            <w:r>
              <w:rPr>
                <w:rFonts w:ascii="Times New Roman" w:eastAsia="Times New Roman" w:hAnsi="Times New Roman" w:cs="Times New Roman"/>
                <w:b/>
                <w:lang w:eastAsia="hr-HR"/>
              </w:rPr>
              <w:t>1.798.932,00</w:t>
            </w:r>
          </w:p>
        </w:tc>
      </w:tr>
    </w:tbl>
    <w:p w14:paraId="67106A2E" w14:textId="77777777" w:rsidR="005878BA" w:rsidRDefault="005878BA" w:rsidP="005878BA">
      <w:pPr>
        <w:spacing w:after="0" w:line="240" w:lineRule="auto"/>
        <w:rPr>
          <w:rFonts w:ascii="Times New Roman" w:eastAsia="Times New Roman" w:hAnsi="Times New Roman" w:cs="Times New Roman"/>
          <w:lang w:eastAsia="hr-HR"/>
        </w:rPr>
      </w:pPr>
    </w:p>
    <w:p w14:paraId="7BC66317" w14:textId="77777777" w:rsidR="005878BA" w:rsidRDefault="005878BA" w:rsidP="005878BA">
      <w:pPr>
        <w:spacing w:after="0" w:line="240" w:lineRule="auto"/>
        <w:ind w:left="284" w:firstLine="142"/>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Članak 2.</w:t>
      </w:r>
    </w:p>
    <w:p w14:paraId="04D45747" w14:textId="77777777" w:rsidR="005878BA" w:rsidRDefault="005878BA" w:rsidP="005878BA">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      Mijenja se čl. 3. Programa koji sada glasi: </w:t>
      </w:r>
    </w:p>
    <w:p w14:paraId="61250440" w14:textId="77777777" w:rsidR="005878BA" w:rsidRDefault="005878BA" w:rsidP="005878BA">
      <w:pPr>
        <w:autoSpaceDE w:val="0"/>
        <w:autoSpaceDN w:val="0"/>
        <w:adjustRightInd w:val="0"/>
        <w:ind w:firstLine="708"/>
        <w:jc w:val="both"/>
        <w:rPr>
          <w:rFonts w:ascii="Arial" w:eastAsia="Times New Roman" w:hAnsi="Arial" w:cs="Arial"/>
          <w:lang w:eastAsia="hr-HR"/>
        </w:rPr>
      </w:pPr>
      <w:r>
        <w:rPr>
          <w:rFonts w:ascii="Times New Roman" w:eastAsia="Calibri" w:hAnsi="Times New Roman" w:cs="Times New Roman"/>
        </w:rPr>
        <w:lastRenderedPageBreak/>
        <w:t>„</w:t>
      </w:r>
      <w:r>
        <w:rPr>
          <w:rFonts w:ascii="Times New Roman" w:eastAsia="Times New Roman" w:hAnsi="Times New Roman" w:cs="Times New Roman"/>
          <w:lang w:eastAsia="hr-HR"/>
        </w:rPr>
        <w:t>Financiranje aktivnosti ovog Programa vršit će se iz sljedećih izvora: opći prihodi i primici Proračuna Grada Karlovca, naknada za zbrinjavanje komunalnog otpada, višak prihoda iz prošle godine (naknada za zbrinjavanje komunalnog otpada, pomoći od ostalih subjekata unutar općeg proračuna, opći prihodi) i pomoći iz FZOEU“</w:t>
      </w:r>
    </w:p>
    <w:p w14:paraId="6420F3B3" w14:textId="77777777" w:rsidR="005878BA" w:rsidRDefault="005878BA" w:rsidP="005878BA">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Rekapitulacija prihoda Programa zaštite okoliša u 2020. godini.</w:t>
      </w:r>
    </w:p>
    <w:p w14:paraId="5F31FBCF" w14:textId="77777777" w:rsidR="005878BA" w:rsidRDefault="005878BA" w:rsidP="005878BA">
      <w:pPr>
        <w:spacing w:after="0" w:line="240" w:lineRule="auto"/>
        <w:jc w:val="both"/>
        <w:rPr>
          <w:rFonts w:ascii="Times New Roman" w:eastAsia="Times New Roman" w:hAnsi="Times New Roman" w:cs="Times New Roman"/>
        </w:rPr>
      </w:pPr>
    </w:p>
    <w:tbl>
      <w:tblPr>
        <w:tblW w:w="435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3373"/>
        <w:gridCol w:w="2127"/>
        <w:gridCol w:w="2125"/>
      </w:tblGrid>
      <w:tr w:rsidR="005878BA" w14:paraId="46ED75B0" w14:textId="77777777" w:rsidTr="007D0FC4">
        <w:tc>
          <w:tcPr>
            <w:tcW w:w="282"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1B960F9D" w14:textId="77777777" w:rsidR="005878BA" w:rsidRDefault="005878BA" w:rsidP="007D0FC4">
            <w:pPr>
              <w:spacing w:before="120" w:after="120" w:line="240" w:lineRule="auto"/>
              <w:jc w:val="both"/>
              <w:rPr>
                <w:rFonts w:ascii="Times New Roman" w:eastAsia="Times New Roman" w:hAnsi="Times New Roman" w:cs="Times New Roman"/>
                <w:caps/>
              </w:rPr>
            </w:pPr>
          </w:p>
        </w:tc>
        <w:tc>
          <w:tcPr>
            <w:tcW w:w="2087"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66E1C496" w14:textId="77777777" w:rsidR="005878BA" w:rsidRDefault="005878BA" w:rsidP="007D0FC4">
            <w:pPr>
              <w:spacing w:before="120" w:after="120" w:line="240" w:lineRule="auto"/>
              <w:jc w:val="center"/>
              <w:rPr>
                <w:rFonts w:ascii="Times New Roman" w:eastAsia="Times New Roman" w:hAnsi="Times New Roman" w:cs="Times New Roman"/>
                <w:b/>
                <w:caps/>
              </w:rPr>
            </w:pPr>
            <w:r>
              <w:rPr>
                <w:rFonts w:ascii="Times New Roman" w:eastAsia="Times New Roman" w:hAnsi="Times New Roman" w:cs="Times New Roman"/>
                <w:b/>
                <w:caps/>
              </w:rPr>
              <w:t>PRIHOD</w:t>
            </w:r>
          </w:p>
        </w:tc>
        <w:tc>
          <w:tcPr>
            <w:tcW w:w="1316"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7E3FA46D" w14:textId="77777777" w:rsidR="005878BA" w:rsidRDefault="005878BA" w:rsidP="007D0FC4">
            <w:pPr>
              <w:spacing w:before="120" w:after="120" w:line="240" w:lineRule="auto"/>
              <w:jc w:val="center"/>
              <w:rPr>
                <w:rFonts w:ascii="Times New Roman" w:eastAsia="Times New Roman" w:hAnsi="Times New Roman" w:cs="Times New Roman"/>
                <w:b/>
                <w:caps/>
              </w:rPr>
            </w:pPr>
            <w:r>
              <w:rPr>
                <w:rFonts w:ascii="Times New Roman" w:eastAsia="Times New Roman" w:hAnsi="Times New Roman" w:cs="Times New Roman"/>
                <w:b/>
                <w:caps/>
              </w:rPr>
              <w:t>PRORAČUN 2020.</w:t>
            </w:r>
          </w:p>
        </w:tc>
        <w:tc>
          <w:tcPr>
            <w:tcW w:w="1315"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6A93E60D" w14:textId="77777777" w:rsidR="005878BA" w:rsidRDefault="005878BA" w:rsidP="007D0FC4">
            <w:pPr>
              <w:spacing w:before="120" w:after="120" w:line="240" w:lineRule="auto"/>
              <w:jc w:val="center"/>
              <w:rPr>
                <w:rFonts w:ascii="Times New Roman" w:eastAsia="Times New Roman" w:hAnsi="Times New Roman" w:cs="Times New Roman"/>
                <w:b/>
                <w:caps/>
              </w:rPr>
            </w:pPr>
            <w:r>
              <w:rPr>
                <w:rFonts w:ascii="Times New Roman" w:eastAsia="Times New Roman" w:hAnsi="Times New Roman" w:cs="Times New Roman"/>
                <w:b/>
                <w:caps/>
              </w:rPr>
              <w:t>REBALANS III</w:t>
            </w:r>
          </w:p>
        </w:tc>
      </w:tr>
      <w:tr w:rsidR="005878BA" w14:paraId="54152873" w14:textId="77777777" w:rsidTr="007D0FC4">
        <w:tc>
          <w:tcPr>
            <w:tcW w:w="282" w:type="pct"/>
            <w:tcBorders>
              <w:top w:val="single" w:sz="4" w:space="0" w:color="auto"/>
              <w:left w:val="single" w:sz="4" w:space="0" w:color="auto"/>
              <w:bottom w:val="single" w:sz="4" w:space="0" w:color="auto"/>
              <w:right w:val="single" w:sz="4" w:space="0" w:color="auto"/>
            </w:tcBorders>
            <w:hideMark/>
          </w:tcPr>
          <w:p w14:paraId="1EC8A92C" w14:textId="77777777" w:rsidR="005878BA" w:rsidRDefault="005878BA" w:rsidP="007D0FC4">
            <w:pPr>
              <w:spacing w:before="120" w:after="12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w:t>
            </w:r>
          </w:p>
        </w:tc>
        <w:tc>
          <w:tcPr>
            <w:tcW w:w="2087" w:type="pct"/>
            <w:tcBorders>
              <w:top w:val="single" w:sz="4" w:space="0" w:color="auto"/>
              <w:left w:val="single" w:sz="4" w:space="0" w:color="auto"/>
              <w:bottom w:val="single" w:sz="4" w:space="0" w:color="auto"/>
              <w:right w:val="single" w:sz="4" w:space="0" w:color="auto"/>
            </w:tcBorders>
            <w:hideMark/>
          </w:tcPr>
          <w:p w14:paraId="130EB45C" w14:textId="77777777" w:rsidR="005878BA" w:rsidRDefault="005878BA" w:rsidP="007D0FC4">
            <w:pPr>
              <w:spacing w:before="120" w:after="120" w:line="240" w:lineRule="auto"/>
              <w:jc w:val="both"/>
              <w:rPr>
                <w:rFonts w:ascii="Times New Roman" w:eastAsia="Times New Roman" w:hAnsi="Times New Roman" w:cs="Times New Roman"/>
              </w:rPr>
            </w:pPr>
            <w:r>
              <w:rPr>
                <w:rFonts w:ascii="Times New Roman" w:eastAsia="Times New Roman" w:hAnsi="Times New Roman" w:cs="Times New Roman"/>
              </w:rPr>
              <w:t>Opći prihodi i primici</w:t>
            </w:r>
          </w:p>
        </w:tc>
        <w:tc>
          <w:tcPr>
            <w:tcW w:w="1316" w:type="pct"/>
            <w:tcBorders>
              <w:top w:val="single" w:sz="4" w:space="0" w:color="auto"/>
              <w:left w:val="single" w:sz="4" w:space="0" w:color="auto"/>
              <w:bottom w:val="single" w:sz="4" w:space="0" w:color="auto"/>
              <w:right w:val="single" w:sz="4" w:space="0" w:color="auto"/>
            </w:tcBorders>
            <w:hideMark/>
          </w:tcPr>
          <w:p w14:paraId="3629E9D1" w14:textId="77777777" w:rsidR="005878BA" w:rsidRDefault="005878BA" w:rsidP="007D0FC4">
            <w:pPr>
              <w:spacing w:before="120" w:after="120" w:line="240" w:lineRule="auto"/>
              <w:jc w:val="right"/>
              <w:rPr>
                <w:rFonts w:ascii="Times New Roman" w:eastAsia="Times New Roman" w:hAnsi="Times New Roman" w:cs="Times New Roman"/>
              </w:rPr>
            </w:pPr>
            <w:r>
              <w:rPr>
                <w:rFonts w:ascii="Times New Roman" w:eastAsia="Times New Roman" w:hAnsi="Times New Roman" w:cs="Times New Roman"/>
              </w:rPr>
              <w:t>2.944.340,00</w:t>
            </w:r>
          </w:p>
        </w:tc>
        <w:tc>
          <w:tcPr>
            <w:tcW w:w="1315" w:type="pct"/>
            <w:tcBorders>
              <w:top w:val="single" w:sz="4" w:space="0" w:color="auto"/>
              <w:left w:val="single" w:sz="4" w:space="0" w:color="auto"/>
              <w:bottom w:val="single" w:sz="4" w:space="0" w:color="auto"/>
              <w:right w:val="single" w:sz="4" w:space="0" w:color="auto"/>
            </w:tcBorders>
            <w:hideMark/>
          </w:tcPr>
          <w:p w14:paraId="00FBB9D7" w14:textId="77777777" w:rsidR="005878BA" w:rsidRDefault="005878BA" w:rsidP="007D0FC4">
            <w:pPr>
              <w:spacing w:before="120" w:after="120" w:line="240" w:lineRule="auto"/>
              <w:jc w:val="right"/>
              <w:rPr>
                <w:rFonts w:ascii="Times New Roman" w:eastAsia="Times New Roman" w:hAnsi="Times New Roman" w:cs="Times New Roman"/>
              </w:rPr>
            </w:pPr>
            <w:r>
              <w:rPr>
                <w:rFonts w:ascii="Times New Roman" w:eastAsia="Times New Roman" w:hAnsi="Times New Roman" w:cs="Times New Roman"/>
              </w:rPr>
              <w:t>523.936,00</w:t>
            </w:r>
          </w:p>
        </w:tc>
      </w:tr>
      <w:tr w:rsidR="005878BA" w14:paraId="5DABEB25" w14:textId="77777777" w:rsidTr="007D0FC4">
        <w:tc>
          <w:tcPr>
            <w:tcW w:w="282" w:type="pct"/>
            <w:tcBorders>
              <w:top w:val="single" w:sz="4" w:space="0" w:color="auto"/>
              <w:left w:val="single" w:sz="4" w:space="0" w:color="auto"/>
              <w:bottom w:val="single" w:sz="4" w:space="0" w:color="auto"/>
              <w:right w:val="single" w:sz="4" w:space="0" w:color="auto"/>
            </w:tcBorders>
            <w:hideMark/>
          </w:tcPr>
          <w:p w14:paraId="4ABD9839" w14:textId="77777777" w:rsidR="005878BA" w:rsidRDefault="005878BA" w:rsidP="007D0FC4">
            <w:pPr>
              <w:spacing w:before="120" w:after="12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2.</w:t>
            </w:r>
          </w:p>
        </w:tc>
        <w:tc>
          <w:tcPr>
            <w:tcW w:w="2087" w:type="pct"/>
            <w:tcBorders>
              <w:top w:val="single" w:sz="4" w:space="0" w:color="auto"/>
              <w:left w:val="single" w:sz="4" w:space="0" w:color="auto"/>
              <w:bottom w:val="single" w:sz="4" w:space="0" w:color="auto"/>
              <w:right w:val="single" w:sz="4" w:space="0" w:color="auto"/>
            </w:tcBorders>
            <w:hideMark/>
          </w:tcPr>
          <w:p w14:paraId="66859CD8" w14:textId="77777777" w:rsidR="005878BA" w:rsidRDefault="005878BA" w:rsidP="007D0FC4">
            <w:pPr>
              <w:spacing w:before="120" w:after="120" w:line="240" w:lineRule="auto"/>
              <w:jc w:val="both"/>
              <w:rPr>
                <w:rFonts w:ascii="Times New Roman" w:eastAsia="Times New Roman" w:hAnsi="Times New Roman" w:cs="Times New Roman"/>
              </w:rPr>
            </w:pPr>
            <w:r>
              <w:rPr>
                <w:rFonts w:ascii="Times New Roman" w:eastAsia="Times New Roman" w:hAnsi="Times New Roman" w:cs="Times New Roman"/>
              </w:rPr>
              <w:t>Naknada za zbrinjavanje komunalnog otpada</w:t>
            </w:r>
          </w:p>
        </w:tc>
        <w:tc>
          <w:tcPr>
            <w:tcW w:w="1316" w:type="pct"/>
            <w:tcBorders>
              <w:top w:val="single" w:sz="4" w:space="0" w:color="auto"/>
              <w:left w:val="single" w:sz="4" w:space="0" w:color="auto"/>
              <w:bottom w:val="single" w:sz="4" w:space="0" w:color="auto"/>
              <w:right w:val="single" w:sz="4" w:space="0" w:color="auto"/>
            </w:tcBorders>
            <w:hideMark/>
          </w:tcPr>
          <w:p w14:paraId="2EDEF804" w14:textId="77777777" w:rsidR="005878BA" w:rsidRDefault="005878BA" w:rsidP="007D0FC4">
            <w:pPr>
              <w:spacing w:before="120" w:after="120" w:line="240" w:lineRule="auto"/>
              <w:jc w:val="right"/>
              <w:rPr>
                <w:rFonts w:ascii="Times New Roman" w:eastAsia="Times New Roman" w:hAnsi="Times New Roman" w:cs="Times New Roman"/>
              </w:rPr>
            </w:pPr>
            <w:r>
              <w:rPr>
                <w:rFonts w:ascii="Times New Roman" w:eastAsia="Times New Roman" w:hAnsi="Times New Roman" w:cs="Times New Roman"/>
              </w:rPr>
              <w:t>688.500,00</w:t>
            </w:r>
          </w:p>
        </w:tc>
        <w:tc>
          <w:tcPr>
            <w:tcW w:w="1315" w:type="pct"/>
            <w:tcBorders>
              <w:top w:val="single" w:sz="4" w:space="0" w:color="auto"/>
              <w:left w:val="single" w:sz="4" w:space="0" w:color="auto"/>
              <w:bottom w:val="single" w:sz="4" w:space="0" w:color="auto"/>
              <w:right w:val="single" w:sz="4" w:space="0" w:color="auto"/>
            </w:tcBorders>
            <w:hideMark/>
          </w:tcPr>
          <w:p w14:paraId="3ADD7A5C" w14:textId="77777777" w:rsidR="005878BA" w:rsidRDefault="005878BA" w:rsidP="007D0FC4">
            <w:pPr>
              <w:spacing w:before="120" w:after="120" w:line="240" w:lineRule="auto"/>
              <w:jc w:val="right"/>
              <w:rPr>
                <w:rFonts w:ascii="Times New Roman" w:eastAsia="Times New Roman" w:hAnsi="Times New Roman" w:cs="Times New Roman"/>
              </w:rPr>
            </w:pPr>
            <w:r>
              <w:rPr>
                <w:rFonts w:ascii="Times New Roman" w:eastAsia="Times New Roman" w:hAnsi="Times New Roman" w:cs="Times New Roman"/>
              </w:rPr>
              <w:t>688.500,00</w:t>
            </w:r>
          </w:p>
        </w:tc>
      </w:tr>
      <w:tr w:rsidR="005878BA" w14:paraId="6443187C" w14:textId="77777777" w:rsidTr="007D0FC4">
        <w:tc>
          <w:tcPr>
            <w:tcW w:w="282" w:type="pct"/>
            <w:tcBorders>
              <w:top w:val="single" w:sz="4" w:space="0" w:color="auto"/>
              <w:left w:val="single" w:sz="4" w:space="0" w:color="auto"/>
              <w:bottom w:val="single" w:sz="4" w:space="0" w:color="auto"/>
              <w:right w:val="single" w:sz="4" w:space="0" w:color="auto"/>
            </w:tcBorders>
            <w:hideMark/>
          </w:tcPr>
          <w:p w14:paraId="2768CE79" w14:textId="77777777" w:rsidR="005878BA" w:rsidRDefault="005878BA" w:rsidP="007D0FC4">
            <w:pPr>
              <w:spacing w:before="120" w:after="12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3.</w:t>
            </w:r>
          </w:p>
        </w:tc>
        <w:tc>
          <w:tcPr>
            <w:tcW w:w="2087" w:type="pct"/>
            <w:tcBorders>
              <w:top w:val="single" w:sz="4" w:space="0" w:color="auto"/>
              <w:left w:val="single" w:sz="4" w:space="0" w:color="auto"/>
              <w:bottom w:val="single" w:sz="4" w:space="0" w:color="auto"/>
              <w:right w:val="single" w:sz="4" w:space="0" w:color="auto"/>
            </w:tcBorders>
            <w:hideMark/>
          </w:tcPr>
          <w:p w14:paraId="7AC5BE3D" w14:textId="77777777" w:rsidR="005878BA" w:rsidRDefault="005878BA" w:rsidP="007D0FC4">
            <w:pPr>
              <w:spacing w:before="120" w:after="120" w:line="240" w:lineRule="auto"/>
              <w:jc w:val="both"/>
              <w:rPr>
                <w:rFonts w:ascii="Times New Roman" w:eastAsia="Times New Roman" w:hAnsi="Times New Roman" w:cs="Times New Roman"/>
              </w:rPr>
            </w:pPr>
            <w:r>
              <w:rPr>
                <w:rFonts w:ascii="Times New Roman" w:eastAsia="Times New Roman" w:hAnsi="Times New Roman" w:cs="Times New Roman"/>
              </w:rPr>
              <w:t xml:space="preserve">Višak prihoda iz prošle godine - </w:t>
            </w:r>
            <w:r>
              <w:rPr>
                <w:rFonts w:ascii="Times New Roman" w:eastAsia="Times New Roman" w:hAnsi="Times New Roman" w:cs="Times New Roman"/>
                <w:lang w:eastAsia="hr-HR"/>
              </w:rPr>
              <w:t>naknada za zbrinjavanje komunalnog otpada</w:t>
            </w:r>
          </w:p>
        </w:tc>
        <w:tc>
          <w:tcPr>
            <w:tcW w:w="1316" w:type="pct"/>
            <w:tcBorders>
              <w:top w:val="single" w:sz="4" w:space="0" w:color="auto"/>
              <w:left w:val="single" w:sz="4" w:space="0" w:color="auto"/>
              <w:bottom w:val="single" w:sz="4" w:space="0" w:color="auto"/>
              <w:right w:val="single" w:sz="4" w:space="0" w:color="auto"/>
            </w:tcBorders>
          </w:tcPr>
          <w:p w14:paraId="0F20128A" w14:textId="77777777" w:rsidR="005878BA" w:rsidRDefault="005878BA" w:rsidP="007D0FC4">
            <w:pPr>
              <w:spacing w:before="120" w:after="120" w:line="240" w:lineRule="auto"/>
              <w:jc w:val="right"/>
              <w:rPr>
                <w:rFonts w:ascii="Times New Roman" w:eastAsia="Times New Roman" w:hAnsi="Times New Roman" w:cs="Times New Roman"/>
              </w:rPr>
            </w:pPr>
          </w:p>
          <w:p w14:paraId="5C73ECA8" w14:textId="77777777" w:rsidR="005878BA" w:rsidRDefault="005878BA" w:rsidP="007D0FC4">
            <w:pPr>
              <w:spacing w:before="120" w:after="120" w:line="240" w:lineRule="auto"/>
              <w:jc w:val="right"/>
              <w:rPr>
                <w:rFonts w:ascii="Times New Roman" w:eastAsia="Times New Roman" w:hAnsi="Times New Roman" w:cs="Times New Roman"/>
              </w:rPr>
            </w:pPr>
            <w:r>
              <w:rPr>
                <w:rFonts w:ascii="Times New Roman" w:eastAsia="Times New Roman" w:hAnsi="Times New Roman" w:cs="Times New Roman"/>
              </w:rPr>
              <w:t>357.776,00</w:t>
            </w:r>
          </w:p>
        </w:tc>
        <w:tc>
          <w:tcPr>
            <w:tcW w:w="1315" w:type="pct"/>
            <w:tcBorders>
              <w:top w:val="single" w:sz="4" w:space="0" w:color="auto"/>
              <w:left w:val="single" w:sz="4" w:space="0" w:color="auto"/>
              <w:bottom w:val="single" w:sz="4" w:space="0" w:color="auto"/>
              <w:right w:val="single" w:sz="4" w:space="0" w:color="auto"/>
            </w:tcBorders>
          </w:tcPr>
          <w:p w14:paraId="664ACF88" w14:textId="77777777" w:rsidR="005878BA" w:rsidRDefault="005878BA" w:rsidP="007D0FC4">
            <w:pPr>
              <w:spacing w:before="120" w:after="120" w:line="240" w:lineRule="auto"/>
              <w:jc w:val="right"/>
              <w:rPr>
                <w:rFonts w:ascii="Times New Roman" w:eastAsia="Times New Roman" w:hAnsi="Times New Roman" w:cs="Times New Roman"/>
              </w:rPr>
            </w:pPr>
          </w:p>
          <w:p w14:paraId="5F0880D3" w14:textId="77777777" w:rsidR="005878BA" w:rsidRDefault="005878BA" w:rsidP="007D0FC4">
            <w:pPr>
              <w:spacing w:before="120" w:after="120" w:line="240" w:lineRule="auto"/>
              <w:jc w:val="right"/>
              <w:rPr>
                <w:rFonts w:ascii="Times New Roman" w:eastAsia="Times New Roman" w:hAnsi="Times New Roman" w:cs="Times New Roman"/>
              </w:rPr>
            </w:pPr>
            <w:r>
              <w:rPr>
                <w:rFonts w:ascii="Times New Roman" w:eastAsia="Times New Roman" w:hAnsi="Times New Roman" w:cs="Times New Roman"/>
              </w:rPr>
              <w:t>357.776,00</w:t>
            </w:r>
          </w:p>
        </w:tc>
      </w:tr>
      <w:tr w:rsidR="005878BA" w14:paraId="5E42DFE8" w14:textId="77777777" w:rsidTr="007D0FC4">
        <w:tc>
          <w:tcPr>
            <w:tcW w:w="282" w:type="pct"/>
            <w:tcBorders>
              <w:top w:val="single" w:sz="4" w:space="0" w:color="auto"/>
              <w:left w:val="single" w:sz="4" w:space="0" w:color="auto"/>
              <w:bottom w:val="single" w:sz="4" w:space="0" w:color="auto"/>
              <w:right w:val="single" w:sz="4" w:space="0" w:color="auto"/>
            </w:tcBorders>
            <w:hideMark/>
          </w:tcPr>
          <w:p w14:paraId="7D0F3438" w14:textId="77777777" w:rsidR="005878BA" w:rsidRDefault="005878BA" w:rsidP="007D0FC4">
            <w:pPr>
              <w:spacing w:before="120" w:after="12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4.</w:t>
            </w:r>
          </w:p>
        </w:tc>
        <w:tc>
          <w:tcPr>
            <w:tcW w:w="2087" w:type="pct"/>
            <w:tcBorders>
              <w:top w:val="single" w:sz="4" w:space="0" w:color="auto"/>
              <w:left w:val="single" w:sz="4" w:space="0" w:color="auto"/>
              <w:bottom w:val="single" w:sz="4" w:space="0" w:color="auto"/>
              <w:right w:val="single" w:sz="4" w:space="0" w:color="auto"/>
            </w:tcBorders>
            <w:hideMark/>
          </w:tcPr>
          <w:p w14:paraId="4B534D1E" w14:textId="77777777" w:rsidR="005878BA" w:rsidRDefault="005878BA" w:rsidP="007D0FC4">
            <w:pPr>
              <w:spacing w:before="120" w:after="120" w:line="240" w:lineRule="auto"/>
              <w:jc w:val="both"/>
              <w:rPr>
                <w:rFonts w:ascii="Times New Roman" w:eastAsia="Times New Roman" w:hAnsi="Times New Roman" w:cs="Times New Roman"/>
              </w:rPr>
            </w:pPr>
            <w:r>
              <w:rPr>
                <w:rFonts w:ascii="Times New Roman" w:eastAsia="Times New Roman" w:hAnsi="Times New Roman" w:cs="Times New Roman"/>
              </w:rPr>
              <w:t>Višak prihoda iz prošle godine – pomoći od ostalih subjekata unutar općeg proračuna</w:t>
            </w:r>
          </w:p>
        </w:tc>
        <w:tc>
          <w:tcPr>
            <w:tcW w:w="1316" w:type="pct"/>
            <w:tcBorders>
              <w:top w:val="single" w:sz="4" w:space="0" w:color="auto"/>
              <w:left w:val="single" w:sz="4" w:space="0" w:color="auto"/>
              <w:bottom w:val="single" w:sz="4" w:space="0" w:color="auto"/>
              <w:right w:val="single" w:sz="4" w:space="0" w:color="auto"/>
            </w:tcBorders>
          </w:tcPr>
          <w:p w14:paraId="55C24CA4" w14:textId="77777777" w:rsidR="005878BA" w:rsidRDefault="005878BA" w:rsidP="007D0FC4">
            <w:pPr>
              <w:spacing w:before="120" w:after="120" w:line="240" w:lineRule="auto"/>
              <w:jc w:val="right"/>
              <w:rPr>
                <w:rFonts w:ascii="Times New Roman" w:eastAsia="Times New Roman" w:hAnsi="Times New Roman" w:cs="Times New Roman"/>
              </w:rPr>
            </w:pPr>
          </w:p>
          <w:p w14:paraId="1A031A21" w14:textId="77777777" w:rsidR="005878BA" w:rsidRDefault="005878BA" w:rsidP="007D0FC4">
            <w:pPr>
              <w:spacing w:before="120" w:after="120" w:line="240" w:lineRule="auto"/>
              <w:jc w:val="right"/>
              <w:rPr>
                <w:rFonts w:ascii="Times New Roman" w:eastAsia="Times New Roman" w:hAnsi="Times New Roman" w:cs="Times New Roman"/>
              </w:rPr>
            </w:pPr>
            <w:r>
              <w:rPr>
                <w:rFonts w:ascii="Times New Roman" w:eastAsia="Times New Roman" w:hAnsi="Times New Roman" w:cs="Times New Roman"/>
              </w:rPr>
              <w:t>156.500,00</w:t>
            </w:r>
          </w:p>
        </w:tc>
        <w:tc>
          <w:tcPr>
            <w:tcW w:w="1315" w:type="pct"/>
            <w:tcBorders>
              <w:top w:val="single" w:sz="4" w:space="0" w:color="auto"/>
              <w:left w:val="single" w:sz="4" w:space="0" w:color="auto"/>
              <w:bottom w:val="single" w:sz="4" w:space="0" w:color="auto"/>
              <w:right w:val="single" w:sz="4" w:space="0" w:color="auto"/>
            </w:tcBorders>
          </w:tcPr>
          <w:p w14:paraId="040E22B5" w14:textId="77777777" w:rsidR="005878BA" w:rsidRDefault="005878BA" w:rsidP="007D0FC4">
            <w:pPr>
              <w:spacing w:before="120" w:after="120" w:line="240" w:lineRule="auto"/>
              <w:jc w:val="right"/>
              <w:rPr>
                <w:rFonts w:ascii="Times New Roman" w:eastAsia="Times New Roman" w:hAnsi="Times New Roman" w:cs="Times New Roman"/>
              </w:rPr>
            </w:pPr>
          </w:p>
          <w:p w14:paraId="2D562E81" w14:textId="77777777" w:rsidR="005878BA" w:rsidRDefault="005878BA" w:rsidP="007D0FC4">
            <w:pPr>
              <w:spacing w:before="120" w:after="120" w:line="240" w:lineRule="auto"/>
              <w:jc w:val="right"/>
              <w:rPr>
                <w:rFonts w:ascii="Times New Roman" w:eastAsia="Times New Roman" w:hAnsi="Times New Roman" w:cs="Times New Roman"/>
              </w:rPr>
            </w:pPr>
            <w:r>
              <w:rPr>
                <w:rFonts w:ascii="Times New Roman" w:eastAsia="Times New Roman" w:hAnsi="Times New Roman" w:cs="Times New Roman"/>
              </w:rPr>
              <w:t>156.500,00</w:t>
            </w:r>
          </w:p>
        </w:tc>
      </w:tr>
      <w:tr w:rsidR="005878BA" w14:paraId="4E0525A2" w14:textId="77777777" w:rsidTr="007D0FC4">
        <w:tc>
          <w:tcPr>
            <w:tcW w:w="282" w:type="pct"/>
            <w:tcBorders>
              <w:top w:val="single" w:sz="4" w:space="0" w:color="auto"/>
              <w:left w:val="single" w:sz="4" w:space="0" w:color="auto"/>
              <w:bottom w:val="single" w:sz="4" w:space="0" w:color="auto"/>
              <w:right w:val="single" w:sz="4" w:space="0" w:color="auto"/>
            </w:tcBorders>
            <w:hideMark/>
          </w:tcPr>
          <w:p w14:paraId="4694A757" w14:textId="77777777" w:rsidR="005878BA" w:rsidRDefault="005878BA" w:rsidP="007D0FC4">
            <w:pPr>
              <w:spacing w:before="120" w:after="12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5.</w:t>
            </w:r>
          </w:p>
        </w:tc>
        <w:tc>
          <w:tcPr>
            <w:tcW w:w="2087" w:type="pct"/>
            <w:tcBorders>
              <w:top w:val="single" w:sz="4" w:space="0" w:color="auto"/>
              <w:left w:val="single" w:sz="4" w:space="0" w:color="auto"/>
              <w:bottom w:val="single" w:sz="4" w:space="0" w:color="auto"/>
              <w:right w:val="single" w:sz="4" w:space="0" w:color="auto"/>
            </w:tcBorders>
            <w:hideMark/>
          </w:tcPr>
          <w:p w14:paraId="4FE48933" w14:textId="77777777" w:rsidR="005878BA" w:rsidRDefault="005878BA" w:rsidP="007D0FC4">
            <w:pPr>
              <w:spacing w:before="120" w:after="120" w:line="240" w:lineRule="auto"/>
              <w:jc w:val="both"/>
              <w:rPr>
                <w:rFonts w:ascii="Times New Roman" w:eastAsia="Times New Roman" w:hAnsi="Times New Roman" w:cs="Times New Roman"/>
              </w:rPr>
            </w:pPr>
            <w:r>
              <w:rPr>
                <w:rFonts w:ascii="Times New Roman" w:eastAsia="Times New Roman" w:hAnsi="Times New Roman" w:cs="Times New Roman"/>
              </w:rPr>
              <w:t>Višak prihoda iz prošle godine – opći prihodi</w:t>
            </w:r>
          </w:p>
        </w:tc>
        <w:tc>
          <w:tcPr>
            <w:tcW w:w="1316" w:type="pct"/>
            <w:tcBorders>
              <w:top w:val="single" w:sz="4" w:space="0" w:color="auto"/>
              <w:left w:val="single" w:sz="4" w:space="0" w:color="auto"/>
              <w:bottom w:val="single" w:sz="4" w:space="0" w:color="auto"/>
              <w:right w:val="single" w:sz="4" w:space="0" w:color="auto"/>
            </w:tcBorders>
            <w:hideMark/>
          </w:tcPr>
          <w:p w14:paraId="0D704624" w14:textId="77777777" w:rsidR="005878BA" w:rsidRDefault="005878BA" w:rsidP="007D0FC4">
            <w:pPr>
              <w:spacing w:before="120" w:after="120" w:line="240" w:lineRule="auto"/>
              <w:jc w:val="right"/>
              <w:rPr>
                <w:rFonts w:ascii="Times New Roman" w:eastAsia="Times New Roman" w:hAnsi="Times New Roman" w:cs="Times New Roman"/>
              </w:rPr>
            </w:pPr>
            <w:r>
              <w:rPr>
                <w:rFonts w:ascii="Times New Roman" w:eastAsia="Times New Roman" w:hAnsi="Times New Roman" w:cs="Times New Roman"/>
              </w:rPr>
              <w:t>27.595,00</w:t>
            </w:r>
          </w:p>
        </w:tc>
        <w:tc>
          <w:tcPr>
            <w:tcW w:w="1315" w:type="pct"/>
            <w:tcBorders>
              <w:top w:val="single" w:sz="4" w:space="0" w:color="auto"/>
              <w:left w:val="single" w:sz="4" w:space="0" w:color="auto"/>
              <w:bottom w:val="single" w:sz="4" w:space="0" w:color="auto"/>
              <w:right w:val="single" w:sz="4" w:space="0" w:color="auto"/>
            </w:tcBorders>
            <w:hideMark/>
          </w:tcPr>
          <w:p w14:paraId="273F9A09" w14:textId="77777777" w:rsidR="005878BA" w:rsidRDefault="005878BA" w:rsidP="007D0FC4">
            <w:pPr>
              <w:spacing w:before="120" w:after="120" w:line="240" w:lineRule="auto"/>
              <w:jc w:val="right"/>
              <w:rPr>
                <w:rFonts w:ascii="Times New Roman" w:eastAsia="Times New Roman" w:hAnsi="Times New Roman" w:cs="Times New Roman"/>
              </w:rPr>
            </w:pPr>
            <w:r>
              <w:rPr>
                <w:rFonts w:ascii="Times New Roman" w:eastAsia="Times New Roman" w:hAnsi="Times New Roman" w:cs="Times New Roman"/>
              </w:rPr>
              <w:t>27.595,00</w:t>
            </w:r>
          </w:p>
        </w:tc>
      </w:tr>
      <w:tr w:rsidR="005878BA" w14:paraId="2F33B446" w14:textId="77777777" w:rsidTr="007D0FC4">
        <w:tc>
          <w:tcPr>
            <w:tcW w:w="282" w:type="pct"/>
            <w:tcBorders>
              <w:top w:val="single" w:sz="4" w:space="0" w:color="auto"/>
              <w:left w:val="single" w:sz="4" w:space="0" w:color="auto"/>
              <w:bottom w:val="single" w:sz="4" w:space="0" w:color="auto"/>
              <w:right w:val="single" w:sz="4" w:space="0" w:color="auto"/>
            </w:tcBorders>
            <w:hideMark/>
          </w:tcPr>
          <w:p w14:paraId="368193F0" w14:textId="77777777" w:rsidR="005878BA" w:rsidRDefault="005878BA" w:rsidP="007D0FC4">
            <w:pPr>
              <w:spacing w:before="120" w:after="12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6.</w:t>
            </w:r>
          </w:p>
        </w:tc>
        <w:tc>
          <w:tcPr>
            <w:tcW w:w="2087" w:type="pct"/>
            <w:tcBorders>
              <w:top w:val="single" w:sz="4" w:space="0" w:color="auto"/>
              <w:left w:val="single" w:sz="4" w:space="0" w:color="auto"/>
              <w:bottom w:val="single" w:sz="4" w:space="0" w:color="auto"/>
              <w:right w:val="single" w:sz="4" w:space="0" w:color="auto"/>
            </w:tcBorders>
            <w:hideMark/>
          </w:tcPr>
          <w:p w14:paraId="24154118" w14:textId="77777777" w:rsidR="005878BA" w:rsidRDefault="005878BA" w:rsidP="007D0FC4">
            <w:pPr>
              <w:spacing w:before="120" w:after="120" w:line="240" w:lineRule="auto"/>
              <w:jc w:val="both"/>
              <w:rPr>
                <w:rFonts w:ascii="Times New Roman" w:eastAsia="Times New Roman" w:hAnsi="Times New Roman" w:cs="Times New Roman"/>
              </w:rPr>
            </w:pPr>
            <w:r>
              <w:rPr>
                <w:rFonts w:ascii="Times New Roman" w:eastAsia="Times New Roman" w:hAnsi="Times New Roman" w:cs="Times New Roman"/>
              </w:rPr>
              <w:t>Pomoći iz FZOEU</w:t>
            </w:r>
          </w:p>
        </w:tc>
        <w:tc>
          <w:tcPr>
            <w:tcW w:w="1316" w:type="pct"/>
            <w:tcBorders>
              <w:top w:val="single" w:sz="4" w:space="0" w:color="auto"/>
              <w:left w:val="single" w:sz="4" w:space="0" w:color="auto"/>
              <w:bottom w:val="single" w:sz="4" w:space="0" w:color="auto"/>
              <w:right w:val="single" w:sz="4" w:space="0" w:color="auto"/>
            </w:tcBorders>
            <w:hideMark/>
          </w:tcPr>
          <w:p w14:paraId="5E6F0691" w14:textId="77777777" w:rsidR="005878BA" w:rsidRDefault="005878BA" w:rsidP="007D0FC4">
            <w:pPr>
              <w:spacing w:before="120" w:after="120" w:line="240" w:lineRule="auto"/>
              <w:jc w:val="right"/>
              <w:rPr>
                <w:rFonts w:ascii="Times New Roman" w:eastAsia="Times New Roman" w:hAnsi="Times New Roman" w:cs="Times New Roman"/>
              </w:rPr>
            </w:pPr>
            <w:r>
              <w:rPr>
                <w:rFonts w:ascii="Times New Roman" w:eastAsia="Times New Roman" w:hAnsi="Times New Roman" w:cs="Times New Roman"/>
              </w:rPr>
              <w:t>0,00</w:t>
            </w:r>
          </w:p>
        </w:tc>
        <w:tc>
          <w:tcPr>
            <w:tcW w:w="1315" w:type="pct"/>
            <w:tcBorders>
              <w:top w:val="single" w:sz="4" w:space="0" w:color="auto"/>
              <w:left w:val="single" w:sz="4" w:space="0" w:color="auto"/>
              <w:bottom w:val="single" w:sz="4" w:space="0" w:color="auto"/>
              <w:right w:val="single" w:sz="4" w:space="0" w:color="auto"/>
            </w:tcBorders>
            <w:hideMark/>
          </w:tcPr>
          <w:p w14:paraId="645BC223" w14:textId="77777777" w:rsidR="005878BA" w:rsidRDefault="005878BA" w:rsidP="007D0FC4">
            <w:pPr>
              <w:spacing w:before="120" w:after="120" w:line="240" w:lineRule="auto"/>
              <w:jc w:val="right"/>
              <w:rPr>
                <w:rFonts w:ascii="Times New Roman" w:eastAsia="Times New Roman" w:hAnsi="Times New Roman" w:cs="Times New Roman"/>
              </w:rPr>
            </w:pPr>
            <w:r>
              <w:rPr>
                <w:rFonts w:ascii="Times New Roman" w:eastAsia="Times New Roman" w:hAnsi="Times New Roman" w:cs="Times New Roman"/>
              </w:rPr>
              <w:t>44.625,00</w:t>
            </w:r>
          </w:p>
        </w:tc>
      </w:tr>
      <w:tr w:rsidR="005878BA" w14:paraId="4C49D020" w14:textId="77777777" w:rsidTr="007D0FC4">
        <w:tc>
          <w:tcPr>
            <w:tcW w:w="282"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6D97A90F" w14:textId="77777777" w:rsidR="005878BA" w:rsidRDefault="005878BA" w:rsidP="007D0FC4">
            <w:pPr>
              <w:spacing w:before="120" w:after="120" w:line="240" w:lineRule="auto"/>
              <w:jc w:val="both"/>
              <w:rPr>
                <w:rFonts w:ascii="Times New Roman" w:eastAsia="Times New Roman" w:hAnsi="Times New Roman" w:cs="Times New Roman"/>
              </w:rPr>
            </w:pPr>
          </w:p>
        </w:tc>
        <w:tc>
          <w:tcPr>
            <w:tcW w:w="2087"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6E3D9729" w14:textId="77777777" w:rsidR="005878BA" w:rsidRDefault="005878BA" w:rsidP="007D0FC4">
            <w:pPr>
              <w:spacing w:before="120" w:after="120" w:line="240" w:lineRule="auto"/>
              <w:jc w:val="both"/>
              <w:rPr>
                <w:rFonts w:ascii="Times New Roman" w:eastAsia="Times New Roman" w:hAnsi="Times New Roman" w:cs="Times New Roman"/>
                <w:b/>
              </w:rPr>
            </w:pPr>
            <w:r>
              <w:rPr>
                <w:rFonts w:ascii="Times New Roman" w:eastAsia="Times New Roman" w:hAnsi="Times New Roman" w:cs="Times New Roman"/>
                <w:b/>
              </w:rPr>
              <w:t>UKUPNO</w:t>
            </w:r>
          </w:p>
        </w:tc>
        <w:tc>
          <w:tcPr>
            <w:tcW w:w="1316"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4BDD03B1" w14:textId="77777777" w:rsidR="005878BA" w:rsidRDefault="005878BA" w:rsidP="007D0FC4">
            <w:pPr>
              <w:spacing w:before="120" w:after="120" w:line="240" w:lineRule="auto"/>
              <w:jc w:val="right"/>
              <w:rPr>
                <w:rFonts w:ascii="Times New Roman" w:eastAsia="Times New Roman" w:hAnsi="Times New Roman" w:cs="Times New Roman"/>
                <w:b/>
              </w:rPr>
            </w:pPr>
            <w:r>
              <w:rPr>
                <w:rFonts w:ascii="Times New Roman" w:eastAsia="Times New Roman" w:hAnsi="Times New Roman" w:cs="Times New Roman"/>
                <w:b/>
              </w:rPr>
              <w:t>4.174.711,00</w:t>
            </w:r>
          </w:p>
        </w:tc>
        <w:tc>
          <w:tcPr>
            <w:tcW w:w="1315"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78E38A9E" w14:textId="77777777" w:rsidR="005878BA" w:rsidRDefault="005878BA" w:rsidP="007D0FC4">
            <w:pPr>
              <w:spacing w:before="120" w:after="120" w:line="240" w:lineRule="auto"/>
              <w:jc w:val="right"/>
              <w:rPr>
                <w:rFonts w:ascii="Times New Roman" w:eastAsia="Times New Roman" w:hAnsi="Times New Roman" w:cs="Times New Roman"/>
                <w:b/>
              </w:rPr>
            </w:pPr>
            <w:r>
              <w:rPr>
                <w:rFonts w:ascii="Times New Roman" w:eastAsia="Times New Roman" w:hAnsi="Times New Roman" w:cs="Times New Roman"/>
                <w:b/>
              </w:rPr>
              <w:t>1.798.932,00</w:t>
            </w:r>
          </w:p>
        </w:tc>
      </w:tr>
    </w:tbl>
    <w:p w14:paraId="46C237DD" w14:textId="77777777" w:rsidR="005878BA" w:rsidRDefault="005878BA" w:rsidP="005878BA">
      <w:pPr>
        <w:spacing w:after="0" w:line="240" w:lineRule="auto"/>
        <w:jc w:val="both"/>
        <w:rPr>
          <w:rFonts w:ascii="Times New Roman" w:eastAsia="Times New Roman" w:hAnsi="Times New Roman" w:cs="Times New Roman"/>
          <w:b/>
        </w:rPr>
      </w:pPr>
    </w:p>
    <w:p w14:paraId="455F9ECF" w14:textId="77777777" w:rsidR="005878BA" w:rsidRDefault="005878BA" w:rsidP="005878BA">
      <w:pPr>
        <w:spacing w:after="0" w:line="240" w:lineRule="auto"/>
        <w:ind w:left="284" w:firstLine="424"/>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Članak 3.</w:t>
      </w:r>
    </w:p>
    <w:p w14:paraId="005C456B" w14:textId="77777777" w:rsidR="005878BA" w:rsidRDefault="005878BA" w:rsidP="005878BA">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          U ostalom dijelu Program ostaje neizmijenjen, te ostaje na snazi.</w:t>
      </w:r>
    </w:p>
    <w:p w14:paraId="6EDFC1A8" w14:textId="77777777" w:rsidR="005878BA" w:rsidRDefault="005878BA" w:rsidP="005878BA">
      <w:pPr>
        <w:spacing w:after="0" w:line="240" w:lineRule="auto"/>
        <w:rPr>
          <w:rFonts w:ascii="Times New Roman" w:eastAsia="Times New Roman" w:hAnsi="Times New Roman" w:cs="Times New Roman"/>
          <w:lang w:eastAsia="hr-HR"/>
        </w:rPr>
      </w:pPr>
    </w:p>
    <w:p w14:paraId="1915352F" w14:textId="77777777" w:rsidR="005878BA" w:rsidRDefault="005878BA" w:rsidP="005878BA">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            Članak 4.</w:t>
      </w:r>
    </w:p>
    <w:p w14:paraId="5DA60432" w14:textId="77777777" w:rsidR="005878BA" w:rsidRDefault="005878BA" w:rsidP="005878BA">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         Ove izmjene i dopune Programa stupaju na snagu osmog dana od dana objave u „Glasniku Grada Karlovca“.</w:t>
      </w:r>
    </w:p>
    <w:p w14:paraId="44FBCDE0" w14:textId="77777777" w:rsidR="005878BA" w:rsidRDefault="005878BA" w:rsidP="005878BA">
      <w:pPr>
        <w:spacing w:after="0" w:line="240" w:lineRule="auto"/>
        <w:ind w:left="4956"/>
        <w:jc w:val="both"/>
        <w:rPr>
          <w:rFonts w:ascii="Times New Roman" w:eastAsia="Times New Roman" w:hAnsi="Times New Roman" w:cs="Times New Roman"/>
          <w:b/>
          <w:bCs/>
        </w:rPr>
      </w:pPr>
    </w:p>
    <w:p w14:paraId="51757248" w14:textId="21AE1471" w:rsidR="006437CA" w:rsidRDefault="006437CA" w:rsidP="00876DC4">
      <w:pPr>
        <w:spacing w:after="0" w:line="240" w:lineRule="auto"/>
        <w:jc w:val="center"/>
        <w:rPr>
          <w:rFonts w:ascii="Times New Roman" w:hAnsi="Times New Roman" w:cs="Times New Roman"/>
          <w:b/>
        </w:rPr>
      </w:pPr>
      <w:r>
        <w:rPr>
          <w:rFonts w:ascii="Times New Roman" w:hAnsi="Times New Roman" w:cs="Times New Roman"/>
          <w:b/>
        </w:rPr>
        <w:t>TOČKA 9.</w:t>
      </w:r>
    </w:p>
    <w:p w14:paraId="0679349D" w14:textId="77777777" w:rsidR="007D0FC4" w:rsidRPr="007D0FC4" w:rsidRDefault="007D0FC4" w:rsidP="007D0FC4">
      <w:pPr>
        <w:pStyle w:val="Odlomakpopisa"/>
        <w:spacing w:after="0" w:line="240" w:lineRule="auto"/>
        <w:ind w:left="0"/>
        <w:jc w:val="both"/>
        <w:rPr>
          <w:rFonts w:ascii="Times New Roman" w:hAnsi="Times New Roman" w:cs="Times New Roman"/>
          <w:b/>
          <w:iCs/>
        </w:rPr>
      </w:pPr>
      <w:r w:rsidRPr="007D0FC4">
        <w:rPr>
          <w:rFonts w:ascii="Times New Roman" w:hAnsi="Times New Roman" w:cs="Times New Roman"/>
          <w:b/>
        </w:rPr>
        <w:t>TREĆE IZMJENE I DOPUNE PROGRAMA ODRŽAVANJE KOMUNALNE INFRASTRUKTURE U 2020. GODINI</w:t>
      </w:r>
    </w:p>
    <w:p w14:paraId="42925F9F" w14:textId="77777777" w:rsidR="00072AE4" w:rsidRPr="008645C4" w:rsidRDefault="006437CA" w:rsidP="008645C4">
      <w:pPr>
        <w:spacing w:after="0" w:line="240" w:lineRule="auto"/>
        <w:ind w:left="3624" w:hanging="2916"/>
        <w:rPr>
          <w:rFonts w:ascii="Times New Roman" w:hAnsi="Times New Roman" w:cs="Times New Roman"/>
          <w:color w:val="000000"/>
        </w:rPr>
      </w:pPr>
      <w:r w:rsidRPr="008645C4">
        <w:rPr>
          <w:rFonts w:ascii="Times New Roman" w:hAnsi="Times New Roman" w:cs="Times New Roman"/>
        </w:rPr>
        <w:t xml:space="preserve">Uvodno obrazloženje dala je gospođa </w:t>
      </w:r>
      <w:r w:rsidR="00072AE4" w:rsidRPr="008645C4">
        <w:rPr>
          <w:rFonts w:ascii="Times New Roman" w:hAnsi="Times New Roman" w:cs="Times New Roman"/>
          <w:color w:val="000000"/>
        </w:rPr>
        <w:t>Hermina  Plemić, dipl.ing.građ. pročelnica Upravnog</w:t>
      </w:r>
    </w:p>
    <w:p w14:paraId="233A0602" w14:textId="77777777" w:rsidR="008645C4" w:rsidRPr="008645C4" w:rsidRDefault="00072AE4" w:rsidP="008645C4">
      <w:pPr>
        <w:spacing w:after="0" w:line="240" w:lineRule="auto"/>
        <w:jc w:val="both"/>
        <w:rPr>
          <w:rFonts w:ascii="Times New Roman" w:hAnsi="Times New Roman" w:cs="Times New Roman"/>
        </w:rPr>
      </w:pPr>
      <w:r w:rsidRPr="008645C4">
        <w:rPr>
          <w:rFonts w:ascii="Times New Roman" w:hAnsi="Times New Roman" w:cs="Times New Roman"/>
          <w:color w:val="000000"/>
        </w:rPr>
        <w:t>odjela za komunalno  gospodarstvo </w:t>
      </w:r>
      <w:r w:rsidR="008645C4" w:rsidRPr="008645C4">
        <w:rPr>
          <w:rFonts w:ascii="Times New Roman" w:hAnsi="Times New Roman" w:cs="Times New Roman"/>
          <w:iCs/>
        </w:rPr>
        <w:t xml:space="preserve">putem </w:t>
      </w:r>
      <w:r w:rsidR="008645C4" w:rsidRPr="008645C4">
        <w:rPr>
          <w:rFonts w:ascii="Times New Roman" w:hAnsi="Times New Roman" w:cs="Times New Roman"/>
          <w:bCs/>
        </w:rPr>
        <w:t>Microsoft teams programoma.</w:t>
      </w:r>
    </w:p>
    <w:p w14:paraId="1233C2D4" w14:textId="19BC6FA5" w:rsidR="00CB3E88" w:rsidRPr="007D0FC4" w:rsidRDefault="00CB3E88" w:rsidP="008645C4">
      <w:pPr>
        <w:spacing w:after="0" w:line="240" w:lineRule="auto"/>
        <w:ind w:firstLine="709"/>
        <w:jc w:val="both"/>
        <w:rPr>
          <w:rFonts w:ascii="Times New Roman" w:hAnsi="Times New Roman" w:cs="Times New Roman"/>
          <w:iCs/>
        </w:rPr>
      </w:pPr>
      <w:r w:rsidRPr="008645C4">
        <w:rPr>
          <w:rFonts w:ascii="Times New Roman" w:hAnsi="Times New Roman" w:cs="Times New Roman"/>
        </w:rPr>
        <w:t>Predsjednik</w:t>
      </w:r>
      <w:r w:rsidRPr="007D0FC4">
        <w:rPr>
          <w:rFonts w:ascii="Times New Roman" w:hAnsi="Times New Roman" w:cs="Times New Roman"/>
        </w:rPr>
        <w:t xml:space="preserve"> Gradskog vijeća izvijestio je vijećnike da je</w:t>
      </w:r>
      <w:r w:rsidRPr="007D0FC4">
        <w:rPr>
          <w:rFonts w:ascii="Times New Roman" w:hAnsi="Times New Roman" w:cs="Times New Roman"/>
          <w:bCs/>
          <w:iCs/>
        </w:rPr>
        <w:t xml:space="preserve"> </w:t>
      </w:r>
      <w:r w:rsidRPr="007D0FC4">
        <w:rPr>
          <w:rFonts w:ascii="Times New Roman" w:hAnsi="Times New Roman" w:cs="Times New Roman"/>
        </w:rPr>
        <w:t xml:space="preserve">Odbor za financije, gradski proračun i gradsku imovinu  i </w:t>
      </w:r>
      <w:r w:rsidRPr="007D0FC4">
        <w:rPr>
          <w:rFonts w:ascii="Times New Roman" w:hAnsi="Times New Roman" w:cs="Times New Roman"/>
          <w:bCs/>
          <w:iCs/>
        </w:rPr>
        <w:t xml:space="preserve">Odbor za komunalni sustav i razvoj grada </w:t>
      </w:r>
      <w:r w:rsidRPr="007D0FC4">
        <w:rPr>
          <w:rFonts w:ascii="Times New Roman" w:hAnsi="Times New Roman" w:cs="Times New Roman"/>
        </w:rPr>
        <w:t>na svojim sjednicama razmatrali navedenu točku te predlažu da se usvoje</w:t>
      </w:r>
      <w:r w:rsidR="007D0FC4">
        <w:rPr>
          <w:rFonts w:ascii="Times New Roman" w:hAnsi="Times New Roman" w:cs="Times New Roman"/>
        </w:rPr>
        <w:t xml:space="preserve"> </w:t>
      </w:r>
      <w:r w:rsidR="007D0FC4" w:rsidRPr="00C22283">
        <w:rPr>
          <w:rFonts w:ascii="Times New Roman" w:hAnsi="Times New Roman" w:cs="Times New Roman"/>
        </w:rPr>
        <w:t>se</w:t>
      </w:r>
      <w:r w:rsidR="007D0FC4">
        <w:rPr>
          <w:rFonts w:ascii="Times New Roman" w:hAnsi="Times New Roman" w:cs="Times New Roman"/>
        </w:rPr>
        <w:t xml:space="preserve"> t</w:t>
      </w:r>
      <w:r w:rsidR="007D0FC4" w:rsidRPr="00243D77">
        <w:rPr>
          <w:rFonts w:ascii="Times New Roman" w:hAnsi="Times New Roman" w:cs="Times New Roman"/>
        </w:rPr>
        <w:t xml:space="preserve">reće izmjene i dopune Programa održavanje komunalne infrastrukture u 2020. </w:t>
      </w:r>
      <w:r w:rsidR="007D0FC4">
        <w:rPr>
          <w:rFonts w:ascii="Times New Roman" w:hAnsi="Times New Roman" w:cs="Times New Roman"/>
        </w:rPr>
        <w:t>G</w:t>
      </w:r>
      <w:r w:rsidR="007D0FC4" w:rsidRPr="00243D77">
        <w:rPr>
          <w:rFonts w:ascii="Times New Roman" w:hAnsi="Times New Roman" w:cs="Times New Roman"/>
        </w:rPr>
        <w:t>odini</w:t>
      </w:r>
      <w:r w:rsidR="007D0FC4">
        <w:rPr>
          <w:rFonts w:ascii="Times New Roman" w:hAnsi="Times New Roman" w:cs="Times New Roman"/>
        </w:rPr>
        <w:t>.</w:t>
      </w:r>
    </w:p>
    <w:p w14:paraId="113DE0F1" w14:textId="29925F40" w:rsidR="004A48B4" w:rsidRPr="001C005A" w:rsidRDefault="004A48B4" w:rsidP="004A48B4">
      <w:pPr>
        <w:spacing w:after="0" w:line="240" w:lineRule="auto"/>
        <w:ind w:firstLine="709"/>
        <w:jc w:val="both"/>
        <w:rPr>
          <w:rFonts w:ascii="Times New Roman" w:hAnsi="Times New Roman" w:cs="Times New Roman"/>
          <w:iCs/>
        </w:rPr>
      </w:pPr>
      <w:r w:rsidRPr="001C005A">
        <w:rPr>
          <w:rFonts w:ascii="Times New Roman" w:hAnsi="Times New Roman" w:cs="Times New Roman"/>
          <w:iCs/>
        </w:rPr>
        <w:t>Članovi Gradskog vijeća grada Karlovca su elektroničkim putem uz sudjelovanje u glasovanju 21 (dvadesejedan) gradska vijećnika sa 1</w:t>
      </w:r>
      <w:r>
        <w:rPr>
          <w:rFonts w:ascii="Times New Roman" w:hAnsi="Times New Roman" w:cs="Times New Roman"/>
          <w:iCs/>
        </w:rPr>
        <w:t>6</w:t>
      </w:r>
      <w:r w:rsidRPr="001C005A">
        <w:rPr>
          <w:rFonts w:ascii="Times New Roman" w:hAnsi="Times New Roman" w:cs="Times New Roman"/>
          <w:iCs/>
        </w:rPr>
        <w:t xml:space="preserve"> (</w:t>
      </w:r>
      <w:r>
        <w:rPr>
          <w:rFonts w:ascii="Times New Roman" w:hAnsi="Times New Roman" w:cs="Times New Roman"/>
          <w:iCs/>
        </w:rPr>
        <w:t>šesnaest</w:t>
      </w:r>
      <w:r w:rsidRPr="001C005A">
        <w:rPr>
          <w:rFonts w:ascii="Times New Roman" w:hAnsi="Times New Roman" w:cs="Times New Roman"/>
          <w:iCs/>
        </w:rPr>
        <w:t xml:space="preserve">) glasova ZA , </w:t>
      </w:r>
      <w:r>
        <w:rPr>
          <w:rFonts w:ascii="Times New Roman" w:hAnsi="Times New Roman" w:cs="Times New Roman"/>
          <w:iCs/>
        </w:rPr>
        <w:t>4</w:t>
      </w:r>
      <w:r w:rsidRPr="001C005A">
        <w:rPr>
          <w:rFonts w:ascii="Times New Roman" w:hAnsi="Times New Roman" w:cs="Times New Roman"/>
          <w:iCs/>
        </w:rPr>
        <w:t xml:space="preserve"> (</w:t>
      </w:r>
      <w:r>
        <w:rPr>
          <w:rFonts w:ascii="Times New Roman" w:hAnsi="Times New Roman" w:cs="Times New Roman"/>
          <w:iCs/>
        </w:rPr>
        <w:t>četiri</w:t>
      </w:r>
      <w:r w:rsidRPr="001C005A">
        <w:rPr>
          <w:rFonts w:ascii="Times New Roman" w:hAnsi="Times New Roman" w:cs="Times New Roman"/>
          <w:iCs/>
        </w:rPr>
        <w:t>) glas</w:t>
      </w:r>
      <w:r>
        <w:rPr>
          <w:rFonts w:ascii="Times New Roman" w:hAnsi="Times New Roman" w:cs="Times New Roman"/>
          <w:iCs/>
        </w:rPr>
        <w:t>a PROTIV i 1</w:t>
      </w:r>
      <w:r w:rsidRPr="001C005A">
        <w:rPr>
          <w:rFonts w:ascii="Times New Roman" w:hAnsi="Times New Roman" w:cs="Times New Roman"/>
          <w:iCs/>
        </w:rPr>
        <w:t xml:space="preserve"> (</w:t>
      </w:r>
      <w:r>
        <w:rPr>
          <w:rFonts w:ascii="Times New Roman" w:hAnsi="Times New Roman" w:cs="Times New Roman"/>
          <w:iCs/>
        </w:rPr>
        <w:t>jedan</w:t>
      </w:r>
      <w:r w:rsidRPr="001C005A">
        <w:rPr>
          <w:rFonts w:ascii="Times New Roman" w:hAnsi="Times New Roman" w:cs="Times New Roman"/>
          <w:iCs/>
        </w:rPr>
        <w:t>)  glas</w:t>
      </w:r>
      <w:r>
        <w:rPr>
          <w:rFonts w:ascii="Times New Roman" w:hAnsi="Times New Roman" w:cs="Times New Roman"/>
          <w:iCs/>
        </w:rPr>
        <w:t xml:space="preserve"> </w:t>
      </w:r>
      <w:r w:rsidRPr="001C005A">
        <w:rPr>
          <w:rFonts w:ascii="Times New Roman" w:hAnsi="Times New Roman" w:cs="Times New Roman"/>
          <w:iCs/>
        </w:rPr>
        <w:t xml:space="preserve"> SUZDRŽAN  su donijeli:</w:t>
      </w:r>
    </w:p>
    <w:p w14:paraId="607A471D" w14:textId="77777777" w:rsidR="006437CA" w:rsidRDefault="006437CA" w:rsidP="00876DC4">
      <w:pPr>
        <w:spacing w:after="0" w:line="240" w:lineRule="auto"/>
        <w:jc w:val="center"/>
        <w:rPr>
          <w:rFonts w:ascii="Times New Roman" w:hAnsi="Times New Roman" w:cs="Times New Roman"/>
          <w:b/>
        </w:rPr>
      </w:pPr>
    </w:p>
    <w:p w14:paraId="36FB80A5" w14:textId="77777777" w:rsidR="007D0FC4" w:rsidRPr="0039480C" w:rsidRDefault="007D0FC4" w:rsidP="007D0FC4">
      <w:pPr>
        <w:spacing w:after="0" w:line="240" w:lineRule="auto"/>
        <w:jc w:val="center"/>
        <w:rPr>
          <w:rFonts w:ascii="Times New Roman" w:hAnsi="Times New Roman" w:cs="Times New Roman"/>
          <w:lang w:eastAsia="hr-HR"/>
        </w:rPr>
      </w:pPr>
      <w:r w:rsidRPr="0039480C">
        <w:rPr>
          <w:rFonts w:ascii="Times New Roman" w:hAnsi="Times New Roman" w:cs="Times New Roman"/>
          <w:b/>
          <w:bCs/>
          <w:lang w:eastAsia="hr-HR"/>
        </w:rPr>
        <w:t>TREĆE IZMJENE I DOPUNE PROGRAMA</w:t>
      </w:r>
      <w:r w:rsidRPr="0039480C">
        <w:rPr>
          <w:rFonts w:ascii="Times New Roman" w:hAnsi="Times New Roman" w:cs="Times New Roman"/>
          <w:lang w:eastAsia="hr-HR"/>
        </w:rPr>
        <w:t xml:space="preserve"> </w:t>
      </w:r>
    </w:p>
    <w:p w14:paraId="69831AAC" w14:textId="77777777" w:rsidR="007D0FC4" w:rsidRPr="0039480C" w:rsidRDefault="007D0FC4" w:rsidP="007D0FC4">
      <w:pPr>
        <w:spacing w:after="0" w:line="240" w:lineRule="auto"/>
        <w:jc w:val="center"/>
        <w:rPr>
          <w:rFonts w:ascii="Times New Roman" w:hAnsi="Times New Roman" w:cs="Times New Roman"/>
          <w:b/>
          <w:bCs/>
        </w:rPr>
      </w:pPr>
      <w:r w:rsidRPr="0039480C">
        <w:rPr>
          <w:rFonts w:ascii="Times New Roman" w:hAnsi="Times New Roman" w:cs="Times New Roman"/>
          <w:b/>
          <w:bCs/>
        </w:rPr>
        <w:t>ODRŽAVANJA KOMUNALNE INFRASTRUKTURE U 2020.god.</w:t>
      </w:r>
    </w:p>
    <w:p w14:paraId="65A3256E" w14:textId="77777777" w:rsidR="007D0FC4" w:rsidRPr="0039480C" w:rsidRDefault="007D0FC4" w:rsidP="007D0FC4">
      <w:pPr>
        <w:spacing w:after="0" w:line="240" w:lineRule="auto"/>
        <w:jc w:val="both"/>
        <w:rPr>
          <w:rFonts w:ascii="Times New Roman" w:hAnsi="Times New Roman" w:cs="Times New Roman"/>
          <w:b/>
        </w:rPr>
      </w:pPr>
    </w:p>
    <w:p w14:paraId="3EDFCAD9" w14:textId="77777777" w:rsidR="007D0FC4" w:rsidRPr="0039480C" w:rsidRDefault="007D0FC4" w:rsidP="007D0FC4">
      <w:pPr>
        <w:spacing w:after="0" w:line="240" w:lineRule="auto"/>
        <w:jc w:val="center"/>
        <w:rPr>
          <w:rFonts w:ascii="Times New Roman" w:hAnsi="Times New Roman" w:cs="Times New Roman"/>
          <w:bCs/>
        </w:rPr>
      </w:pPr>
      <w:r w:rsidRPr="0039480C">
        <w:rPr>
          <w:rFonts w:ascii="Times New Roman" w:hAnsi="Times New Roman" w:cs="Times New Roman"/>
          <w:bCs/>
        </w:rPr>
        <w:t>Članak 1.</w:t>
      </w:r>
    </w:p>
    <w:p w14:paraId="2A75B12A" w14:textId="77777777" w:rsidR="007D0FC4" w:rsidRPr="0039480C" w:rsidRDefault="007D0FC4" w:rsidP="007D0FC4">
      <w:pPr>
        <w:spacing w:after="0" w:line="240" w:lineRule="auto"/>
        <w:jc w:val="both"/>
        <w:rPr>
          <w:rFonts w:ascii="Times New Roman" w:hAnsi="Times New Roman" w:cs="Times New Roman"/>
          <w:bCs/>
        </w:rPr>
      </w:pPr>
      <w:r w:rsidRPr="0039480C">
        <w:rPr>
          <w:rFonts w:ascii="Times New Roman" w:hAnsi="Times New Roman" w:cs="Times New Roman"/>
          <w:bCs/>
        </w:rPr>
        <w:t>U Programu održavanje komunalne infrastrukture u 2020. godini mijenja se članak 3. i glasi:</w:t>
      </w:r>
    </w:p>
    <w:p w14:paraId="001A52EE" w14:textId="77777777" w:rsidR="007D0FC4" w:rsidRPr="0039480C" w:rsidRDefault="007D0FC4" w:rsidP="007D0FC4">
      <w:pPr>
        <w:spacing w:after="0" w:line="240" w:lineRule="auto"/>
        <w:jc w:val="both"/>
        <w:rPr>
          <w:rFonts w:ascii="Times New Roman" w:hAnsi="Times New Roman" w:cs="Times New Roman"/>
          <w:bCs/>
        </w:rPr>
      </w:pPr>
    </w:p>
    <w:p w14:paraId="0CEC308F" w14:textId="77777777" w:rsidR="007D0FC4" w:rsidRPr="0039480C" w:rsidRDefault="007D0FC4" w:rsidP="007D0FC4">
      <w:pPr>
        <w:spacing w:after="0" w:line="240" w:lineRule="auto"/>
        <w:rPr>
          <w:rFonts w:ascii="Times New Roman" w:hAnsi="Times New Roman" w:cs="Times New Roman"/>
          <w:b/>
        </w:rPr>
      </w:pPr>
      <w:r w:rsidRPr="0039480C">
        <w:rPr>
          <w:rFonts w:ascii="Times New Roman" w:hAnsi="Times New Roman" w:cs="Times New Roman"/>
          <w:b/>
        </w:rPr>
        <w:t>ODRŽAVANJE ZELENIH POVRŠINA I GROBLJA</w:t>
      </w:r>
    </w:p>
    <w:p w14:paraId="5C0F84FD" w14:textId="77777777" w:rsidR="007D0FC4" w:rsidRPr="0039480C" w:rsidRDefault="007D0FC4" w:rsidP="00654954">
      <w:pPr>
        <w:numPr>
          <w:ilvl w:val="0"/>
          <w:numId w:val="9"/>
        </w:numPr>
        <w:spacing w:after="0" w:line="240" w:lineRule="auto"/>
        <w:jc w:val="both"/>
        <w:rPr>
          <w:rFonts w:ascii="Times New Roman" w:hAnsi="Times New Roman" w:cs="Times New Roman"/>
        </w:rPr>
      </w:pPr>
      <w:r w:rsidRPr="0039480C">
        <w:rPr>
          <w:rFonts w:ascii="Times New Roman" w:hAnsi="Times New Roman" w:cs="Times New Roman"/>
        </w:rPr>
        <w:t xml:space="preserve">Temeljem Zakona o komunalnom gospodarstvu („NN“ br. </w:t>
      </w:r>
      <w:r w:rsidRPr="0039480C">
        <w:rPr>
          <w:rFonts w:ascii="Times New Roman" w:hAnsi="Times New Roman" w:cs="Times New Roman"/>
          <w:color w:val="000000"/>
        </w:rPr>
        <w:t>68/18</w:t>
      </w:r>
      <w:r w:rsidRPr="0039480C">
        <w:rPr>
          <w:rFonts w:ascii="Times New Roman" w:hAnsi="Times New Roman" w:cs="Times New Roman"/>
        </w:rPr>
        <w:t>) i Odluke o komunalnim djelatnostima Grada Karlovca („Glasnik Grada Karlovca“ br. 14/19) obavljanje poslova održavanja zelenih površina i groblja povjereno je tvrtki Zelenilo d.o.o. Karlovac. Ovim Programom  utvrđuju se potrebe za održavanjem zelenih površina i groblja.</w:t>
      </w:r>
    </w:p>
    <w:p w14:paraId="5A6DB81D" w14:textId="77777777" w:rsidR="007D0FC4" w:rsidRPr="0039480C" w:rsidRDefault="007D0FC4" w:rsidP="00654954">
      <w:pPr>
        <w:numPr>
          <w:ilvl w:val="0"/>
          <w:numId w:val="10"/>
        </w:numPr>
        <w:spacing w:after="0" w:line="240" w:lineRule="auto"/>
        <w:rPr>
          <w:rFonts w:ascii="Times New Roman" w:hAnsi="Times New Roman" w:cs="Times New Roman"/>
          <w:b/>
        </w:rPr>
      </w:pPr>
      <w:r w:rsidRPr="0039480C">
        <w:rPr>
          <w:rFonts w:ascii="Times New Roman" w:hAnsi="Times New Roman" w:cs="Times New Roman"/>
          <w:bCs/>
        </w:rPr>
        <w:t>V</w:t>
      </w:r>
      <w:r w:rsidRPr="0039480C">
        <w:rPr>
          <w:rFonts w:ascii="Times New Roman" w:hAnsi="Times New Roman" w:cs="Times New Roman"/>
        </w:rPr>
        <w:t>rše se radovi na :</w:t>
      </w:r>
    </w:p>
    <w:p w14:paraId="3E3D15C4" w14:textId="77777777" w:rsidR="007D0FC4" w:rsidRPr="0039480C" w:rsidRDefault="007D0FC4" w:rsidP="00654954">
      <w:pPr>
        <w:numPr>
          <w:ilvl w:val="0"/>
          <w:numId w:val="11"/>
        </w:numPr>
        <w:spacing w:after="0" w:line="240" w:lineRule="auto"/>
        <w:jc w:val="both"/>
        <w:rPr>
          <w:rFonts w:ascii="Times New Roman" w:hAnsi="Times New Roman" w:cs="Times New Roman"/>
        </w:rPr>
      </w:pPr>
      <w:r w:rsidRPr="0039480C">
        <w:rPr>
          <w:rFonts w:ascii="Times New Roman" w:hAnsi="Times New Roman" w:cs="Times New Roman"/>
        </w:rPr>
        <w:t>Ručna i strojna košnja (prema prioritetima 11 puta, 8 puta, 6 puta, 4 puta i 2 puta godišnje)</w:t>
      </w:r>
    </w:p>
    <w:p w14:paraId="4878C2E4" w14:textId="77777777" w:rsidR="007D0FC4" w:rsidRPr="0039480C" w:rsidRDefault="007D0FC4" w:rsidP="00654954">
      <w:pPr>
        <w:numPr>
          <w:ilvl w:val="0"/>
          <w:numId w:val="11"/>
        </w:numPr>
        <w:spacing w:after="0" w:line="240" w:lineRule="auto"/>
        <w:jc w:val="both"/>
        <w:rPr>
          <w:rFonts w:ascii="Times New Roman" w:hAnsi="Times New Roman" w:cs="Times New Roman"/>
        </w:rPr>
      </w:pPr>
      <w:r w:rsidRPr="0039480C">
        <w:rPr>
          <w:rFonts w:ascii="Times New Roman" w:hAnsi="Times New Roman" w:cs="Times New Roman"/>
        </w:rPr>
        <w:t>održavanju klupa i košarica u parkovima – vrše se zamjene letava i postave i zamjene košarica za otpatke</w:t>
      </w:r>
    </w:p>
    <w:p w14:paraId="5BD971A1" w14:textId="77777777" w:rsidR="007D0FC4" w:rsidRPr="0039480C" w:rsidRDefault="007D0FC4" w:rsidP="00654954">
      <w:pPr>
        <w:numPr>
          <w:ilvl w:val="0"/>
          <w:numId w:val="11"/>
        </w:numPr>
        <w:spacing w:after="0" w:line="240" w:lineRule="auto"/>
        <w:jc w:val="both"/>
        <w:rPr>
          <w:rFonts w:ascii="Times New Roman" w:hAnsi="Times New Roman" w:cs="Times New Roman"/>
        </w:rPr>
      </w:pPr>
      <w:r w:rsidRPr="0039480C">
        <w:rPr>
          <w:rFonts w:ascii="Times New Roman" w:hAnsi="Times New Roman" w:cs="Times New Roman"/>
        </w:rPr>
        <w:t>nabavi novih klupa u parkovima - nabava i postava klupa s pripadajućim radovima tipa „lijevana klupa“</w:t>
      </w:r>
    </w:p>
    <w:p w14:paraId="3FE90E4C" w14:textId="77777777" w:rsidR="007D0FC4" w:rsidRPr="0039480C" w:rsidRDefault="007D0FC4" w:rsidP="00654954">
      <w:pPr>
        <w:numPr>
          <w:ilvl w:val="0"/>
          <w:numId w:val="11"/>
        </w:numPr>
        <w:spacing w:after="0" w:line="240" w:lineRule="auto"/>
        <w:jc w:val="both"/>
        <w:rPr>
          <w:rFonts w:ascii="Times New Roman" w:hAnsi="Times New Roman" w:cs="Times New Roman"/>
        </w:rPr>
      </w:pPr>
      <w:r w:rsidRPr="0039480C">
        <w:rPr>
          <w:rFonts w:ascii="Times New Roman" w:hAnsi="Times New Roman" w:cs="Times New Roman"/>
        </w:rPr>
        <w:t>održavanje 33 dječja igrališta</w:t>
      </w:r>
    </w:p>
    <w:p w14:paraId="6AD64728" w14:textId="77777777" w:rsidR="007D0FC4" w:rsidRPr="0039480C" w:rsidRDefault="007D0FC4" w:rsidP="00654954">
      <w:pPr>
        <w:numPr>
          <w:ilvl w:val="0"/>
          <w:numId w:val="11"/>
        </w:numPr>
        <w:spacing w:after="0" w:line="240" w:lineRule="auto"/>
        <w:jc w:val="both"/>
        <w:rPr>
          <w:rFonts w:ascii="Times New Roman" w:hAnsi="Times New Roman" w:cs="Times New Roman"/>
        </w:rPr>
      </w:pPr>
      <w:r w:rsidRPr="0039480C">
        <w:rPr>
          <w:rFonts w:ascii="Times New Roman" w:hAnsi="Times New Roman" w:cs="Times New Roman"/>
        </w:rPr>
        <w:t>održavanju nasada (živica, ružičnjaka, sezonskog cvijeća, visećih košara, grmlja, drvoreda)</w:t>
      </w:r>
    </w:p>
    <w:p w14:paraId="3974C9A9" w14:textId="77777777" w:rsidR="007D0FC4" w:rsidRPr="0039480C" w:rsidRDefault="007D0FC4" w:rsidP="00654954">
      <w:pPr>
        <w:numPr>
          <w:ilvl w:val="0"/>
          <w:numId w:val="11"/>
        </w:numPr>
        <w:spacing w:after="0" w:line="240" w:lineRule="auto"/>
        <w:jc w:val="both"/>
        <w:rPr>
          <w:rFonts w:ascii="Times New Roman" w:hAnsi="Times New Roman" w:cs="Times New Roman"/>
        </w:rPr>
      </w:pPr>
      <w:r w:rsidRPr="0039480C">
        <w:rPr>
          <w:rFonts w:ascii="Times New Roman" w:hAnsi="Times New Roman" w:cs="Times New Roman"/>
        </w:rPr>
        <w:t>sadnji novih nasada (proljetno i ljetno sezonsko cvijeće, zamjenska sadnja stabala, sjetva travne smjese)</w:t>
      </w:r>
    </w:p>
    <w:p w14:paraId="5069233F" w14:textId="77777777" w:rsidR="007D0FC4" w:rsidRPr="0039480C" w:rsidRDefault="007D0FC4" w:rsidP="00654954">
      <w:pPr>
        <w:numPr>
          <w:ilvl w:val="0"/>
          <w:numId w:val="11"/>
        </w:numPr>
        <w:spacing w:after="0" w:line="240" w:lineRule="auto"/>
        <w:jc w:val="both"/>
        <w:rPr>
          <w:rFonts w:ascii="Times New Roman" w:hAnsi="Times New Roman" w:cs="Times New Roman"/>
        </w:rPr>
      </w:pPr>
      <w:r w:rsidRPr="0039480C">
        <w:rPr>
          <w:rFonts w:ascii="Times New Roman" w:hAnsi="Times New Roman" w:cs="Times New Roman"/>
        </w:rPr>
        <w:t xml:space="preserve">održavanju pješačkih staza </w:t>
      </w:r>
    </w:p>
    <w:p w14:paraId="6C7A1355" w14:textId="77777777" w:rsidR="007D0FC4" w:rsidRPr="0039480C" w:rsidRDefault="007D0FC4" w:rsidP="00654954">
      <w:pPr>
        <w:numPr>
          <w:ilvl w:val="0"/>
          <w:numId w:val="11"/>
        </w:numPr>
        <w:spacing w:after="0" w:line="240" w:lineRule="auto"/>
        <w:jc w:val="both"/>
        <w:rPr>
          <w:rFonts w:ascii="Times New Roman" w:hAnsi="Times New Roman" w:cs="Times New Roman"/>
        </w:rPr>
      </w:pPr>
      <w:r w:rsidRPr="0039480C">
        <w:rPr>
          <w:rFonts w:ascii="Times New Roman" w:hAnsi="Times New Roman" w:cs="Times New Roman"/>
        </w:rPr>
        <w:t>odvozu smeća sa zelenih površina (čišćenje zelenih površina od otpada, čišćenje lišća)</w:t>
      </w:r>
    </w:p>
    <w:p w14:paraId="22448FDA" w14:textId="77777777" w:rsidR="007D0FC4" w:rsidRPr="0039480C" w:rsidRDefault="007D0FC4" w:rsidP="00654954">
      <w:pPr>
        <w:numPr>
          <w:ilvl w:val="0"/>
          <w:numId w:val="11"/>
        </w:numPr>
        <w:spacing w:after="0" w:line="240" w:lineRule="auto"/>
        <w:jc w:val="both"/>
        <w:rPr>
          <w:rFonts w:ascii="Times New Roman" w:hAnsi="Times New Roman" w:cs="Times New Roman"/>
        </w:rPr>
      </w:pPr>
      <w:r w:rsidRPr="0039480C">
        <w:rPr>
          <w:rFonts w:ascii="Times New Roman" w:hAnsi="Times New Roman" w:cs="Times New Roman"/>
        </w:rPr>
        <w:t>održavanje Foginovog kupališta kroz kupališnu sezonu</w:t>
      </w:r>
    </w:p>
    <w:p w14:paraId="3B4F6E4B" w14:textId="77777777" w:rsidR="007D0FC4" w:rsidRPr="0039480C" w:rsidRDefault="007D0FC4" w:rsidP="00654954">
      <w:pPr>
        <w:numPr>
          <w:ilvl w:val="0"/>
          <w:numId w:val="11"/>
        </w:numPr>
        <w:spacing w:after="0" w:line="240" w:lineRule="auto"/>
        <w:jc w:val="both"/>
        <w:rPr>
          <w:rFonts w:ascii="Times New Roman" w:hAnsi="Times New Roman" w:cs="Times New Roman"/>
        </w:rPr>
      </w:pPr>
      <w:r w:rsidRPr="0039480C">
        <w:rPr>
          <w:rFonts w:ascii="Times New Roman" w:hAnsi="Times New Roman" w:cs="Times New Roman"/>
        </w:rPr>
        <w:t>biljni materijal</w:t>
      </w:r>
    </w:p>
    <w:p w14:paraId="714713C0" w14:textId="77777777" w:rsidR="007D0FC4" w:rsidRPr="0039480C" w:rsidRDefault="007D0FC4" w:rsidP="007D0FC4">
      <w:pPr>
        <w:spacing w:after="0" w:line="240" w:lineRule="auto"/>
        <w:jc w:val="both"/>
        <w:rPr>
          <w:rFonts w:ascii="Times New Roman" w:hAnsi="Times New Roman" w:cs="Times New Roman"/>
        </w:rPr>
      </w:pPr>
      <w:r w:rsidRPr="0039480C">
        <w:rPr>
          <w:rFonts w:ascii="Times New Roman" w:hAnsi="Times New Roman" w:cs="Times New Roman"/>
        </w:rPr>
        <w:t>Ovim Programom utvrđuju se i potrebe na održavanju groblja: održavanje zelenih nasada, čišćenje groblja od otpada te zbrinjavanje istog na zakonom predviđen način.</w:t>
      </w:r>
    </w:p>
    <w:p w14:paraId="4ECDAB27" w14:textId="77777777" w:rsidR="007D0FC4" w:rsidRPr="0039480C" w:rsidRDefault="007D0FC4" w:rsidP="007D0FC4">
      <w:pPr>
        <w:spacing w:after="0" w:line="240" w:lineRule="auto"/>
        <w:jc w:val="both"/>
        <w:rPr>
          <w:rFonts w:ascii="Times New Roman" w:hAnsi="Times New Roman" w:cs="Times New Roman"/>
        </w:rPr>
      </w:pPr>
      <w:r w:rsidRPr="0039480C">
        <w:rPr>
          <w:rFonts w:ascii="Times New Roman" w:hAnsi="Times New Roman" w:cs="Times New Roman"/>
        </w:rPr>
        <w:t>Program sadrži održavanje groblja po gradskim kvartovima i mjesnim odborima.</w:t>
      </w:r>
    </w:p>
    <w:p w14:paraId="432BE17E" w14:textId="77777777" w:rsidR="007D0FC4" w:rsidRPr="0039480C" w:rsidRDefault="007D0FC4" w:rsidP="007D0FC4">
      <w:pPr>
        <w:spacing w:after="0" w:line="240" w:lineRule="auto"/>
        <w:jc w:val="both"/>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3"/>
        <w:gridCol w:w="2495"/>
      </w:tblGrid>
      <w:tr w:rsidR="007D0FC4" w:rsidRPr="0039480C" w14:paraId="138CCD40" w14:textId="77777777" w:rsidTr="007D0FC4">
        <w:trPr>
          <w:trHeight w:hRule="exact" w:val="284"/>
        </w:trPr>
        <w:tc>
          <w:tcPr>
            <w:tcW w:w="6683" w:type="dxa"/>
            <w:tcBorders>
              <w:top w:val="single" w:sz="4" w:space="0" w:color="auto"/>
              <w:left w:val="single" w:sz="4" w:space="0" w:color="auto"/>
              <w:bottom w:val="single" w:sz="4" w:space="0" w:color="auto"/>
              <w:right w:val="single" w:sz="4" w:space="0" w:color="auto"/>
            </w:tcBorders>
            <w:hideMark/>
          </w:tcPr>
          <w:p w14:paraId="05766EF3" w14:textId="77777777" w:rsidR="007D0FC4" w:rsidRPr="0039480C" w:rsidRDefault="007D0FC4" w:rsidP="007D0FC4">
            <w:pPr>
              <w:spacing w:after="0" w:line="240" w:lineRule="auto"/>
              <w:jc w:val="both"/>
              <w:rPr>
                <w:rFonts w:ascii="Times New Roman" w:hAnsi="Times New Roman" w:cs="Times New Roman"/>
                <w:b/>
              </w:rPr>
            </w:pPr>
            <w:r w:rsidRPr="0039480C">
              <w:rPr>
                <w:rFonts w:ascii="Times New Roman" w:hAnsi="Times New Roman" w:cs="Times New Roman"/>
                <w:b/>
              </w:rPr>
              <w:t>Rashodi:</w:t>
            </w:r>
          </w:p>
        </w:tc>
        <w:tc>
          <w:tcPr>
            <w:tcW w:w="2495" w:type="dxa"/>
            <w:tcBorders>
              <w:top w:val="single" w:sz="4" w:space="0" w:color="auto"/>
              <w:left w:val="single" w:sz="4" w:space="0" w:color="auto"/>
              <w:bottom w:val="single" w:sz="4" w:space="0" w:color="auto"/>
              <w:right w:val="single" w:sz="4" w:space="0" w:color="auto"/>
            </w:tcBorders>
            <w:hideMark/>
          </w:tcPr>
          <w:p w14:paraId="2B8B2164" w14:textId="77777777" w:rsidR="007D0FC4" w:rsidRPr="0039480C" w:rsidRDefault="007D0FC4" w:rsidP="007D0FC4">
            <w:pPr>
              <w:spacing w:after="0" w:line="240" w:lineRule="auto"/>
              <w:rPr>
                <w:rFonts w:ascii="Times New Roman" w:hAnsi="Times New Roman" w:cs="Times New Roman"/>
                <w:b/>
              </w:rPr>
            </w:pPr>
            <w:r w:rsidRPr="0039480C">
              <w:rPr>
                <w:rFonts w:ascii="Times New Roman" w:hAnsi="Times New Roman" w:cs="Times New Roman"/>
                <w:b/>
              </w:rPr>
              <w:t>9.905.000,00</w:t>
            </w:r>
          </w:p>
        </w:tc>
      </w:tr>
      <w:tr w:rsidR="007D0FC4" w:rsidRPr="0039480C" w14:paraId="48CB336C" w14:textId="77777777" w:rsidTr="007D0FC4">
        <w:trPr>
          <w:trHeight w:hRule="exact" w:val="284"/>
        </w:trPr>
        <w:tc>
          <w:tcPr>
            <w:tcW w:w="6683" w:type="dxa"/>
            <w:tcBorders>
              <w:top w:val="single" w:sz="4" w:space="0" w:color="auto"/>
              <w:left w:val="single" w:sz="4" w:space="0" w:color="auto"/>
              <w:bottom w:val="single" w:sz="4" w:space="0" w:color="auto"/>
              <w:right w:val="single" w:sz="4" w:space="0" w:color="auto"/>
            </w:tcBorders>
            <w:hideMark/>
          </w:tcPr>
          <w:p w14:paraId="1BAAD483" w14:textId="77777777" w:rsidR="007D0FC4" w:rsidRPr="0039480C" w:rsidRDefault="007D0FC4" w:rsidP="007D0FC4">
            <w:pPr>
              <w:spacing w:after="0" w:line="240" w:lineRule="auto"/>
              <w:jc w:val="both"/>
              <w:rPr>
                <w:rFonts w:ascii="Times New Roman" w:hAnsi="Times New Roman" w:cs="Times New Roman"/>
              </w:rPr>
            </w:pPr>
            <w:r w:rsidRPr="0039480C">
              <w:rPr>
                <w:rFonts w:ascii="Times New Roman" w:hAnsi="Times New Roman" w:cs="Times New Roman"/>
              </w:rPr>
              <w:t>Rashodi za materijal i energiju – sadni materijal</w:t>
            </w:r>
          </w:p>
        </w:tc>
        <w:tc>
          <w:tcPr>
            <w:tcW w:w="2495" w:type="dxa"/>
            <w:tcBorders>
              <w:top w:val="single" w:sz="4" w:space="0" w:color="auto"/>
              <w:left w:val="single" w:sz="4" w:space="0" w:color="auto"/>
              <w:bottom w:val="single" w:sz="4" w:space="0" w:color="auto"/>
              <w:right w:val="single" w:sz="4" w:space="0" w:color="auto"/>
            </w:tcBorders>
            <w:hideMark/>
          </w:tcPr>
          <w:p w14:paraId="03A76B47" w14:textId="77777777" w:rsidR="007D0FC4" w:rsidRPr="0039480C" w:rsidRDefault="007D0FC4" w:rsidP="007D0FC4">
            <w:pPr>
              <w:spacing w:after="0" w:line="240" w:lineRule="auto"/>
              <w:rPr>
                <w:rFonts w:ascii="Times New Roman" w:hAnsi="Times New Roman" w:cs="Times New Roman"/>
              </w:rPr>
            </w:pPr>
            <w:r w:rsidRPr="0039480C">
              <w:rPr>
                <w:rFonts w:ascii="Times New Roman" w:hAnsi="Times New Roman" w:cs="Times New Roman"/>
              </w:rPr>
              <w:t xml:space="preserve">   450.000,00</w:t>
            </w:r>
          </w:p>
        </w:tc>
      </w:tr>
      <w:tr w:rsidR="007D0FC4" w:rsidRPr="0039480C" w14:paraId="7E164B3D" w14:textId="77777777" w:rsidTr="007D0FC4">
        <w:trPr>
          <w:trHeight w:hRule="exact" w:val="284"/>
        </w:trPr>
        <w:tc>
          <w:tcPr>
            <w:tcW w:w="6683" w:type="dxa"/>
            <w:tcBorders>
              <w:top w:val="single" w:sz="4" w:space="0" w:color="auto"/>
              <w:left w:val="single" w:sz="4" w:space="0" w:color="auto"/>
              <w:bottom w:val="single" w:sz="4" w:space="0" w:color="auto"/>
              <w:right w:val="single" w:sz="4" w:space="0" w:color="auto"/>
            </w:tcBorders>
            <w:hideMark/>
          </w:tcPr>
          <w:p w14:paraId="36808BA7" w14:textId="77777777" w:rsidR="007D0FC4" w:rsidRPr="0039480C" w:rsidRDefault="007D0FC4" w:rsidP="007D0FC4">
            <w:pPr>
              <w:spacing w:after="0" w:line="240" w:lineRule="auto"/>
              <w:jc w:val="both"/>
              <w:rPr>
                <w:rFonts w:ascii="Times New Roman" w:hAnsi="Times New Roman" w:cs="Times New Roman"/>
              </w:rPr>
            </w:pPr>
            <w:r w:rsidRPr="0039480C">
              <w:rPr>
                <w:rFonts w:ascii="Times New Roman" w:hAnsi="Times New Roman" w:cs="Times New Roman"/>
              </w:rPr>
              <w:t>Održavanje zelenih površina i groblja</w:t>
            </w:r>
          </w:p>
        </w:tc>
        <w:tc>
          <w:tcPr>
            <w:tcW w:w="2495" w:type="dxa"/>
            <w:tcBorders>
              <w:top w:val="single" w:sz="4" w:space="0" w:color="auto"/>
              <w:left w:val="single" w:sz="4" w:space="0" w:color="auto"/>
              <w:bottom w:val="single" w:sz="4" w:space="0" w:color="auto"/>
              <w:right w:val="single" w:sz="4" w:space="0" w:color="auto"/>
            </w:tcBorders>
            <w:hideMark/>
          </w:tcPr>
          <w:p w14:paraId="7C7A6233" w14:textId="77777777" w:rsidR="007D0FC4" w:rsidRPr="0039480C" w:rsidRDefault="007D0FC4" w:rsidP="007D0FC4">
            <w:pPr>
              <w:spacing w:after="0" w:line="240" w:lineRule="auto"/>
              <w:rPr>
                <w:rFonts w:ascii="Times New Roman" w:hAnsi="Times New Roman" w:cs="Times New Roman"/>
              </w:rPr>
            </w:pPr>
            <w:r w:rsidRPr="0039480C">
              <w:rPr>
                <w:rFonts w:ascii="Times New Roman" w:hAnsi="Times New Roman" w:cs="Times New Roman"/>
              </w:rPr>
              <w:t>9.455.000,00</w:t>
            </w:r>
          </w:p>
        </w:tc>
      </w:tr>
      <w:tr w:rsidR="007D0FC4" w:rsidRPr="0039480C" w14:paraId="291792C5" w14:textId="77777777" w:rsidTr="007D0FC4">
        <w:trPr>
          <w:trHeight w:hRule="exact" w:val="284"/>
        </w:trPr>
        <w:tc>
          <w:tcPr>
            <w:tcW w:w="6683" w:type="dxa"/>
            <w:tcBorders>
              <w:top w:val="single" w:sz="4" w:space="0" w:color="auto"/>
              <w:left w:val="single" w:sz="4" w:space="0" w:color="auto"/>
              <w:bottom w:val="single" w:sz="4" w:space="0" w:color="auto"/>
              <w:right w:val="single" w:sz="4" w:space="0" w:color="auto"/>
            </w:tcBorders>
            <w:hideMark/>
          </w:tcPr>
          <w:p w14:paraId="38516829" w14:textId="77777777" w:rsidR="007D0FC4" w:rsidRPr="0039480C" w:rsidRDefault="007D0FC4" w:rsidP="007D0FC4">
            <w:pPr>
              <w:spacing w:after="0" w:line="240" w:lineRule="auto"/>
              <w:jc w:val="both"/>
              <w:rPr>
                <w:rFonts w:ascii="Times New Roman" w:hAnsi="Times New Roman" w:cs="Times New Roman"/>
                <w:b/>
              </w:rPr>
            </w:pPr>
            <w:r w:rsidRPr="0039480C">
              <w:rPr>
                <w:rFonts w:ascii="Times New Roman" w:hAnsi="Times New Roman" w:cs="Times New Roman"/>
                <w:b/>
              </w:rPr>
              <w:t>Izvor financiranja:</w:t>
            </w:r>
          </w:p>
        </w:tc>
        <w:tc>
          <w:tcPr>
            <w:tcW w:w="2495" w:type="dxa"/>
            <w:tcBorders>
              <w:top w:val="single" w:sz="4" w:space="0" w:color="auto"/>
              <w:left w:val="single" w:sz="4" w:space="0" w:color="auto"/>
              <w:bottom w:val="single" w:sz="4" w:space="0" w:color="auto"/>
              <w:right w:val="single" w:sz="4" w:space="0" w:color="auto"/>
            </w:tcBorders>
            <w:hideMark/>
          </w:tcPr>
          <w:p w14:paraId="2615B042" w14:textId="77777777" w:rsidR="007D0FC4" w:rsidRPr="0039480C" w:rsidRDefault="007D0FC4" w:rsidP="007D0FC4">
            <w:pPr>
              <w:spacing w:after="0" w:line="240" w:lineRule="auto"/>
              <w:rPr>
                <w:rFonts w:ascii="Times New Roman" w:hAnsi="Times New Roman" w:cs="Times New Roman"/>
                <w:b/>
              </w:rPr>
            </w:pPr>
            <w:r w:rsidRPr="0039480C">
              <w:rPr>
                <w:rFonts w:ascii="Times New Roman" w:hAnsi="Times New Roman" w:cs="Times New Roman"/>
                <w:b/>
              </w:rPr>
              <w:t>9.905.000,00</w:t>
            </w:r>
          </w:p>
        </w:tc>
      </w:tr>
      <w:tr w:rsidR="007D0FC4" w:rsidRPr="0039480C" w14:paraId="0C14CF7D" w14:textId="77777777" w:rsidTr="007D0FC4">
        <w:trPr>
          <w:trHeight w:hRule="exact" w:val="284"/>
        </w:trPr>
        <w:tc>
          <w:tcPr>
            <w:tcW w:w="6683" w:type="dxa"/>
            <w:tcBorders>
              <w:top w:val="single" w:sz="4" w:space="0" w:color="auto"/>
              <w:left w:val="single" w:sz="4" w:space="0" w:color="auto"/>
              <w:bottom w:val="single" w:sz="4" w:space="0" w:color="auto"/>
              <w:right w:val="single" w:sz="4" w:space="0" w:color="auto"/>
            </w:tcBorders>
            <w:hideMark/>
          </w:tcPr>
          <w:p w14:paraId="08664B4A" w14:textId="77777777" w:rsidR="007D0FC4" w:rsidRPr="0039480C" w:rsidRDefault="007D0FC4" w:rsidP="007D0FC4">
            <w:pPr>
              <w:spacing w:after="0" w:line="240" w:lineRule="auto"/>
              <w:jc w:val="both"/>
              <w:rPr>
                <w:rFonts w:ascii="Times New Roman" w:hAnsi="Times New Roman" w:cs="Times New Roman"/>
              </w:rPr>
            </w:pPr>
            <w:r w:rsidRPr="0039480C">
              <w:rPr>
                <w:rFonts w:ascii="Times New Roman" w:hAnsi="Times New Roman" w:cs="Times New Roman"/>
              </w:rPr>
              <w:t>Komunalna naknada</w:t>
            </w:r>
          </w:p>
        </w:tc>
        <w:tc>
          <w:tcPr>
            <w:tcW w:w="2495" w:type="dxa"/>
            <w:tcBorders>
              <w:top w:val="single" w:sz="4" w:space="0" w:color="auto"/>
              <w:left w:val="single" w:sz="4" w:space="0" w:color="auto"/>
              <w:bottom w:val="single" w:sz="4" w:space="0" w:color="auto"/>
              <w:right w:val="single" w:sz="4" w:space="0" w:color="auto"/>
            </w:tcBorders>
            <w:hideMark/>
          </w:tcPr>
          <w:p w14:paraId="57630071" w14:textId="77777777" w:rsidR="007D0FC4" w:rsidRPr="0039480C" w:rsidRDefault="007D0FC4" w:rsidP="007D0FC4">
            <w:pPr>
              <w:spacing w:after="0" w:line="240" w:lineRule="auto"/>
              <w:rPr>
                <w:rFonts w:ascii="Times New Roman" w:hAnsi="Times New Roman" w:cs="Times New Roman"/>
              </w:rPr>
            </w:pPr>
            <w:r w:rsidRPr="0039480C">
              <w:rPr>
                <w:rFonts w:ascii="Times New Roman" w:hAnsi="Times New Roman" w:cs="Times New Roman"/>
              </w:rPr>
              <w:t>9.905.000,00</w:t>
            </w:r>
          </w:p>
        </w:tc>
      </w:tr>
    </w:tbl>
    <w:p w14:paraId="1568991F" w14:textId="77777777" w:rsidR="007D0FC4" w:rsidRPr="0039480C" w:rsidRDefault="007D0FC4" w:rsidP="007D0FC4">
      <w:pPr>
        <w:spacing w:after="0" w:line="240" w:lineRule="auto"/>
        <w:jc w:val="both"/>
        <w:rPr>
          <w:rFonts w:ascii="Times New Roman" w:hAnsi="Times New Roman" w:cs="Times New Roman"/>
        </w:rPr>
      </w:pPr>
    </w:p>
    <w:p w14:paraId="68C70244" w14:textId="77777777" w:rsidR="007D0FC4" w:rsidRPr="0039480C" w:rsidRDefault="007D0FC4" w:rsidP="007D0FC4">
      <w:pPr>
        <w:spacing w:after="0" w:line="240" w:lineRule="auto"/>
        <w:jc w:val="both"/>
        <w:rPr>
          <w:rFonts w:ascii="Times New Roman" w:hAnsi="Times New Roman" w:cs="Times New Roman"/>
        </w:rPr>
      </w:pPr>
      <w:r w:rsidRPr="0039480C">
        <w:rPr>
          <w:rFonts w:ascii="Times New Roman" w:hAnsi="Times New Roman" w:cs="Times New Roman"/>
        </w:rPr>
        <w:t>Zakonska osnova za provođenje:</w:t>
      </w:r>
    </w:p>
    <w:p w14:paraId="35AED9E6" w14:textId="77777777" w:rsidR="007D0FC4" w:rsidRPr="0039480C" w:rsidRDefault="007D0FC4" w:rsidP="00654954">
      <w:pPr>
        <w:numPr>
          <w:ilvl w:val="0"/>
          <w:numId w:val="9"/>
        </w:numPr>
        <w:spacing w:after="0" w:line="240" w:lineRule="auto"/>
        <w:jc w:val="both"/>
        <w:rPr>
          <w:rFonts w:ascii="Times New Roman" w:hAnsi="Times New Roman" w:cs="Times New Roman"/>
        </w:rPr>
      </w:pPr>
      <w:r w:rsidRPr="0039480C">
        <w:rPr>
          <w:rFonts w:ascii="Times New Roman" w:hAnsi="Times New Roman" w:cs="Times New Roman"/>
        </w:rPr>
        <w:t xml:space="preserve">Zakon o komunalnom gospodarstvu („NN“ br. </w:t>
      </w:r>
      <w:r w:rsidRPr="0039480C">
        <w:rPr>
          <w:rFonts w:ascii="Times New Roman" w:hAnsi="Times New Roman" w:cs="Times New Roman"/>
          <w:color w:val="000000"/>
        </w:rPr>
        <w:t>68/18</w:t>
      </w:r>
      <w:r w:rsidRPr="0039480C">
        <w:rPr>
          <w:rFonts w:ascii="Times New Roman" w:hAnsi="Times New Roman" w:cs="Times New Roman"/>
        </w:rPr>
        <w:t>)</w:t>
      </w:r>
    </w:p>
    <w:p w14:paraId="0FEA1550" w14:textId="77777777" w:rsidR="007D0FC4" w:rsidRPr="0039480C" w:rsidRDefault="007D0FC4" w:rsidP="00654954">
      <w:pPr>
        <w:numPr>
          <w:ilvl w:val="0"/>
          <w:numId w:val="9"/>
        </w:numPr>
        <w:spacing w:after="0" w:line="240" w:lineRule="auto"/>
        <w:jc w:val="both"/>
        <w:rPr>
          <w:rFonts w:ascii="Times New Roman" w:hAnsi="Times New Roman" w:cs="Times New Roman"/>
        </w:rPr>
      </w:pPr>
      <w:r w:rsidRPr="0039480C">
        <w:rPr>
          <w:rFonts w:ascii="Times New Roman" w:hAnsi="Times New Roman" w:cs="Times New Roman"/>
        </w:rPr>
        <w:t>Odluka o komunalnim djelatnostima Grada Karlovca (˝Glasnik Grada Karlovca˝ br. 14/19)</w:t>
      </w:r>
    </w:p>
    <w:p w14:paraId="22405FDA" w14:textId="77777777" w:rsidR="007D0FC4" w:rsidRPr="0039480C" w:rsidRDefault="007D0FC4" w:rsidP="00654954">
      <w:pPr>
        <w:numPr>
          <w:ilvl w:val="0"/>
          <w:numId w:val="9"/>
        </w:numPr>
        <w:spacing w:after="0" w:line="240" w:lineRule="auto"/>
        <w:jc w:val="both"/>
        <w:rPr>
          <w:rFonts w:ascii="Times New Roman" w:hAnsi="Times New Roman" w:cs="Times New Roman"/>
        </w:rPr>
      </w:pPr>
      <w:r w:rsidRPr="0039480C">
        <w:rPr>
          <w:rFonts w:ascii="Times New Roman" w:hAnsi="Times New Roman" w:cs="Times New Roman"/>
        </w:rPr>
        <w:t>Zakon o zaštiti okoliša („NN 80/13, 153/13, 78/15, 12/18, 118/18“)</w:t>
      </w:r>
    </w:p>
    <w:p w14:paraId="1AA9F41B" w14:textId="77777777" w:rsidR="007D0FC4" w:rsidRPr="0039480C" w:rsidRDefault="007D0FC4" w:rsidP="00654954">
      <w:pPr>
        <w:numPr>
          <w:ilvl w:val="0"/>
          <w:numId w:val="9"/>
        </w:numPr>
        <w:spacing w:after="0" w:line="240" w:lineRule="auto"/>
        <w:jc w:val="both"/>
        <w:rPr>
          <w:rFonts w:ascii="Times New Roman" w:hAnsi="Times New Roman" w:cs="Times New Roman"/>
        </w:rPr>
      </w:pPr>
      <w:r w:rsidRPr="0039480C">
        <w:rPr>
          <w:rFonts w:ascii="Times New Roman" w:hAnsi="Times New Roman" w:cs="Times New Roman"/>
        </w:rPr>
        <w:t>Zakon o grobljima („NN“ 19/98, 50/12, 89/17)</w:t>
      </w:r>
    </w:p>
    <w:p w14:paraId="05067559" w14:textId="77777777" w:rsidR="007D0FC4" w:rsidRPr="0039480C" w:rsidRDefault="007D0FC4" w:rsidP="00654954">
      <w:pPr>
        <w:numPr>
          <w:ilvl w:val="0"/>
          <w:numId w:val="9"/>
        </w:numPr>
        <w:spacing w:after="0" w:line="240" w:lineRule="auto"/>
        <w:jc w:val="both"/>
        <w:rPr>
          <w:rFonts w:ascii="Times New Roman" w:hAnsi="Times New Roman" w:cs="Times New Roman"/>
        </w:rPr>
      </w:pPr>
      <w:r w:rsidRPr="0039480C">
        <w:rPr>
          <w:rFonts w:ascii="Times New Roman" w:hAnsi="Times New Roman" w:cs="Times New Roman"/>
        </w:rPr>
        <w:t>Odluka o grobljima („GGK“ 9/98)</w:t>
      </w:r>
    </w:p>
    <w:p w14:paraId="63D07A06" w14:textId="77777777" w:rsidR="007D0FC4" w:rsidRPr="0039480C" w:rsidRDefault="007D0FC4" w:rsidP="007D0FC4">
      <w:pPr>
        <w:spacing w:after="0" w:line="240" w:lineRule="auto"/>
        <w:jc w:val="both"/>
        <w:rPr>
          <w:rFonts w:ascii="Times New Roman" w:hAnsi="Times New Roman" w:cs="Times New Roman"/>
        </w:rPr>
      </w:pPr>
      <w:r w:rsidRPr="0039480C">
        <w:rPr>
          <w:rFonts w:ascii="Times New Roman" w:hAnsi="Times New Roman" w:cs="Times New Roman"/>
        </w:rPr>
        <w:t xml:space="preserve">Cilj: </w:t>
      </w:r>
      <w:r w:rsidRPr="0039480C">
        <w:rPr>
          <w:rFonts w:ascii="Times New Roman" w:hAnsi="Times New Roman" w:cs="Times New Roman"/>
        </w:rPr>
        <w:tab/>
        <w:t xml:space="preserve">Podizanje razine efikasnijeg održavanja i čuvanja zelenih i parkovnih površina, te pojedinih zaštićenih parkova. </w:t>
      </w:r>
    </w:p>
    <w:p w14:paraId="4FE615D7" w14:textId="77777777" w:rsidR="007D0FC4" w:rsidRPr="0039480C" w:rsidRDefault="007D0FC4" w:rsidP="007D0FC4">
      <w:pPr>
        <w:spacing w:after="0" w:line="240" w:lineRule="auto"/>
        <w:rPr>
          <w:rFonts w:ascii="Times New Roman" w:hAnsi="Times New Roman" w:cs="Times New Roman"/>
        </w:rPr>
      </w:pPr>
    </w:p>
    <w:p w14:paraId="48E0B4E4" w14:textId="77777777" w:rsidR="007D0FC4" w:rsidRPr="0039480C" w:rsidRDefault="007D0FC4" w:rsidP="007D0FC4">
      <w:pPr>
        <w:spacing w:after="0" w:line="240" w:lineRule="auto"/>
        <w:jc w:val="center"/>
        <w:rPr>
          <w:rFonts w:ascii="Times New Roman" w:hAnsi="Times New Roman" w:cs="Times New Roman"/>
        </w:rPr>
      </w:pPr>
      <w:r w:rsidRPr="0039480C">
        <w:rPr>
          <w:rFonts w:ascii="Times New Roman" w:hAnsi="Times New Roman" w:cs="Times New Roman"/>
        </w:rPr>
        <w:t>Članak 2.</w:t>
      </w:r>
    </w:p>
    <w:p w14:paraId="6F887C39" w14:textId="77777777" w:rsidR="007D0FC4" w:rsidRPr="0039480C" w:rsidRDefault="007D0FC4" w:rsidP="007D0FC4">
      <w:pPr>
        <w:spacing w:after="0" w:line="240" w:lineRule="auto"/>
        <w:jc w:val="both"/>
        <w:rPr>
          <w:rFonts w:ascii="Times New Roman" w:hAnsi="Times New Roman" w:cs="Times New Roman"/>
          <w:bCs/>
        </w:rPr>
      </w:pPr>
      <w:r w:rsidRPr="0039480C">
        <w:rPr>
          <w:rFonts w:ascii="Times New Roman" w:hAnsi="Times New Roman" w:cs="Times New Roman"/>
          <w:bCs/>
        </w:rPr>
        <w:t>U Programu održavanje komunalne infrastrukture u 2020. godini mijenja se članak 6. i glasi:</w:t>
      </w:r>
    </w:p>
    <w:p w14:paraId="6212780A" w14:textId="77777777" w:rsidR="007D0FC4" w:rsidRPr="0039480C" w:rsidRDefault="007D0FC4" w:rsidP="007D0FC4">
      <w:pPr>
        <w:spacing w:after="0" w:line="240" w:lineRule="auto"/>
        <w:rPr>
          <w:rFonts w:ascii="Times New Roman" w:hAnsi="Times New Roman" w:cs="Times New Roman"/>
        </w:rPr>
      </w:pPr>
    </w:p>
    <w:p w14:paraId="7993EFAC" w14:textId="77777777" w:rsidR="007D0FC4" w:rsidRPr="0039480C" w:rsidRDefault="007D0FC4" w:rsidP="007D0FC4">
      <w:pPr>
        <w:spacing w:after="0" w:line="240" w:lineRule="auto"/>
        <w:rPr>
          <w:rFonts w:ascii="Times New Roman" w:hAnsi="Times New Roman" w:cs="Times New Roman"/>
          <w:b/>
        </w:rPr>
      </w:pPr>
      <w:r w:rsidRPr="0039480C">
        <w:rPr>
          <w:rFonts w:ascii="Times New Roman" w:hAnsi="Times New Roman" w:cs="Times New Roman"/>
          <w:b/>
        </w:rPr>
        <w:t>ODRŽAVANJE NERAZVRSTANIH CESTA</w:t>
      </w:r>
    </w:p>
    <w:p w14:paraId="3B5E83BC" w14:textId="77777777" w:rsidR="007D0FC4" w:rsidRPr="0039480C" w:rsidRDefault="007D0FC4" w:rsidP="007D0FC4">
      <w:pPr>
        <w:spacing w:after="0" w:line="240" w:lineRule="auto"/>
        <w:jc w:val="both"/>
        <w:rPr>
          <w:rFonts w:ascii="Times New Roman" w:hAnsi="Times New Roman" w:cs="Times New Roman"/>
          <w:spacing w:val="-2"/>
          <w:lang w:eastAsia="hr-HR"/>
        </w:rPr>
      </w:pPr>
      <w:r w:rsidRPr="0039480C">
        <w:rPr>
          <w:rFonts w:ascii="Times New Roman" w:hAnsi="Times New Roman" w:cs="Times New Roman"/>
        </w:rPr>
        <w:tab/>
      </w:r>
      <w:r w:rsidRPr="0039480C">
        <w:rPr>
          <w:rFonts w:ascii="Times New Roman" w:hAnsi="Times New Roman" w:cs="Times New Roman"/>
          <w:spacing w:val="-2"/>
          <w:lang w:eastAsia="hr-HR"/>
        </w:rPr>
        <w:t>Organizacija redovnog održavanja nerazvrstanih cesta obuhvaća slijedeće poslove održavanja:</w:t>
      </w:r>
    </w:p>
    <w:p w14:paraId="33F08CA7" w14:textId="77777777" w:rsidR="007D0FC4" w:rsidRPr="0039480C" w:rsidRDefault="007D0FC4" w:rsidP="00654954">
      <w:pPr>
        <w:numPr>
          <w:ilvl w:val="0"/>
          <w:numId w:val="12"/>
        </w:numPr>
        <w:spacing w:after="0" w:line="240" w:lineRule="auto"/>
        <w:jc w:val="both"/>
        <w:rPr>
          <w:rFonts w:ascii="Times New Roman" w:hAnsi="Times New Roman" w:cs="Times New Roman"/>
          <w:spacing w:val="-2"/>
          <w:lang w:eastAsia="hr-HR"/>
        </w:rPr>
      </w:pPr>
      <w:r w:rsidRPr="0039480C">
        <w:rPr>
          <w:rFonts w:ascii="Times New Roman" w:hAnsi="Times New Roman" w:cs="Times New Roman"/>
          <w:spacing w:val="-2"/>
          <w:lang w:eastAsia="hr-HR"/>
        </w:rPr>
        <w:t xml:space="preserve">Održavanje asfaltiranih nerazvrstanih cesta </w:t>
      </w:r>
    </w:p>
    <w:p w14:paraId="2E50B5D7" w14:textId="77777777" w:rsidR="007D0FC4" w:rsidRPr="0039480C" w:rsidRDefault="007D0FC4" w:rsidP="00654954">
      <w:pPr>
        <w:numPr>
          <w:ilvl w:val="0"/>
          <w:numId w:val="13"/>
        </w:numPr>
        <w:tabs>
          <w:tab w:val="left" w:pos="1843"/>
        </w:tabs>
        <w:spacing w:after="0" w:line="240" w:lineRule="auto"/>
        <w:jc w:val="both"/>
        <w:rPr>
          <w:rFonts w:ascii="Times New Roman" w:hAnsi="Times New Roman" w:cs="Times New Roman"/>
          <w:spacing w:val="-1"/>
          <w:lang w:eastAsia="hr-HR"/>
        </w:rPr>
      </w:pPr>
      <w:r w:rsidRPr="0039480C">
        <w:rPr>
          <w:rFonts w:ascii="Times New Roman" w:hAnsi="Times New Roman" w:cs="Times New Roman"/>
          <w:spacing w:val="-1"/>
          <w:lang w:eastAsia="hr-HR"/>
        </w:rPr>
        <w:t>Ophodnja svih cesta,</w:t>
      </w:r>
    </w:p>
    <w:p w14:paraId="695CC468" w14:textId="77777777" w:rsidR="007D0FC4" w:rsidRPr="0039480C" w:rsidRDefault="007D0FC4" w:rsidP="00654954">
      <w:pPr>
        <w:numPr>
          <w:ilvl w:val="0"/>
          <w:numId w:val="13"/>
        </w:numPr>
        <w:spacing w:after="0" w:line="240" w:lineRule="auto"/>
        <w:jc w:val="both"/>
        <w:rPr>
          <w:rFonts w:ascii="Times New Roman" w:hAnsi="Times New Roman" w:cs="Times New Roman"/>
          <w:spacing w:val="-1"/>
          <w:lang w:eastAsia="hr-HR"/>
        </w:rPr>
      </w:pPr>
      <w:r w:rsidRPr="0039480C">
        <w:rPr>
          <w:rFonts w:ascii="Times New Roman" w:hAnsi="Times New Roman" w:cs="Times New Roman"/>
          <w:spacing w:val="-1"/>
          <w:lang w:eastAsia="hr-HR"/>
        </w:rPr>
        <w:t>Čišćenje kolnika osim poslova javne higijene,</w:t>
      </w:r>
    </w:p>
    <w:p w14:paraId="26E7B8AD" w14:textId="77777777" w:rsidR="007D0FC4" w:rsidRPr="0039480C" w:rsidRDefault="007D0FC4" w:rsidP="00654954">
      <w:pPr>
        <w:numPr>
          <w:ilvl w:val="0"/>
          <w:numId w:val="13"/>
        </w:numPr>
        <w:spacing w:after="0" w:line="240" w:lineRule="auto"/>
        <w:jc w:val="both"/>
        <w:rPr>
          <w:rFonts w:ascii="Times New Roman" w:hAnsi="Times New Roman" w:cs="Times New Roman"/>
          <w:spacing w:val="-1"/>
          <w:lang w:eastAsia="hr-HR"/>
        </w:rPr>
      </w:pPr>
      <w:r w:rsidRPr="0039480C">
        <w:rPr>
          <w:rFonts w:ascii="Times New Roman" w:hAnsi="Times New Roman" w:cs="Times New Roman"/>
          <w:spacing w:val="-1"/>
          <w:lang w:eastAsia="hr-HR"/>
        </w:rPr>
        <w:t>Popravke asfaltnih površina,</w:t>
      </w:r>
    </w:p>
    <w:p w14:paraId="22A49818" w14:textId="77777777" w:rsidR="007D0FC4" w:rsidRPr="0039480C" w:rsidRDefault="007D0FC4" w:rsidP="00654954">
      <w:pPr>
        <w:numPr>
          <w:ilvl w:val="0"/>
          <w:numId w:val="13"/>
        </w:numPr>
        <w:spacing w:after="0" w:line="240" w:lineRule="auto"/>
        <w:jc w:val="both"/>
        <w:rPr>
          <w:rFonts w:ascii="Times New Roman" w:hAnsi="Times New Roman" w:cs="Times New Roman"/>
          <w:spacing w:val="-1"/>
          <w:lang w:eastAsia="hr-HR"/>
        </w:rPr>
      </w:pPr>
      <w:r w:rsidRPr="0039480C">
        <w:rPr>
          <w:rFonts w:ascii="Times New Roman" w:hAnsi="Times New Roman" w:cs="Times New Roman"/>
          <w:spacing w:val="-1"/>
          <w:lang w:eastAsia="hr-HR"/>
        </w:rPr>
        <w:t>Popravke i ugradnju rubnjaka, opločnika i slične betonske galanterije,</w:t>
      </w:r>
    </w:p>
    <w:p w14:paraId="1F6BA2FE" w14:textId="77777777" w:rsidR="007D0FC4" w:rsidRPr="0039480C" w:rsidRDefault="007D0FC4" w:rsidP="00654954">
      <w:pPr>
        <w:numPr>
          <w:ilvl w:val="0"/>
          <w:numId w:val="13"/>
        </w:numPr>
        <w:spacing w:after="0" w:line="240" w:lineRule="auto"/>
        <w:jc w:val="both"/>
        <w:rPr>
          <w:rFonts w:ascii="Times New Roman" w:hAnsi="Times New Roman" w:cs="Times New Roman"/>
          <w:spacing w:val="-1"/>
          <w:lang w:eastAsia="hr-HR"/>
        </w:rPr>
      </w:pPr>
      <w:r w:rsidRPr="0039480C">
        <w:rPr>
          <w:rFonts w:ascii="Times New Roman" w:hAnsi="Times New Roman" w:cs="Times New Roman"/>
          <w:spacing w:val="-1"/>
          <w:lang w:eastAsia="hr-HR"/>
        </w:rPr>
        <w:t>Održavanje objekata za odvodnju,</w:t>
      </w:r>
    </w:p>
    <w:p w14:paraId="7F58AEAE" w14:textId="77777777" w:rsidR="007D0FC4" w:rsidRPr="0039480C" w:rsidRDefault="007D0FC4" w:rsidP="00654954">
      <w:pPr>
        <w:numPr>
          <w:ilvl w:val="0"/>
          <w:numId w:val="13"/>
        </w:numPr>
        <w:spacing w:after="0" w:line="240" w:lineRule="auto"/>
        <w:jc w:val="both"/>
        <w:rPr>
          <w:rFonts w:ascii="Times New Roman" w:hAnsi="Times New Roman" w:cs="Times New Roman"/>
          <w:spacing w:val="-1"/>
          <w:lang w:eastAsia="hr-HR"/>
        </w:rPr>
      </w:pPr>
      <w:r w:rsidRPr="0039480C">
        <w:rPr>
          <w:rFonts w:ascii="Times New Roman" w:hAnsi="Times New Roman" w:cs="Times New Roman"/>
          <w:spacing w:val="-1"/>
          <w:lang w:eastAsia="hr-HR"/>
        </w:rPr>
        <w:t>Održavanje opreme ceste,</w:t>
      </w:r>
    </w:p>
    <w:p w14:paraId="08324333" w14:textId="77777777" w:rsidR="007D0FC4" w:rsidRPr="0039480C" w:rsidRDefault="007D0FC4" w:rsidP="00654954">
      <w:pPr>
        <w:numPr>
          <w:ilvl w:val="0"/>
          <w:numId w:val="13"/>
        </w:numPr>
        <w:spacing w:after="0" w:line="240" w:lineRule="auto"/>
        <w:jc w:val="both"/>
        <w:rPr>
          <w:rFonts w:ascii="Times New Roman" w:hAnsi="Times New Roman" w:cs="Times New Roman"/>
          <w:spacing w:val="-1"/>
          <w:lang w:eastAsia="hr-HR"/>
        </w:rPr>
      </w:pPr>
      <w:r w:rsidRPr="0039480C">
        <w:rPr>
          <w:rFonts w:ascii="Times New Roman" w:hAnsi="Times New Roman" w:cs="Times New Roman"/>
          <w:spacing w:val="-1"/>
          <w:lang w:eastAsia="hr-HR"/>
        </w:rPr>
        <w:t>Održavanje objekata – mostova, vijadukata, nadvožnjaka, podvožnjaka, pothodnika…</w:t>
      </w:r>
    </w:p>
    <w:p w14:paraId="0B48A3EB" w14:textId="77777777" w:rsidR="007D0FC4" w:rsidRPr="0039480C" w:rsidRDefault="007D0FC4" w:rsidP="00654954">
      <w:pPr>
        <w:numPr>
          <w:ilvl w:val="0"/>
          <w:numId w:val="13"/>
        </w:numPr>
        <w:spacing w:after="0" w:line="240" w:lineRule="auto"/>
        <w:jc w:val="both"/>
        <w:rPr>
          <w:rFonts w:ascii="Times New Roman" w:hAnsi="Times New Roman" w:cs="Times New Roman"/>
          <w:spacing w:val="-1"/>
          <w:lang w:eastAsia="hr-HR"/>
        </w:rPr>
      </w:pPr>
      <w:r w:rsidRPr="0039480C">
        <w:rPr>
          <w:rFonts w:ascii="Times New Roman" w:hAnsi="Times New Roman" w:cs="Times New Roman"/>
          <w:spacing w:val="-1"/>
          <w:lang w:eastAsia="hr-HR"/>
        </w:rPr>
        <w:t>Košnju trave i održavanje zelenila uz prometnice i</w:t>
      </w:r>
    </w:p>
    <w:p w14:paraId="7CC51E2C" w14:textId="77777777" w:rsidR="007D0FC4" w:rsidRPr="0039480C" w:rsidRDefault="007D0FC4" w:rsidP="00654954">
      <w:pPr>
        <w:numPr>
          <w:ilvl w:val="0"/>
          <w:numId w:val="13"/>
        </w:numPr>
        <w:spacing w:after="0" w:line="240" w:lineRule="auto"/>
        <w:jc w:val="both"/>
        <w:rPr>
          <w:rFonts w:ascii="Times New Roman" w:hAnsi="Times New Roman" w:cs="Times New Roman"/>
          <w:spacing w:val="-1"/>
          <w:lang w:eastAsia="hr-HR"/>
        </w:rPr>
      </w:pPr>
      <w:r w:rsidRPr="0039480C">
        <w:rPr>
          <w:rFonts w:ascii="Times New Roman" w:hAnsi="Times New Roman" w:cs="Times New Roman"/>
          <w:spacing w:val="-1"/>
          <w:lang w:eastAsia="hr-HR"/>
        </w:rPr>
        <w:t>Svjetlosnu prometnu signalizaciju.</w:t>
      </w:r>
    </w:p>
    <w:p w14:paraId="312379D8" w14:textId="77777777" w:rsidR="007D0FC4" w:rsidRPr="0039480C" w:rsidRDefault="007D0FC4" w:rsidP="00654954">
      <w:pPr>
        <w:numPr>
          <w:ilvl w:val="0"/>
          <w:numId w:val="12"/>
        </w:numPr>
        <w:spacing w:after="0" w:line="240" w:lineRule="auto"/>
        <w:jc w:val="both"/>
        <w:rPr>
          <w:rFonts w:ascii="Times New Roman" w:hAnsi="Times New Roman" w:cs="Times New Roman"/>
          <w:spacing w:val="-1"/>
          <w:lang w:eastAsia="hr-HR"/>
        </w:rPr>
      </w:pPr>
      <w:r w:rsidRPr="0039480C">
        <w:rPr>
          <w:rFonts w:ascii="Times New Roman" w:hAnsi="Times New Roman" w:cs="Times New Roman"/>
          <w:spacing w:val="-1"/>
          <w:lang w:eastAsia="hr-HR"/>
        </w:rPr>
        <w:t>Održavanje nerazvrstanih cesta od kamenog materijala</w:t>
      </w:r>
    </w:p>
    <w:p w14:paraId="390610B0" w14:textId="77777777" w:rsidR="007D0FC4" w:rsidRPr="0039480C" w:rsidRDefault="007D0FC4" w:rsidP="00654954">
      <w:pPr>
        <w:numPr>
          <w:ilvl w:val="0"/>
          <w:numId w:val="14"/>
        </w:numPr>
        <w:spacing w:after="0" w:line="240" w:lineRule="auto"/>
        <w:jc w:val="both"/>
        <w:rPr>
          <w:rFonts w:ascii="Times New Roman" w:hAnsi="Times New Roman" w:cs="Times New Roman"/>
          <w:spacing w:val="-1"/>
          <w:lang w:eastAsia="hr-HR"/>
        </w:rPr>
      </w:pPr>
      <w:r w:rsidRPr="0039480C">
        <w:rPr>
          <w:rFonts w:ascii="Times New Roman" w:hAnsi="Times New Roman" w:cs="Times New Roman"/>
          <w:spacing w:val="-1"/>
          <w:lang w:eastAsia="hr-HR"/>
        </w:rPr>
        <w:lastRenderedPageBreak/>
        <w:t>Popravke kolnika od kamenog materijala,</w:t>
      </w:r>
    </w:p>
    <w:p w14:paraId="38BAF2C6" w14:textId="77777777" w:rsidR="007D0FC4" w:rsidRPr="0039480C" w:rsidRDefault="007D0FC4" w:rsidP="00654954">
      <w:pPr>
        <w:numPr>
          <w:ilvl w:val="0"/>
          <w:numId w:val="14"/>
        </w:numPr>
        <w:spacing w:after="0" w:line="240" w:lineRule="auto"/>
        <w:jc w:val="both"/>
        <w:rPr>
          <w:rFonts w:ascii="Times New Roman" w:hAnsi="Times New Roman" w:cs="Times New Roman"/>
          <w:spacing w:val="-1"/>
          <w:lang w:eastAsia="hr-HR"/>
        </w:rPr>
      </w:pPr>
      <w:r w:rsidRPr="0039480C">
        <w:rPr>
          <w:rFonts w:ascii="Times New Roman" w:hAnsi="Times New Roman" w:cs="Times New Roman"/>
          <w:spacing w:val="-1"/>
          <w:lang w:eastAsia="hr-HR"/>
        </w:rPr>
        <w:t>Popravke i ugradnju rubnjaka, opločnika i slične betonske galanterije,</w:t>
      </w:r>
    </w:p>
    <w:p w14:paraId="770070AA" w14:textId="77777777" w:rsidR="007D0FC4" w:rsidRPr="0039480C" w:rsidRDefault="007D0FC4" w:rsidP="00654954">
      <w:pPr>
        <w:numPr>
          <w:ilvl w:val="0"/>
          <w:numId w:val="14"/>
        </w:numPr>
        <w:spacing w:after="0" w:line="240" w:lineRule="auto"/>
        <w:jc w:val="both"/>
        <w:rPr>
          <w:rFonts w:ascii="Times New Roman" w:hAnsi="Times New Roman" w:cs="Times New Roman"/>
          <w:spacing w:val="-1"/>
          <w:lang w:eastAsia="hr-HR"/>
        </w:rPr>
      </w:pPr>
      <w:r w:rsidRPr="0039480C">
        <w:rPr>
          <w:rFonts w:ascii="Times New Roman" w:hAnsi="Times New Roman" w:cs="Times New Roman"/>
          <w:spacing w:val="-1"/>
          <w:lang w:eastAsia="hr-HR"/>
        </w:rPr>
        <w:t>Održavanje objekata za odvodnju,</w:t>
      </w:r>
    </w:p>
    <w:p w14:paraId="66EF28AF" w14:textId="77777777" w:rsidR="007D0FC4" w:rsidRPr="0039480C" w:rsidRDefault="007D0FC4" w:rsidP="00654954">
      <w:pPr>
        <w:numPr>
          <w:ilvl w:val="0"/>
          <w:numId w:val="14"/>
        </w:numPr>
        <w:spacing w:after="0" w:line="240" w:lineRule="auto"/>
        <w:jc w:val="both"/>
        <w:rPr>
          <w:rFonts w:ascii="Times New Roman" w:hAnsi="Times New Roman" w:cs="Times New Roman"/>
          <w:spacing w:val="-1"/>
          <w:lang w:eastAsia="hr-HR"/>
        </w:rPr>
      </w:pPr>
      <w:r w:rsidRPr="0039480C">
        <w:rPr>
          <w:rFonts w:ascii="Times New Roman" w:hAnsi="Times New Roman" w:cs="Times New Roman"/>
          <w:spacing w:val="-1"/>
          <w:lang w:eastAsia="hr-HR"/>
        </w:rPr>
        <w:t>Održavanje opreme ceste,</w:t>
      </w:r>
    </w:p>
    <w:p w14:paraId="7FF8B662" w14:textId="77777777" w:rsidR="007D0FC4" w:rsidRPr="0039480C" w:rsidRDefault="007D0FC4" w:rsidP="00654954">
      <w:pPr>
        <w:numPr>
          <w:ilvl w:val="0"/>
          <w:numId w:val="14"/>
        </w:numPr>
        <w:spacing w:after="0" w:line="240" w:lineRule="auto"/>
        <w:jc w:val="both"/>
        <w:rPr>
          <w:rFonts w:ascii="Times New Roman" w:hAnsi="Times New Roman" w:cs="Times New Roman"/>
          <w:spacing w:val="-1"/>
          <w:lang w:eastAsia="hr-HR"/>
        </w:rPr>
      </w:pPr>
      <w:r w:rsidRPr="0039480C">
        <w:rPr>
          <w:rFonts w:ascii="Times New Roman" w:hAnsi="Times New Roman" w:cs="Times New Roman"/>
          <w:spacing w:val="-1"/>
          <w:lang w:eastAsia="hr-HR"/>
        </w:rPr>
        <w:t>Održavanje objekata – mostova, vijadukata, nadvožnjaka, podvožnjaka, pothodnika…</w:t>
      </w:r>
    </w:p>
    <w:p w14:paraId="0379D4A0" w14:textId="77777777" w:rsidR="007D0FC4" w:rsidRPr="0039480C" w:rsidRDefault="007D0FC4" w:rsidP="00654954">
      <w:pPr>
        <w:numPr>
          <w:ilvl w:val="0"/>
          <w:numId w:val="14"/>
        </w:numPr>
        <w:spacing w:after="0" w:line="240" w:lineRule="auto"/>
        <w:jc w:val="both"/>
        <w:rPr>
          <w:rFonts w:ascii="Times New Roman" w:hAnsi="Times New Roman" w:cs="Times New Roman"/>
          <w:spacing w:val="-1"/>
          <w:lang w:eastAsia="hr-HR"/>
        </w:rPr>
      </w:pPr>
      <w:r w:rsidRPr="0039480C">
        <w:rPr>
          <w:rFonts w:ascii="Times New Roman" w:hAnsi="Times New Roman" w:cs="Times New Roman"/>
          <w:spacing w:val="-1"/>
          <w:lang w:eastAsia="hr-HR"/>
        </w:rPr>
        <w:t>Košnju trave i održavanje zelenila uz prometnice.</w:t>
      </w:r>
    </w:p>
    <w:p w14:paraId="73DEBDE3" w14:textId="77777777" w:rsidR="007D0FC4" w:rsidRPr="0039480C" w:rsidRDefault="007D0FC4" w:rsidP="00654954">
      <w:pPr>
        <w:numPr>
          <w:ilvl w:val="0"/>
          <w:numId w:val="12"/>
        </w:numPr>
        <w:spacing w:after="0" w:line="240" w:lineRule="auto"/>
        <w:jc w:val="both"/>
        <w:rPr>
          <w:rFonts w:ascii="Times New Roman" w:hAnsi="Times New Roman" w:cs="Times New Roman"/>
          <w:spacing w:val="-1"/>
          <w:lang w:eastAsia="hr-HR"/>
        </w:rPr>
      </w:pPr>
      <w:r w:rsidRPr="0039480C">
        <w:rPr>
          <w:rFonts w:ascii="Times New Roman" w:hAnsi="Times New Roman" w:cs="Times New Roman"/>
          <w:spacing w:val="-1"/>
          <w:lang w:eastAsia="hr-HR"/>
        </w:rPr>
        <w:t>Održavanje prometne signalizacije</w:t>
      </w:r>
    </w:p>
    <w:p w14:paraId="43279D68" w14:textId="77777777" w:rsidR="007D0FC4" w:rsidRPr="0039480C" w:rsidRDefault="007D0FC4" w:rsidP="00654954">
      <w:pPr>
        <w:numPr>
          <w:ilvl w:val="0"/>
          <w:numId w:val="15"/>
        </w:numPr>
        <w:spacing w:after="0" w:line="240" w:lineRule="auto"/>
        <w:jc w:val="both"/>
        <w:rPr>
          <w:rFonts w:ascii="Times New Roman" w:hAnsi="Times New Roman" w:cs="Times New Roman"/>
          <w:spacing w:val="-1"/>
          <w:lang w:eastAsia="hr-HR"/>
        </w:rPr>
      </w:pPr>
      <w:r w:rsidRPr="0039480C">
        <w:rPr>
          <w:rFonts w:ascii="Times New Roman" w:hAnsi="Times New Roman" w:cs="Times New Roman"/>
          <w:spacing w:val="-1"/>
          <w:lang w:eastAsia="hr-HR"/>
        </w:rPr>
        <w:t>Horizontalnu prometnu signalizaciju,</w:t>
      </w:r>
    </w:p>
    <w:p w14:paraId="61CE8701" w14:textId="77777777" w:rsidR="007D0FC4" w:rsidRPr="0039480C" w:rsidRDefault="007D0FC4" w:rsidP="00654954">
      <w:pPr>
        <w:numPr>
          <w:ilvl w:val="0"/>
          <w:numId w:val="15"/>
        </w:numPr>
        <w:spacing w:after="0" w:line="240" w:lineRule="auto"/>
        <w:jc w:val="both"/>
        <w:rPr>
          <w:rFonts w:ascii="Times New Roman" w:hAnsi="Times New Roman" w:cs="Times New Roman"/>
          <w:spacing w:val="-1"/>
          <w:lang w:eastAsia="hr-HR"/>
        </w:rPr>
      </w:pPr>
      <w:r w:rsidRPr="0039480C">
        <w:rPr>
          <w:rFonts w:ascii="Times New Roman" w:hAnsi="Times New Roman" w:cs="Times New Roman"/>
          <w:spacing w:val="-1"/>
          <w:lang w:eastAsia="hr-HR"/>
        </w:rPr>
        <w:t>Vertikalnu prometnu signalizaciju,</w:t>
      </w:r>
    </w:p>
    <w:p w14:paraId="4B1E249A" w14:textId="77777777" w:rsidR="007D0FC4" w:rsidRPr="0039480C" w:rsidRDefault="007D0FC4" w:rsidP="00654954">
      <w:pPr>
        <w:numPr>
          <w:ilvl w:val="0"/>
          <w:numId w:val="15"/>
        </w:numPr>
        <w:spacing w:after="0" w:line="240" w:lineRule="auto"/>
        <w:jc w:val="both"/>
        <w:rPr>
          <w:rFonts w:ascii="Times New Roman" w:hAnsi="Times New Roman" w:cs="Times New Roman"/>
          <w:spacing w:val="-1"/>
          <w:lang w:eastAsia="hr-HR"/>
        </w:rPr>
      </w:pPr>
      <w:r w:rsidRPr="0039480C">
        <w:rPr>
          <w:rFonts w:ascii="Times New Roman" w:hAnsi="Times New Roman" w:cs="Times New Roman"/>
          <w:spacing w:val="-1"/>
          <w:lang w:eastAsia="hr-HR"/>
        </w:rPr>
        <w:t>Ostalu prometnu signalizaciju.</w:t>
      </w:r>
    </w:p>
    <w:p w14:paraId="5E6F0FB8" w14:textId="77777777" w:rsidR="007D0FC4" w:rsidRPr="0039480C" w:rsidRDefault="007D0FC4" w:rsidP="00654954">
      <w:pPr>
        <w:numPr>
          <w:ilvl w:val="0"/>
          <w:numId w:val="12"/>
        </w:numPr>
        <w:spacing w:after="0" w:line="240" w:lineRule="auto"/>
        <w:jc w:val="both"/>
        <w:rPr>
          <w:rFonts w:ascii="Times New Roman" w:hAnsi="Times New Roman" w:cs="Times New Roman"/>
          <w:spacing w:val="-1"/>
          <w:lang w:eastAsia="hr-HR"/>
        </w:rPr>
      </w:pPr>
      <w:r w:rsidRPr="0039480C">
        <w:rPr>
          <w:rFonts w:ascii="Times New Roman" w:hAnsi="Times New Roman" w:cs="Times New Roman"/>
          <w:spacing w:val="-1"/>
          <w:lang w:eastAsia="hr-HR"/>
        </w:rPr>
        <w:t>Održavanje nerazvrstanih cesta u zimskim uvjetima.</w:t>
      </w:r>
    </w:p>
    <w:p w14:paraId="65BAF5A3" w14:textId="77777777" w:rsidR="007D0FC4" w:rsidRDefault="007D0FC4" w:rsidP="007D0FC4">
      <w:pPr>
        <w:spacing w:after="0" w:line="240" w:lineRule="auto"/>
        <w:rPr>
          <w:rFonts w:ascii="Times New Roman" w:hAnsi="Times New Roman" w:cs="Times New Roman"/>
        </w:rPr>
      </w:pPr>
    </w:p>
    <w:p w14:paraId="3E51D23E" w14:textId="77777777" w:rsidR="00072AE4" w:rsidRDefault="00072AE4" w:rsidP="007D0FC4">
      <w:pPr>
        <w:spacing w:after="0" w:line="240" w:lineRule="auto"/>
        <w:rPr>
          <w:rFonts w:ascii="Times New Roman" w:hAnsi="Times New Roman" w:cs="Times New Roman"/>
        </w:rPr>
      </w:pPr>
    </w:p>
    <w:p w14:paraId="63FB5E2D" w14:textId="77777777" w:rsidR="00072AE4" w:rsidRPr="0039480C" w:rsidRDefault="00072AE4" w:rsidP="007D0FC4">
      <w:pPr>
        <w:spacing w:after="0" w:line="240" w:lineRule="auto"/>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9"/>
        <w:gridCol w:w="2332"/>
      </w:tblGrid>
      <w:tr w:rsidR="007D0FC4" w:rsidRPr="0039480C" w14:paraId="29291D6E" w14:textId="77777777" w:rsidTr="007D0FC4">
        <w:trPr>
          <w:trHeight w:hRule="exact" w:val="284"/>
        </w:trPr>
        <w:tc>
          <w:tcPr>
            <w:tcW w:w="6599" w:type="dxa"/>
            <w:tcBorders>
              <w:top w:val="single" w:sz="4" w:space="0" w:color="auto"/>
              <w:left w:val="single" w:sz="4" w:space="0" w:color="auto"/>
              <w:bottom w:val="single" w:sz="4" w:space="0" w:color="auto"/>
              <w:right w:val="single" w:sz="4" w:space="0" w:color="auto"/>
            </w:tcBorders>
            <w:vAlign w:val="center"/>
            <w:hideMark/>
          </w:tcPr>
          <w:p w14:paraId="506E485A" w14:textId="77777777" w:rsidR="007D0FC4" w:rsidRPr="0039480C" w:rsidRDefault="007D0FC4" w:rsidP="007D0FC4">
            <w:pPr>
              <w:spacing w:after="0" w:line="240" w:lineRule="auto"/>
              <w:rPr>
                <w:rFonts w:ascii="Times New Roman" w:hAnsi="Times New Roman" w:cs="Times New Roman"/>
                <w:b/>
              </w:rPr>
            </w:pPr>
            <w:r w:rsidRPr="0039480C">
              <w:rPr>
                <w:rFonts w:ascii="Times New Roman" w:hAnsi="Times New Roman" w:cs="Times New Roman"/>
                <w:b/>
              </w:rPr>
              <w:t>Rashodi:</w:t>
            </w:r>
          </w:p>
        </w:tc>
        <w:tc>
          <w:tcPr>
            <w:tcW w:w="2332" w:type="dxa"/>
            <w:tcBorders>
              <w:top w:val="single" w:sz="4" w:space="0" w:color="auto"/>
              <w:left w:val="single" w:sz="4" w:space="0" w:color="auto"/>
              <w:bottom w:val="single" w:sz="4" w:space="0" w:color="auto"/>
              <w:right w:val="single" w:sz="4" w:space="0" w:color="auto"/>
            </w:tcBorders>
            <w:vAlign w:val="center"/>
            <w:hideMark/>
          </w:tcPr>
          <w:p w14:paraId="31DA923E" w14:textId="77777777" w:rsidR="007D0FC4" w:rsidRPr="0039480C" w:rsidRDefault="007D0FC4" w:rsidP="007D0FC4">
            <w:pPr>
              <w:spacing w:after="0" w:line="240" w:lineRule="auto"/>
              <w:rPr>
                <w:rFonts w:ascii="Times New Roman" w:hAnsi="Times New Roman" w:cs="Times New Roman"/>
                <w:b/>
              </w:rPr>
            </w:pPr>
            <w:r w:rsidRPr="0039480C">
              <w:rPr>
                <w:rFonts w:ascii="Times New Roman" w:hAnsi="Times New Roman" w:cs="Times New Roman"/>
                <w:b/>
              </w:rPr>
              <w:t>20.361.700,00</w:t>
            </w:r>
          </w:p>
        </w:tc>
      </w:tr>
      <w:tr w:rsidR="007D0FC4" w:rsidRPr="0039480C" w14:paraId="797BFD97" w14:textId="77777777" w:rsidTr="007D0FC4">
        <w:trPr>
          <w:trHeight w:hRule="exact" w:val="284"/>
        </w:trPr>
        <w:tc>
          <w:tcPr>
            <w:tcW w:w="6599" w:type="dxa"/>
            <w:tcBorders>
              <w:top w:val="single" w:sz="4" w:space="0" w:color="auto"/>
              <w:left w:val="single" w:sz="4" w:space="0" w:color="auto"/>
              <w:bottom w:val="single" w:sz="4" w:space="0" w:color="auto"/>
              <w:right w:val="single" w:sz="4" w:space="0" w:color="auto"/>
            </w:tcBorders>
            <w:vAlign w:val="center"/>
            <w:hideMark/>
          </w:tcPr>
          <w:p w14:paraId="295AD4B0" w14:textId="77777777" w:rsidR="007D0FC4" w:rsidRPr="0039480C" w:rsidRDefault="007D0FC4" w:rsidP="007D0FC4">
            <w:pPr>
              <w:spacing w:after="0" w:line="240" w:lineRule="auto"/>
              <w:rPr>
                <w:rFonts w:ascii="Times New Roman" w:hAnsi="Times New Roman" w:cs="Times New Roman"/>
              </w:rPr>
            </w:pPr>
            <w:r w:rsidRPr="0039480C">
              <w:rPr>
                <w:rFonts w:ascii="Times New Roman" w:hAnsi="Times New Roman" w:cs="Times New Roman"/>
              </w:rPr>
              <w:t>Tekuće i investicijsko održavanje nerazvrstanih cesta</w:t>
            </w:r>
          </w:p>
        </w:tc>
        <w:tc>
          <w:tcPr>
            <w:tcW w:w="2332" w:type="dxa"/>
            <w:tcBorders>
              <w:top w:val="single" w:sz="4" w:space="0" w:color="auto"/>
              <w:left w:val="single" w:sz="4" w:space="0" w:color="auto"/>
              <w:bottom w:val="single" w:sz="4" w:space="0" w:color="auto"/>
              <w:right w:val="single" w:sz="4" w:space="0" w:color="auto"/>
            </w:tcBorders>
            <w:vAlign w:val="center"/>
            <w:hideMark/>
          </w:tcPr>
          <w:p w14:paraId="1C9E219B" w14:textId="77777777" w:rsidR="007D0FC4" w:rsidRPr="0039480C" w:rsidRDefault="007D0FC4" w:rsidP="007D0FC4">
            <w:pPr>
              <w:spacing w:after="0" w:line="240" w:lineRule="auto"/>
              <w:rPr>
                <w:rFonts w:ascii="Times New Roman" w:hAnsi="Times New Roman" w:cs="Times New Roman"/>
              </w:rPr>
            </w:pPr>
            <w:r w:rsidRPr="0039480C">
              <w:rPr>
                <w:rFonts w:ascii="Times New Roman" w:hAnsi="Times New Roman" w:cs="Times New Roman"/>
              </w:rPr>
              <w:t>13.150.000,00</w:t>
            </w:r>
          </w:p>
        </w:tc>
      </w:tr>
      <w:tr w:rsidR="007D0FC4" w:rsidRPr="0039480C" w14:paraId="2D8F6F4E" w14:textId="77777777" w:rsidTr="007D0FC4">
        <w:trPr>
          <w:trHeight w:hRule="exact" w:val="284"/>
        </w:trPr>
        <w:tc>
          <w:tcPr>
            <w:tcW w:w="6599" w:type="dxa"/>
            <w:tcBorders>
              <w:top w:val="single" w:sz="4" w:space="0" w:color="auto"/>
              <w:left w:val="single" w:sz="4" w:space="0" w:color="auto"/>
              <w:bottom w:val="single" w:sz="4" w:space="0" w:color="auto"/>
              <w:right w:val="single" w:sz="4" w:space="0" w:color="auto"/>
            </w:tcBorders>
            <w:vAlign w:val="center"/>
          </w:tcPr>
          <w:p w14:paraId="24BC723C" w14:textId="77777777" w:rsidR="007D0FC4" w:rsidRPr="0039480C" w:rsidRDefault="007D0FC4" w:rsidP="007D0FC4">
            <w:pPr>
              <w:spacing w:after="0" w:line="240" w:lineRule="auto"/>
              <w:jc w:val="both"/>
              <w:rPr>
                <w:rFonts w:ascii="Times New Roman" w:hAnsi="Times New Roman" w:cs="Times New Roman"/>
                <w:spacing w:val="-1"/>
                <w:lang w:eastAsia="hr-HR"/>
              </w:rPr>
            </w:pPr>
            <w:r w:rsidRPr="0039480C">
              <w:rPr>
                <w:rFonts w:ascii="Times New Roman" w:hAnsi="Times New Roman" w:cs="Times New Roman"/>
                <w:spacing w:val="-1"/>
                <w:lang w:eastAsia="hr-HR"/>
              </w:rPr>
              <w:t>Održavanje prometne signalizacije</w:t>
            </w:r>
          </w:p>
          <w:p w14:paraId="6C771C52" w14:textId="77777777" w:rsidR="007D0FC4" w:rsidRPr="0039480C" w:rsidRDefault="007D0FC4" w:rsidP="007D0FC4">
            <w:pPr>
              <w:spacing w:after="0" w:line="240" w:lineRule="auto"/>
              <w:rPr>
                <w:rFonts w:ascii="Times New Roman" w:hAnsi="Times New Roman" w:cs="Times New Roman"/>
              </w:rPr>
            </w:pPr>
          </w:p>
        </w:tc>
        <w:tc>
          <w:tcPr>
            <w:tcW w:w="2332" w:type="dxa"/>
            <w:tcBorders>
              <w:top w:val="single" w:sz="4" w:space="0" w:color="auto"/>
              <w:left w:val="single" w:sz="4" w:space="0" w:color="auto"/>
              <w:bottom w:val="single" w:sz="4" w:space="0" w:color="auto"/>
              <w:right w:val="single" w:sz="4" w:space="0" w:color="auto"/>
            </w:tcBorders>
            <w:vAlign w:val="center"/>
            <w:hideMark/>
          </w:tcPr>
          <w:p w14:paraId="30865C4B" w14:textId="77777777" w:rsidR="007D0FC4" w:rsidRPr="0039480C" w:rsidRDefault="007D0FC4" w:rsidP="007D0FC4">
            <w:pPr>
              <w:spacing w:after="0" w:line="240" w:lineRule="auto"/>
              <w:rPr>
                <w:rFonts w:ascii="Times New Roman" w:hAnsi="Times New Roman" w:cs="Times New Roman"/>
              </w:rPr>
            </w:pPr>
            <w:r w:rsidRPr="0039480C">
              <w:rPr>
                <w:rFonts w:ascii="Times New Roman" w:hAnsi="Times New Roman" w:cs="Times New Roman"/>
              </w:rPr>
              <w:t xml:space="preserve">  2.000.000,00</w:t>
            </w:r>
          </w:p>
        </w:tc>
      </w:tr>
      <w:tr w:rsidR="007D0FC4" w:rsidRPr="0039480C" w14:paraId="04D34594" w14:textId="77777777" w:rsidTr="007D0FC4">
        <w:trPr>
          <w:trHeight w:hRule="exact" w:val="284"/>
        </w:trPr>
        <w:tc>
          <w:tcPr>
            <w:tcW w:w="6599" w:type="dxa"/>
            <w:tcBorders>
              <w:top w:val="single" w:sz="4" w:space="0" w:color="auto"/>
              <w:left w:val="single" w:sz="4" w:space="0" w:color="auto"/>
              <w:bottom w:val="single" w:sz="4" w:space="0" w:color="auto"/>
              <w:right w:val="single" w:sz="4" w:space="0" w:color="auto"/>
            </w:tcBorders>
            <w:vAlign w:val="center"/>
            <w:hideMark/>
          </w:tcPr>
          <w:p w14:paraId="72ADD6CE" w14:textId="77777777" w:rsidR="007D0FC4" w:rsidRPr="0039480C" w:rsidRDefault="007D0FC4" w:rsidP="007D0FC4">
            <w:pPr>
              <w:spacing w:after="0" w:line="240" w:lineRule="auto"/>
              <w:rPr>
                <w:rFonts w:ascii="Times New Roman" w:hAnsi="Times New Roman" w:cs="Times New Roman"/>
              </w:rPr>
            </w:pPr>
            <w:r w:rsidRPr="0039480C">
              <w:rPr>
                <w:rFonts w:ascii="Times New Roman" w:hAnsi="Times New Roman" w:cs="Times New Roman"/>
              </w:rPr>
              <w:t>Dodatna ulaganja na građ. objektima - asfaltiranje</w:t>
            </w:r>
          </w:p>
        </w:tc>
        <w:tc>
          <w:tcPr>
            <w:tcW w:w="2332" w:type="dxa"/>
            <w:tcBorders>
              <w:top w:val="single" w:sz="4" w:space="0" w:color="auto"/>
              <w:left w:val="single" w:sz="4" w:space="0" w:color="auto"/>
              <w:bottom w:val="single" w:sz="4" w:space="0" w:color="auto"/>
              <w:right w:val="single" w:sz="4" w:space="0" w:color="auto"/>
            </w:tcBorders>
            <w:vAlign w:val="center"/>
            <w:hideMark/>
          </w:tcPr>
          <w:p w14:paraId="12168404" w14:textId="77777777" w:rsidR="007D0FC4" w:rsidRPr="0039480C" w:rsidRDefault="007D0FC4" w:rsidP="007D0FC4">
            <w:pPr>
              <w:spacing w:after="0" w:line="240" w:lineRule="auto"/>
              <w:rPr>
                <w:rFonts w:ascii="Times New Roman" w:hAnsi="Times New Roman" w:cs="Times New Roman"/>
              </w:rPr>
            </w:pPr>
            <w:r w:rsidRPr="0039480C">
              <w:rPr>
                <w:rFonts w:ascii="Times New Roman" w:hAnsi="Times New Roman" w:cs="Times New Roman"/>
              </w:rPr>
              <w:t xml:space="preserve">  1.511.700,00</w:t>
            </w:r>
          </w:p>
        </w:tc>
      </w:tr>
      <w:tr w:rsidR="007D0FC4" w:rsidRPr="0039480C" w14:paraId="71ACDCD1" w14:textId="77777777" w:rsidTr="007D0FC4">
        <w:trPr>
          <w:trHeight w:hRule="exact" w:val="284"/>
        </w:trPr>
        <w:tc>
          <w:tcPr>
            <w:tcW w:w="6599" w:type="dxa"/>
            <w:tcBorders>
              <w:top w:val="single" w:sz="4" w:space="0" w:color="auto"/>
              <w:left w:val="single" w:sz="4" w:space="0" w:color="auto"/>
              <w:bottom w:val="single" w:sz="4" w:space="0" w:color="auto"/>
              <w:right w:val="single" w:sz="4" w:space="0" w:color="auto"/>
            </w:tcBorders>
            <w:vAlign w:val="center"/>
            <w:hideMark/>
          </w:tcPr>
          <w:p w14:paraId="3820F41E" w14:textId="77777777" w:rsidR="007D0FC4" w:rsidRPr="0039480C" w:rsidRDefault="007D0FC4" w:rsidP="007D0FC4">
            <w:pPr>
              <w:spacing w:after="0" w:line="240" w:lineRule="auto"/>
              <w:rPr>
                <w:rFonts w:ascii="Times New Roman" w:hAnsi="Times New Roman" w:cs="Times New Roman"/>
                <w:b/>
              </w:rPr>
            </w:pPr>
            <w:r w:rsidRPr="0039480C">
              <w:rPr>
                <w:rFonts w:ascii="Times New Roman" w:hAnsi="Times New Roman" w:cs="Times New Roman"/>
              </w:rPr>
              <w:t>Tekuće i investicijsko održavanje nerazvrstanih cesta</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41E2F6" w14:textId="77777777" w:rsidR="007D0FC4" w:rsidRPr="0039480C" w:rsidRDefault="007D0FC4" w:rsidP="007D0FC4">
            <w:pPr>
              <w:spacing w:after="0" w:line="240" w:lineRule="auto"/>
              <w:rPr>
                <w:rFonts w:ascii="Times New Roman" w:hAnsi="Times New Roman" w:cs="Times New Roman"/>
                <w:bCs/>
              </w:rPr>
            </w:pPr>
            <w:r w:rsidRPr="0039480C">
              <w:rPr>
                <w:rFonts w:ascii="Times New Roman" w:hAnsi="Times New Roman" w:cs="Times New Roman"/>
                <w:bCs/>
              </w:rPr>
              <w:t xml:space="preserve">  3.605.000,00</w:t>
            </w:r>
          </w:p>
        </w:tc>
      </w:tr>
      <w:tr w:rsidR="007D0FC4" w:rsidRPr="0039480C" w14:paraId="7BE528EE" w14:textId="77777777" w:rsidTr="007D0FC4">
        <w:trPr>
          <w:trHeight w:hRule="exact" w:val="284"/>
        </w:trPr>
        <w:tc>
          <w:tcPr>
            <w:tcW w:w="6599" w:type="dxa"/>
            <w:tcBorders>
              <w:top w:val="single" w:sz="4" w:space="0" w:color="auto"/>
              <w:left w:val="single" w:sz="4" w:space="0" w:color="auto"/>
              <w:bottom w:val="single" w:sz="4" w:space="0" w:color="auto"/>
              <w:right w:val="single" w:sz="4" w:space="0" w:color="auto"/>
            </w:tcBorders>
            <w:vAlign w:val="center"/>
            <w:hideMark/>
          </w:tcPr>
          <w:p w14:paraId="0FA03BE2" w14:textId="77777777" w:rsidR="007D0FC4" w:rsidRPr="0039480C" w:rsidRDefault="007D0FC4" w:rsidP="007D0FC4">
            <w:pPr>
              <w:spacing w:after="0" w:line="240" w:lineRule="auto"/>
              <w:rPr>
                <w:rFonts w:ascii="Times New Roman" w:hAnsi="Times New Roman" w:cs="Times New Roman"/>
                <w:bCs/>
              </w:rPr>
            </w:pPr>
            <w:r w:rsidRPr="0039480C">
              <w:rPr>
                <w:rFonts w:ascii="Times New Roman" w:hAnsi="Times New Roman" w:cs="Times New Roman"/>
                <w:bCs/>
              </w:rPr>
              <w:t>Naknada za uređenje voda</w:t>
            </w:r>
          </w:p>
        </w:tc>
        <w:tc>
          <w:tcPr>
            <w:tcW w:w="2332" w:type="dxa"/>
            <w:tcBorders>
              <w:top w:val="single" w:sz="4" w:space="0" w:color="auto"/>
              <w:left w:val="single" w:sz="4" w:space="0" w:color="auto"/>
              <w:bottom w:val="single" w:sz="4" w:space="0" w:color="auto"/>
              <w:right w:val="single" w:sz="4" w:space="0" w:color="auto"/>
            </w:tcBorders>
            <w:vAlign w:val="center"/>
            <w:hideMark/>
          </w:tcPr>
          <w:p w14:paraId="11260D9E" w14:textId="77777777" w:rsidR="007D0FC4" w:rsidRPr="0039480C" w:rsidRDefault="007D0FC4" w:rsidP="007D0FC4">
            <w:pPr>
              <w:spacing w:after="0" w:line="240" w:lineRule="auto"/>
              <w:rPr>
                <w:rFonts w:ascii="Times New Roman" w:hAnsi="Times New Roman" w:cs="Times New Roman"/>
                <w:bCs/>
              </w:rPr>
            </w:pPr>
            <w:r w:rsidRPr="0039480C">
              <w:rPr>
                <w:rFonts w:ascii="Times New Roman" w:hAnsi="Times New Roman" w:cs="Times New Roman"/>
                <w:bCs/>
              </w:rPr>
              <w:t xml:space="preserve">       95.000,00</w:t>
            </w:r>
          </w:p>
        </w:tc>
      </w:tr>
      <w:tr w:rsidR="007D0FC4" w:rsidRPr="0039480C" w14:paraId="286B959B" w14:textId="77777777" w:rsidTr="007D0FC4">
        <w:trPr>
          <w:trHeight w:hRule="exact" w:val="284"/>
        </w:trPr>
        <w:tc>
          <w:tcPr>
            <w:tcW w:w="6599" w:type="dxa"/>
            <w:tcBorders>
              <w:top w:val="single" w:sz="4" w:space="0" w:color="auto"/>
              <w:left w:val="single" w:sz="4" w:space="0" w:color="auto"/>
              <w:bottom w:val="single" w:sz="4" w:space="0" w:color="auto"/>
              <w:right w:val="single" w:sz="4" w:space="0" w:color="auto"/>
            </w:tcBorders>
            <w:vAlign w:val="center"/>
            <w:hideMark/>
          </w:tcPr>
          <w:p w14:paraId="21603E0E" w14:textId="77777777" w:rsidR="007D0FC4" w:rsidRPr="0039480C" w:rsidRDefault="007D0FC4" w:rsidP="007D0FC4">
            <w:pPr>
              <w:spacing w:after="0" w:line="240" w:lineRule="auto"/>
              <w:rPr>
                <w:rFonts w:ascii="Times New Roman" w:hAnsi="Times New Roman" w:cs="Times New Roman"/>
                <w:b/>
              </w:rPr>
            </w:pPr>
            <w:r w:rsidRPr="0039480C">
              <w:rPr>
                <w:rFonts w:ascii="Times New Roman" w:hAnsi="Times New Roman" w:cs="Times New Roman"/>
                <w:b/>
              </w:rPr>
              <w:t>Izvor financiranja:</w:t>
            </w:r>
          </w:p>
        </w:tc>
        <w:tc>
          <w:tcPr>
            <w:tcW w:w="2332" w:type="dxa"/>
            <w:tcBorders>
              <w:top w:val="single" w:sz="4" w:space="0" w:color="auto"/>
              <w:left w:val="single" w:sz="4" w:space="0" w:color="auto"/>
              <w:bottom w:val="single" w:sz="4" w:space="0" w:color="auto"/>
              <w:right w:val="single" w:sz="4" w:space="0" w:color="auto"/>
            </w:tcBorders>
            <w:vAlign w:val="center"/>
            <w:hideMark/>
          </w:tcPr>
          <w:p w14:paraId="043961DA" w14:textId="77777777" w:rsidR="007D0FC4" w:rsidRPr="0039480C" w:rsidRDefault="007D0FC4" w:rsidP="007D0FC4">
            <w:pPr>
              <w:spacing w:after="0" w:line="240" w:lineRule="auto"/>
              <w:rPr>
                <w:rFonts w:ascii="Times New Roman" w:hAnsi="Times New Roman" w:cs="Times New Roman"/>
                <w:b/>
              </w:rPr>
            </w:pPr>
            <w:r w:rsidRPr="0039480C">
              <w:rPr>
                <w:rFonts w:ascii="Times New Roman" w:hAnsi="Times New Roman" w:cs="Times New Roman"/>
                <w:b/>
              </w:rPr>
              <w:t>20.361.700,00</w:t>
            </w:r>
          </w:p>
        </w:tc>
      </w:tr>
      <w:tr w:rsidR="007D0FC4" w:rsidRPr="0039480C" w14:paraId="0584458A" w14:textId="77777777" w:rsidTr="007D0FC4">
        <w:trPr>
          <w:trHeight w:hRule="exact" w:val="284"/>
        </w:trPr>
        <w:tc>
          <w:tcPr>
            <w:tcW w:w="6599" w:type="dxa"/>
            <w:tcBorders>
              <w:top w:val="single" w:sz="4" w:space="0" w:color="auto"/>
              <w:left w:val="single" w:sz="4" w:space="0" w:color="auto"/>
              <w:bottom w:val="single" w:sz="4" w:space="0" w:color="auto"/>
              <w:right w:val="single" w:sz="4" w:space="0" w:color="auto"/>
            </w:tcBorders>
            <w:vAlign w:val="center"/>
            <w:hideMark/>
          </w:tcPr>
          <w:p w14:paraId="425711A2" w14:textId="77777777" w:rsidR="007D0FC4" w:rsidRPr="0039480C" w:rsidRDefault="007D0FC4" w:rsidP="007D0FC4">
            <w:pPr>
              <w:spacing w:after="0" w:line="240" w:lineRule="auto"/>
              <w:rPr>
                <w:rFonts w:ascii="Times New Roman" w:hAnsi="Times New Roman" w:cs="Times New Roman"/>
              </w:rPr>
            </w:pPr>
            <w:r w:rsidRPr="0039480C">
              <w:rPr>
                <w:rFonts w:ascii="Times New Roman" w:hAnsi="Times New Roman" w:cs="Times New Roman"/>
              </w:rPr>
              <w:t>Komunalna naknada</w:t>
            </w:r>
          </w:p>
        </w:tc>
        <w:tc>
          <w:tcPr>
            <w:tcW w:w="2332" w:type="dxa"/>
            <w:tcBorders>
              <w:top w:val="single" w:sz="4" w:space="0" w:color="auto"/>
              <w:left w:val="single" w:sz="4" w:space="0" w:color="auto"/>
              <w:bottom w:val="single" w:sz="4" w:space="0" w:color="auto"/>
              <w:right w:val="single" w:sz="4" w:space="0" w:color="auto"/>
            </w:tcBorders>
            <w:vAlign w:val="center"/>
            <w:hideMark/>
          </w:tcPr>
          <w:p w14:paraId="214C41C7" w14:textId="77777777" w:rsidR="007D0FC4" w:rsidRPr="0039480C" w:rsidRDefault="007D0FC4" w:rsidP="007D0FC4">
            <w:pPr>
              <w:spacing w:after="0" w:line="240" w:lineRule="auto"/>
              <w:rPr>
                <w:rFonts w:ascii="Times New Roman" w:hAnsi="Times New Roman" w:cs="Times New Roman"/>
              </w:rPr>
            </w:pPr>
            <w:r w:rsidRPr="0039480C">
              <w:rPr>
                <w:rFonts w:ascii="Times New Roman" w:hAnsi="Times New Roman" w:cs="Times New Roman"/>
              </w:rPr>
              <w:t>16.661.700,00</w:t>
            </w:r>
          </w:p>
        </w:tc>
      </w:tr>
      <w:tr w:rsidR="007D0FC4" w:rsidRPr="0039480C" w14:paraId="0B9C2F89" w14:textId="77777777" w:rsidTr="007D0FC4">
        <w:trPr>
          <w:trHeight w:hRule="exact" w:val="284"/>
        </w:trPr>
        <w:tc>
          <w:tcPr>
            <w:tcW w:w="6599" w:type="dxa"/>
            <w:tcBorders>
              <w:top w:val="single" w:sz="4" w:space="0" w:color="auto"/>
              <w:left w:val="single" w:sz="4" w:space="0" w:color="auto"/>
              <w:bottom w:val="single" w:sz="4" w:space="0" w:color="auto"/>
              <w:right w:val="single" w:sz="4" w:space="0" w:color="auto"/>
            </w:tcBorders>
            <w:vAlign w:val="center"/>
            <w:hideMark/>
          </w:tcPr>
          <w:p w14:paraId="3E6C753B" w14:textId="77777777" w:rsidR="007D0FC4" w:rsidRPr="0039480C" w:rsidRDefault="007D0FC4" w:rsidP="007D0FC4">
            <w:pPr>
              <w:spacing w:after="0" w:line="240" w:lineRule="auto"/>
              <w:rPr>
                <w:rFonts w:ascii="Times New Roman" w:hAnsi="Times New Roman" w:cs="Times New Roman"/>
              </w:rPr>
            </w:pPr>
            <w:r w:rsidRPr="0039480C">
              <w:rPr>
                <w:rFonts w:ascii="Times New Roman" w:hAnsi="Times New Roman" w:cs="Times New Roman"/>
              </w:rPr>
              <w:t>Pomoći od ostalih subjekata unutar općeg proračuna</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1DA37D1" w14:textId="77777777" w:rsidR="007D0FC4" w:rsidRPr="0039480C" w:rsidRDefault="007D0FC4" w:rsidP="007D0FC4">
            <w:pPr>
              <w:spacing w:after="0" w:line="240" w:lineRule="auto"/>
              <w:rPr>
                <w:rFonts w:ascii="Times New Roman" w:hAnsi="Times New Roman" w:cs="Times New Roman"/>
              </w:rPr>
            </w:pPr>
            <w:r w:rsidRPr="0039480C">
              <w:rPr>
                <w:rFonts w:ascii="Times New Roman" w:hAnsi="Times New Roman" w:cs="Times New Roman"/>
              </w:rPr>
              <w:t xml:space="preserve">  3.700.000,00</w:t>
            </w:r>
          </w:p>
        </w:tc>
      </w:tr>
    </w:tbl>
    <w:p w14:paraId="01D84FBF" w14:textId="77777777" w:rsidR="007D0FC4" w:rsidRPr="0039480C" w:rsidRDefault="007D0FC4" w:rsidP="007D0FC4">
      <w:pPr>
        <w:spacing w:after="0" w:line="240" w:lineRule="auto"/>
        <w:rPr>
          <w:rFonts w:ascii="Times New Roman" w:hAnsi="Times New Roman" w:cs="Times New Roman"/>
        </w:rPr>
      </w:pPr>
    </w:p>
    <w:p w14:paraId="627815F8" w14:textId="77777777" w:rsidR="007D0FC4" w:rsidRPr="0039480C" w:rsidRDefault="007D0FC4" w:rsidP="007D0FC4">
      <w:pPr>
        <w:spacing w:after="0" w:line="240" w:lineRule="auto"/>
        <w:jc w:val="both"/>
        <w:rPr>
          <w:rFonts w:ascii="Times New Roman" w:hAnsi="Times New Roman" w:cs="Times New Roman"/>
        </w:rPr>
      </w:pPr>
      <w:r w:rsidRPr="0039480C">
        <w:rPr>
          <w:rFonts w:ascii="Times New Roman" w:hAnsi="Times New Roman" w:cs="Times New Roman"/>
        </w:rPr>
        <w:t>Zakonska osnova za provođenje:</w:t>
      </w:r>
    </w:p>
    <w:p w14:paraId="33EFC528" w14:textId="77777777" w:rsidR="007D0FC4" w:rsidRPr="0039480C" w:rsidRDefault="007D0FC4" w:rsidP="00654954">
      <w:pPr>
        <w:numPr>
          <w:ilvl w:val="0"/>
          <w:numId w:val="9"/>
        </w:numPr>
        <w:spacing w:after="0" w:line="240" w:lineRule="auto"/>
        <w:jc w:val="both"/>
        <w:rPr>
          <w:rFonts w:ascii="Times New Roman" w:hAnsi="Times New Roman" w:cs="Times New Roman"/>
        </w:rPr>
      </w:pPr>
      <w:r w:rsidRPr="0039480C">
        <w:rPr>
          <w:rFonts w:ascii="Times New Roman" w:hAnsi="Times New Roman" w:cs="Times New Roman"/>
        </w:rPr>
        <w:t xml:space="preserve">Zakon o komunalnom gospodarstvu („NN“ br. 68/18) </w:t>
      </w:r>
    </w:p>
    <w:p w14:paraId="106B55E4" w14:textId="77777777" w:rsidR="007D0FC4" w:rsidRPr="0039480C" w:rsidRDefault="007D0FC4" w:rsidP="00654954">
      <w:pPr>
        <w:numPr>
          <w:ilvl w:val="0"/>
          <w:numId w:val="9"/>
        </w:numPr>
        <w:spacing w:after="0" w:line="240" w:lineRule="auto"/>
        <w:jc w:val="both"/>
        <w:rPr>
          <w:rFonts w:ascii="Times New Roman" w:hAnsi="Times New Roman" w:cs="Times New Roman"/>
        </w:rPr>
      </w:pPr>
      <w:r w:rsidRPr="0039480C">
        <w:rPr>
          <w:rFonts w:ascii="Times New Roman" w:hAnsi="Times New Roman" w:cs="Times New Roman"/>
        </w:rPr>
        <w:t>Odluka o komunalnim djelatnostima Grada Karlovca („Glasnik Grada Karlovca“ br. 14/19)</w:t>
      </w:r>
    </w:p>
    <w:p w14:paraId="00CAD4D0" w14:textId="77777777" w:rsidR="007D0FC4" w:rsidRPr="0039480C" w:rsidRDefault="007D0FC4" w:rsidP="00654954">
      <w:pPr>
        <w:numPr>
          <w:ilvl w:val="0"/>
          <w:numId w:val="9"/>
        </w:numPr>
        <w:spacing w:after="0" w:line="240" w:lineRule="auto"/>
        <w:jc w:val="both"/>
        <w:rPr>
          <w:rFonts w:ascii="Times New Roman" w:hAnsi="Times New Roman" w:cs="Times New Roman"/>
        </w:rPr>
      </w:pPr>
      <w:r w:rsidRPr="0039480C">
        <w:rPr>
          <w:rFonts w:ascii="Times New Roman" w:hAnsi="Times New Roman" w:cs="Times New Roman"/>
        </w:rPr>
        <w:t>Odluka o nerazvrstanim cestama na području Grada Karlovca („Glasnik Grada Karlovca“ br. 2/14)</w:t>
      </w:r>
    </w:p>
    <w:p w14:paraId="0052DFE5" w14:textId="77777777" w:rsidR="007D0FC4" w:rsidRPr="0039480C" w:rsidRDefault="007D0FC4" w:rsidP="00654954">
      <w:pPr>
        <w:numPr>
          <w:ilvl w:val="0"/>
          <w:numId w:val="9"/>
        </w:numPr>
        <w:spacing w:after="0" w:line="240" w:lineRule="auto"/>
        <w:jc w:val="both"/>
        <w:rPr>
          <w:rFonts w:ascii="Times New Roman" w:hAnsi="Times New Roman" w:cs="Times New Roman"/>
        </w:rPr>
      </w:pPr>
      <w:r w:rsidRPr="0039480C">
        <w:rPr>
          <w:rFonts w:ascii="Times New Roman" w:hAnsi="Times New Roman" w:cs="Times New Roman"/>
        </w:rPr>
        <w:t>Zakon o cestama („NN“ 84/11, 22/13, 54/13, 148/13, 92/14, 110/19)</w:t>
      </w:r>
    </w:p>
    <w:p w14:paraId="06640DBE" w14:textId="77777777" w:rsidR="007D0FC4" w:rsidRPr="0039480C" w:rsidRDefault="007D0FC4" w:rsidP="00654954">
      <w:pPr>
        <w:numPr>
          <w:ilvl w:val="0"/>
          <w:numId w:val="9"/>
        </w:numPr>
        <w:spacing w:after="0" w:line="240" w:lineRule="auto"/>
        <w:jc w:val="both"/>
        <w:rPr>
          <w:rFonts w:ascii="Times New Roman" w:hAnsi="Times New Roman" w:cs="Times New Roman"/>
        </w:rPr>
      </w:pPr>
      <w:r w:rsidRPr="0039480C">
        <w:rPr>
          <w:rFonts w:ascii="Times New Roman" w:hAnsi="Times New Roman" w:cs="Times New Roman"/>
        </w:rPr>
        <w:t>Zakon o prostornom uređenju („NN“ 153/13, 65/17, 114/18, 39/19, 98/19)</w:t>
      </w:r>
    </w:p>
    <w:p w14:paraId="476FDDD1" w14:textId="77777777" w:rsidR="007D0FC4" w:rsidRPr="0039480C" w:rsidRDefault="007D0FC4" w:rsidP="00654954">
      <w:pPr>
        <w:numPr>
          <w:ilvl w:val="0"/>
          <w:numId w:val="9"/>
        </w:numPr>
        <w:spacing w:after="0" w:line="240" w:lineRule="auto"/>
        <w:jc w:val="both"/>
        <w:rPr>
          <w:rFonts w:ascii="Times New Roman" w:hAnsi="Times New Roman" w:cs="Times New Roman"/>
        </w:rPr>
      </w:pPr>
      <w:r w:rsidRPr="0039480C">
        <w:rPr>
          <w:rFonts w:ascii="Times New Roman" w:hAnsi="Times New Roman" w:cs="Times New Roman"/>
        </w:rPr>
        <w:t>Zakon o gradnji („NN“ 153/13, 20/17, 39/19, 125/19)</w:t>
      </w:r>
    </w:p>
    <w:p w14:paraId="299D7A4E" w14:textId="77777777" w:rsidR="007D0FC4" w:rsidRPr="0039480C" w:rsidRDefault="007D0FC4" w:rsidP="00654954">
      <w:pPr>
        <w:numPr>
          <w:ilvl w:val="0"/>
          <w:numId w:val="9"/>
        </w:numPr>
        <w:spacing w:after="0" w:line="240" w:lineRule="auto"/>
        <w:jc w:val="both"/>
        <w:rPr>
          <w:rFonts w:ascii="Times New Roman" w:hAnsi="Times New Roman" w:cs="Times New Roman"/>
        </w:rPr>
      </w:pPr>
      <w:r w:rsidRPr="0039480C">
        <w:rPr>
          <w:rFonts w:ascii="Times New Roman" w:hAnsi="Times New Roman" w:cs="Times New Roman"/>
        </w:rPr>
        <w:t>Zakon o sigurnosti prometa na cestama („NN“ 67/08, 48/10, 74/11, 80/13, 158/13, 92/14, 64/15, 108/17, 70/19, 42/20).</w:t>
      </w:r>
    </w:p>
    <w:p w14:paraId="1969DD4D" w14:textId="77777777" w:rsidR="007D0FC4" w:rsidRPr="0039480C" w:rsidRDefault="007D0FC4" w:rsidP="007D0FC4">
      <w:pPr>
        <w:spacing w:after="0" w:line="240" w:lineRule="auto"/>
        <w:jc w:val="both"/>
        <w:rPr>
          <w:rFonts w:ascii="Times New Roman" w:hAnsi="Times New Roman" w:cs="Times New Roman"/>
        </w:rPr>
      </w:pPr>
      <w:r w:rsidRPr="0039480C">
        <w:rPr>
          <w:rFonts w:ascii="Times New Roman" w:hAnsi="Times New Roman" w:cs="Times New Roman"/>
        </w:rPr>
        <w:t>Cilj provedbe:</w:t>
      </w:r>
    </w:p>
    <w:p w14:paraId="0D5B9A15" w14:textId="77777777" w:rsidR="007D0FC4" w:rsidRPr="0039480C" w:rsidRDefault="007D0FC4" w:rsidP="00654954">
      <w:pPr>
        <w:numPr>
          <w:ilvl w:val="0"/>
          <w:numId w:val="16"/>
        </w:numPr>
        <w:spacing w:after="0" w:line="240" w:lineRule="auto"/>
        <w:jc w:val="both"/>
        <w:rPr>
          <w:rFonts w:ascii="Times New Roman" w:hAnsi="Times New Roman" w:cs="Times New Roman"/>
        </w:rPr>
      </w:pPr>
      <w:r w:rsidRPr="0039480C">
        <w:rPr>
          <w:rFonts w:ascii="Times New Roman" w:hAnsi="Times New Roman" w:cs="Times New Roman"/>
        </w:rPr>
        <w:t>poboljšanje uvjeta za redovno korištenje nerazvrstanih cesta na području Grada,</w:t>
      </w:r>
    </w:p>
    <w:p w14:paraId="0E32D992" w14:textId="77777777" w:rsidR="007D0FC4" w:rsidRPr="0039480C" w:rsidRDefault="007D0FC4" w:rsidP="00654954">
      <w:pPr>
        <w:numPr>
          <w:ilvl w:val="0"/>
          <w:numId w:val="16"/>
        </w:numPr>
        <w:spacing w:after="0" w:line="240" w:lineRule="auto"/>
        <w:jc w:val="both"/>
        <w:rPr>
          <w:rFonts w:ascii="Times New Roman" w:hAnsi="Times New Roman" w:cs="Times New Roman"/>
        </w:rPr>
      </w:pPr>
      <w:r w:rsidRPr="0039480C">
        <w:rPr>
          <w:rFonts w:ascii="Times New Roman" w:hAnsi="Times New Roman" w:cs="Times New Roman"/>
        </w:rPr>
        <w:t>povećanje stupnja sigurnosti prometovanja nerazvrstanim cestama,</w:t>
      </w:r>
    </w:p>
    <w:p w14:paraId="4FD16385" w14:textId="77777777" w:rsidR="007D0FC4" w:rsidRPr="0039480C" w:rsidRDefault="007D0FC4" w:rsidP="00654954">
      <w:pPr>
        <w:numPr>
          <w:ilvl w:val="0"/>
          <w:numId w:val="16"/>
        </w:numPr>
        <w:spacing w:after="0" w:line="240" w:lineRule="auto"/>
        <w:jc w:val="both"/>
        <w:rPr>
          <w:rFonts w:ascii="Times New Roman" w:hAnsi="Times New Roman" w:cs="Times New Roman"/>
        </w:rPr>
      </w:pPr>
      <w:r w:rsidRPr="0039480C">
        <w:rPr>
          <w:rFonts w:ascii="Times New Roman" w:hAnsi="Times New Roman" w:cs="Times New Roman"/>
        </w:rPr>
        <w:t>omogućavanje vršenja radova na investicijskom održavanju nerazvrstanih cesta.</w:t>
      </w:r>
    </w:p>
    <w:p w14:paraId="2EE3C8F9" w14:textId="77777777" w:rsidR="007D0FC4" w:rsidRPr="0039480C" w:rsidRDefault="007D0FC4" w:rsidP="007D0FC4">
      <w:pPr>
        <w:spacing w:after="0" w:line="240" w:lineRule="auto"/>
        <w:jc w:val="both"/>
        <w:rPr>
          <w:rFonts w:ascii="Times New Roman" w:hAnsi="Times New Roman" w:cs="Times New Roman"/>
        </w:rPr>
      </w:pPr>
    </w:p>
    <w:p w14:paraId="73A1C242" w14:textId="77777777" w:rsidR="007D0FC4" w:rsidRPr="0039480C" w:rsidRDefault="007D0FC4" w:rsidP="007D0FC4">
      <w:pPr>
        <w:spacing w:after="0" w:line="240" w:lineRule="auto"/>
        <w:jc w:val="center"/>
        <w:rPr>
          <w:rFonts w:ascii="Times New Roman" w:hAnsi="Times New Roman" w:cs="Times New Roman"/>
        </w:rPr>
      </w:pPr>
      <w:r w:rsidRPr="0039480C">
        <w:rPr>
          <w:rFonts w:ascii="Times New Roman" w:hAnsi="Times New Roman" w:cs="Times New Roman"/>
        </w:rPr>
        <w:t>Članak 3.</w:t>
      </w:r>
    </w:p>
    <w:p w14:paraId="1FA65AF6" w14:textId="77777777" w:rsidR="007D0FC4" w:rsidRPr="0039480C" w:rsidRDefault="007D0FC4" w:rsidP="007D0FC4">
      <w:pPr>
        <w:spacing w:after="0" w:line="240" w:lineRule="auto"/>
        <w:jc w:val="both"/>
        <w:rPr>
          <w:rFonts w:ascii="Times New Roman" w:hAnsi="Times New Roman" w:cs="Times New Roman"/>
          <w:bCs/>
        </w:rPr>
      </w:pPr>
      <w:r w:rsidRPr="0039480C">
        <w:rPr>
          <w:rFonts w:ascii="Times New Roman" w:hAnsi="Times New Roman" w:cs="Times New Roman"/>
          <w:bCs/>
        </w:rPr>
        <w:t>U Programu održavanje komunalne infrastrukture u 2020. godini mijenja se članak 7. i glasi:</w:t>
      </w:r>
    </w:p>
    <w:p w14:paraId="4BFC41F2" w14:textId="77777777" w:rsidR="007D0FC4" w:rsidRPr="0039480C" w:rsidRDefault="007D0FC4" w:rsidP="007D0FC4">
      <w:pPr>
        <w:spacing w:after="0" w:line="240" w:lineRule="auto"/>
        <w:rPr>
          <w:rFonts w:ascii="Times New Roman" w:hAnsi="Times New Roman" w:cs="Times New Roman"/>
        </w:rPr>
      </w:pPr>
    </w:p>
    <w:p w14:paraId="277AABB2" w14:textId="77777777" w:rsidR="007D0FC4" w:rsidRPr="0039480C" w:rsidRDefault="007D0FC4" w:rsidP="007D0FC4">
      <w:pPr>
        <w:spacing w:after="0" w:line="240" w:lineRule="auto"/>
        <w:rPr>
          <w:rFonts w:ascii="Times New Roman" w:hAnsi="Times New Roman" w:cs="Times New Roman"/>
          <w:b/>
        </w:rPr>
      </w:pPr>
      <w:r w:rsidRPr="0039480C">
        <w:rPr>
          <w:rFonts w:ascii="Times New Roman" w:hAnsi="Times New Roman" w:cs="Times New Roman"/>
          <w:b/>
        </w:rPr>
        <w:t>OSTALE NEPREDVIĐENE INTERVENCIJE U GRADU</w:t>
      </w:r>
    </w:p>
    <w:p w14:paraId="281989C8" w14:textId="77777777" w:rsidR="007D0FC4" w:rsidRPr="0039480C" w:rsidRDefault="007D0FC4" w:rsidP="007D0FC4">
      <w:pPr>
        <w:spacing w:after="0" w:line="240" w:lineRule="auto"/>
        <w:jc w:val="both"/>
        <w:rPr>
          <w:rFonts w:ascii="Times New Roman" w:hAnsi="Times New Roman" w:cs="Times New Roman"/>
        </w:rPr>
      </w:pPr>
      <w:r w:rsidRPr="0039480C">
        <w:rPr>
          <w:rFonts w:ascii="Times New Roman" w:hAnsi="Times New Roman" w:cs="Times New Roman"/>
        </w:rPr>
        <w:t>U sklopu aktivnosti predviđena sredstva nije moguće planirati, već iskustveno je potrebno imati dio sredstava ukoliko se pojavi potreba za interveniranjem na javnim površinama Grada Karlovca, a da potrebni zahvat nije dio ugovorenih radova ili dio komunalnih djelatnosti.</w:t>
      </w:r>
    </w:p>
    <w:p w14:paraId="76C78762" w14:textId="77777777" w:rsidR="007D0FC4" w:rsidRPr="0039480C" w:rsidRDefault="007D0FC4" w:rsidP="007D0FC4">
      <w:pPr>
        <w:spacing w:after="0" w:line="240" w:lineRule="auto"/>
        <w:jc w:val="both"/>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3"/>
        <w:gridCol w:w="2485"/>
      </w:tblGrid>
      <w:tr w:rsidR="007D0FC4" w:rsidRPr="0039480C" w14:paraId="2306ED5C" w14:textId="77777777" w:rsidTr="007D0FC4">
        <w:trPr>
          <w:trHeight w:hRule="exact" w:val="284"/>
        </w:trPr>
        <w:tc>
          <w:tcPr>
            <w:tcW w:w="6693" w:type="dxa"/>
            <w:tcBorders>
              <w:top w:val="single" w:sz="4" w:space="0" w:color="auto"/>
              <w:left w:val="single" w:sz="4" w:space="0" w:color="auto"/>
              <w:bottom w:val="single" w:sz="4" w:space="0" w:color="auto"/>
              <w:right w:val="single" w:sz="4" w:space="0" w:color="auto"/>
            </w:tcBorders>
            <w:hideMark/>
          </w:tcPr>
          <w:p w14:paraId="5FA1B09D" w14:textId="77777777" w:rsidR="007D0FC4" w:rsidRPr="0039480C" w:rsidRDefault="007D0FC4" w:rsidP="007D0FC4">
            <w:pPr>
              <w:spacing w:after="0" w:line="240" w:lineRule="auto"/>
              <w:jc w:val="both"/>
              <w:rPr>
                <w:rFonts w:ascii="Times New Roman" w:hAnsi="Times New Roman" w:cs="Times New Roman"/>
                <w:b/>
              </w:rPr>
            </w:pPr>
            <w:r w:rsidRPr="0039480C">
              <w:rPr>
                <w:rFonts w:ascii="Times New Roman" w:hAnsi="Times New Roman" w:cs="Times New Roman"/>
                <w:b/>
              </w:rPr>
              <w:t>Rashodi:</w:t>
            </w:r>
          </w:p>
        </w:tc>
        <w:tc>
          <w:tcPr>
            <w:tcW w:w="2485" w:type="dxa"/>
            <w:tcBorders>
              <w:top w:val="single" w:sz="4" w:space="0" w:color="auto"/>
              <w:left w:val="single" w:sz="4" w:space="0" w:color="auto"/>
              <w:bottom w:val="single" w:sz="4" w:space="0" w:color="auto"/>
              <w:right w:val="single" w:sz="4" w:space="0" w:color="auto"/>
            </w:tcBorders>
            <w:hideMark/>
          </w:tcPr>
          <w:p w14:paraId="5901542B" w14:textId="77777777" w:rsidR="007D0FC4" w:rsidRPr="0039480C" w:rsidRDefault="007D0FC4" w:rsidP="007D0FC4">
            <w:pPr>
              <w:spacing w:after="0" w:line="240" w:lineRule="auto"/>
              <w:rPr>
                <w:rFonts w:ascii="Times New Roman" w:hAnsi="Times New Roman" w:cs="Times New Roman"/>
                <w:b/>
              </w:rPr>
            </w:pPr>
            <w:r w:rsidRPr="0039480C">
              <w:rPr>
                <w:rFonts w:ascii="Times New Roman" w:hAnsi="Times New Roman" w:cs="Times New Roman"/>
                <w:b/>
              </w:rPr>
              <w:t xml:space="preserve">  205.000,00</w:t>
            </w:r>
          </w:p>
        </w:tc>
      </w:tr>
      <w:tr w:rsidR="007D0FC4" w:rsidRPr="0039480C" w14:paraId="019679D0" w14:textId="77777777" w:rsidTr="007D0FC4">
        <w:trPr>
          <w:trHeight w:hRule="exact" w:val="284"/>
        </w:trPr>
        <w:tc>
          <w:tcPr>
            <w:tcW w:w="6693" w:type="dxa"/>
            <w:tcBorders>
              <w:top w:val="single" w:sz="4" w:space="0" w:color="auto"/>
              <w:left w:val="single" w:sz="4" w:space="0" w:color="auto"/>
              <w:bottom w:val="single" w:sz="4" w:space="0" w:color="auto"/>
              <w:right w:val="single" w:sz="4" w:space="0" w:color="auto"/>
            </w:tcBorders>
            <w:hideMark/>
          </w:tcPr>
          <w:p w14:paraId="5BCC9FF0" w14:textId="77777777" w:rsidR="007D0FC4" w:rsidRPr="0039480C" w:rsidRDefault="007D0FC4" w:rsidP="007D0FC4">
            <w:pPr>
              <w:spacing w:after="0" w:line="240" w:lineRule="auto"/>
              <w:jc w:val="both"/>
              <w:rPr>
                <w:rFonts w:ascii="Times New Roman" w:hAnsi="Times New Roman" w:cs="Times New Roman"/>
              </w:rPr>
            </w:pPr>
            <w:r w:rsidRPr="0039480C">
              <w:rPr>
                <w:rFonts w:ascii="Times New Roman" w:hAnsi="Times New Roman" w:cs="Times New Roman"/>
              </w:rPr>
              <w:t>Rashodi za usluge - intervencije</w:t>
            </w:r>
          </w:p>
        </w:tc>
        <w:tc>
          <w:tcPr>
            <w:tcW w:w="2485" w:type="dxa"/>
            <w:tcBorders>
              <w:top w:val="single" w:sz="4" w:space="0" w:color="auto"/>
              <w:left w:val="single" w:sz="4" w:space="0" w:color="auto"/>
              <w:bottom w:val="single" w:sz="4" w:space="0" w:color="auto"/>
              <w:right w:val="single" w:sz="4" w:space="0" w:color="auto"/>
            </w:tcBorders>
            <w:hideMark/>
          </w:tcPr>
          <w:p w14:paraId="542098E5" w14:textId="77777777" w:rsidR="007D0FC4" w:rsidRPr="0039480C" w:rsidRDefault="007D0FC4" w:rsidP="007D0FC4">
            <w:pPr>
              <w:spacing w:after="0" w:line="240" w:lineRule="auto"/>
              <w:rPr>
                <w:rFonts w:ascii="Times New Roman" w:hAnsi="Times New Roman" w:cs="Times New Roman"/>
              </w:rPr>
            </w:pPr>
            <w:r w:rsidRPr="0039480C">
              <w:rPr>
                <w:rFonts w:ascii="Times New Roman" w:hAnsi="Times New Roman" w:cs="Times New Roman"/>
              </w:rPr>
              <w:t xml:space="preserve">  150.000,00</w:t>
            </w:r>
          </w:p>
        </w:tc>
      </w:tr>
      <w:tr w:rsidR="007D0FC4" w:rsidRPr="0039480C" w14:paraId="45B2B3E5" w14:textId="77777777" w:rsidTr="007D0FC4">
        <w:trPr>
          <w:trHeight w:hRule="exact" w:val="284"/>
        </w:trPr>
        <w:tc>
          <w:tcPr>
            <w:tcW w:w="6693" w:type="dxa"/>
            <w:tcBorders>
              <w:top w:val="single" w:sz="4" w:space="0" w:color="auto"/>
              <w:left w:val="single" w:sz="4" w:space="0" w:color="auto"/>
              <w:bottom w:val="single" w:sz="4" w:space="0" w:color="auto"/>
              <w:right w:val="single" w:sz="4" w:space="0" w:color="auto"/>
            </w:tcBorders>
            <w:hideMark/>
          </w:tcPr>
          <w:p w14:paraId="04CBD444" w14:textId="77777777" w:rsidR="007D0FC4" w:rsidRPr="0039480C" w:rsidRDefault="007D0FC4" w:rsidP="007D0FC4">
            <w:pPr>
              <w:spacing w:after="0" w:line="240" w:lineRule="auto"/>
              <w:jc w:val="both"/>
              <w:rPr>
                <w:rFonts w:ascii="Times New Roman" w:hAnsi="Times New Roman" w:cs="Times New Roman"/>
              </w:rPr>
            </w:pPr>
            <w:r w:rsidRPr="0039480C">
              <w:rPr>
                <w:rFonts w:ascii="Times New Roman" w:hAnsi="Times New Roman" w:cs="Times New Roman"/>
              </w:rPr>
              <w:t>Rashodi za usluge- prijevoz pokojnika</w:t>
            </w:r>
          </w:p>
        </w:tc>
        <w:tc>
          <w:tcPr>
            <w:tcW w:w="2485" w:type="dxa"/>
            <w:tcBorders>
              <w:top w:val="single" w:sz="4" w:space="0" w:color="auto"/>
              <w:left w:val="single" w:sz="4" w:space="0" w:color="auto"/>
              <w:bottom w:val="single" w:sz="4" w:space="0" w:color="auto"/>
              <w:right w:val="single" w:sz="4" w:space="0" w:color="auto"/>
            </w:tcBorders>
            <w:hideMark/>
          </w:tcPr>
          <w:p w14:paraId="1A9AF4EC" w14:textId="77777777" w:rsidR="007D0FC4" w:rsidRPr="0039480C" w:rsidRDefault="007D0FC4" w:rsidP="007D0FC4">
            <w:pPr>
              <w:spacing w:after="0" w:line="240" w:lineRule="auto"/>
              <w:rPr>
                <w:rFonts w:ascii="Times New Roman" w:hAnsi="Times New Roman" w:cs="Times New Roman"/>
              </w:rPr>
            </w:pPr>
            <w:r w:rsidRPr="0039480C">
              <w:rPr>
                <w:rFonts w:ascii="Times New Roman" w:hAnsi="Times New Roman" w:cs="Times New Roman"/>
              </w:rPr>
              <w:t xml:space="preserve">      5.000,00</w:t>
            </w:r>
          </w:p>
        </w:tc>
      </w:tr>
      <w:tr w:rsidR="007D0FC4" w:rsidRPr="0039480C" w14:paraId="58B7D3C1" w14:textId="77777777" w:rsidTr="007D0FC4">
        <w:trPr>
          <w:trHeight w:hRule="exact" w:val="284"/>
        </w:trPr>
        <w:tc>
          <w:tcPr>
            <w:tcW w:w="6693" w:type="dxa"/>
            <w:tcBorders>
              <w:top w:val="single" w:sz="4" w:space="0" w:color="auto"/>
              <w:left w:val="single" w:sz="4" w:space="0" w:color="auto"/>
              <w:bottom w:val="single" w:sz="4" w:space="0" w:color="auto"/>
              <w:right w:val="single" w:sz="4" w:space="0" w:color="auto"/>
            </w:tcBorders>
            <w:hideMark/>
          </w:tcPr>
          <w:p w14:paraId="73AC2E90" w14:textId="77777777" w:rsidR="007D0FC4" w:rsidRPr="0039480C" w:rsidRDefault="007D0FC4" w:rsidP="007D0FC4">
            <w:pPr>
              <w:spacing w:after="0" w:line="240" w:lineRule="auto"/>
              <w:jc w:val="both"/>
              <w:rPr>
                <w:rFonts w:ascii="Times New Roman" w:hAnsi="Times New Roman" w:cs="Times New Roman"/>
              </w:rPr>
            </w:pPr>
            <w:r w:rsidRPr="0039480C">
              <w:rPr>
                <w:rFonts w:ascii="Times New Roman" w:hAnsi="Times New Roman" w:cs="Times New Roman"/>
              </w:rPr>
              <w:t>Tekuće donacije - uređenje Arboretuma</w:t>
            </w:r>
          </w:p>
        </w:tc>
        <w:tc>
          <w:tcPr>
            <w:tcW w:w="2485" w:type="dxa"/>
            <w:tcBorders>
              <w:top w:val="single" w:sz="4" w:space="0" w:color="auto"/>
              <w:left w:val="single" w:sz="4" w:space="0" w:color="auto"/>
              <w:bottom w:val="single" w:sz="4" w:space="0" w:color="auto"/>
              <w:right w:val="single" w:sz="4" w:space="0" w:color="auto"/>
            </w:tcBorders>
            <w:hideMark/>
          </w:tcPr>
          <w:p w14:paraId="2F833C94" w14:textId="77777777" w:rsidR="007D0FC4" w:rsidRPr="0039480C" w:rsidRDefault="007D0FC4" w:rsidP="007D0FC4">
            <w:pPr>
              <w:spacing w:after="0" w:line="240" w:lineRule="auto"/>
              <w:rPr>
                <w:rFonts w:ascii="Times New Roman" w:hAnsi="Times New Roman" w:cs="Times New Roman"/>
              </w:rPr>
            </w:pPr>
            <w:r w:rsidRPr="0039480C">
              <w:rPr>
                <w:rFonts w:ascii="Times New Roman" w:hAnsi="Times New Roman" w:cs="Times New Roman"/>
              </w:rPr>
              <w:t xml:space="preserve">     50.000,00</w:t>
            </w:r>
          </w:p>
        </w:tc>
      </w:tr>
      <w:tr w:rsidR="007D0FC4" w:rsidRPr="0039480C" w14:paraId="626F1608" w14:textId="77777777" w:rsidTr="007D0FC4">
        <w:trPr>
          <w:trHeight w:hRule="exact" w:val="284"/>
        </w:trPr>
        <w:tc>
          <w:tcPr>
            <w:tcW w:w="6693" w:type="dxa"/>
            <w:tcBorders>
              <w:top w:val="single" w:sz="4" w:space="0" w:color="auto"/>
              <w:left w:val="single" w:sz="4" w:space="0" w:color="auto"/>
              <w:bottom w:val="single" w:sz="4" w:space="0" w:color="auto"/>
              <w:right w:val="single" w:sz="4" w:space="0" w:color="auto"/>
            </w:tcBorders>
            <w:hideMark/>
          </w:tcPr>
          <w:p w14:paraId="1F4372B9" w14:textId="77777777" w:rsidR="007D0FC4" w:rsidRPr="0039480C" w:rsidRDefault="007D0FC4" w:rsidP="007D0FC4">
            <w:pPr>
              <w:spacing w:after="0" w:line="240" w:lineRule="auto"/>
              <w:jc w:val="both"/>
              <w:rPr>
                <w:rFonts w:ascii="Times New Roman" w:hAnsi="Times New Roman" w:cs="Times New Roman"/>
                <w:b/>
              </w:rPr>
            </w:pPr>
            <w:r w:rsidRPr="0039480C">
              <w:rPr>
                <w:rFonts w:ascii="Times New Roman" w:hAnsi="Times New Roman" w:cs="Times New Roman"/>
                <w:b/>
              </w:rPr>
              <w:t>Izvori financiranja:</w:t>
            </w:r>
          </w:p>
        </w:tc>
        <w:tc>
          <w:tcPr>
            <w:tcW w:w="2485" w:type="dxa"/>
            <w:tcBorders>
              <w:top w:val="single" w:sz="4" w:space="0" w:color="auto"/>
              <w:left w:val="single" w:sz="4" w:space="0" w:color="auto"/>
              <w:bottom w:val="single" w:sz="4" w:space="0" w:color="auto"/>
              <w:right w:val="single" w:sz="4" w:space="0" w:color="auto"/>
            </w:tcBorders>
            <w:hideMark/>
          </w:tcPr>
          <w:p w14:paraId="7994F45A" w14:textId="77777777" w:rsidR="007D0FC4" w:rsidRPr="0039480C" w:rsidRDefault="007D0FC4" w:rsidP="007D0FC4">
            <w:pPr>
              <w:spacing w:after="0" w:line="240" w:lineRule="auto"/>
              <w:rPr>
                <w:rFonts w:ascii="Times New Roman" w:hAnsi="Times New Roman" w:cs="Times New Roman"/>
                <w:b/>
              </w:rPr>
            </w:pPr>
            <w:r w:rsidRPr="0039480C">
              <w:rPr>
                <w:rFonts w:ascii="Times New Roman" w:hAnsi="Times New Roman" w:cs="Times New Roman"/>
                <w:b/>
              </w:rPr>
              <w:t xml:space="preserve">   205.000,00</w:t>
            </w:r>
          </w:p>
        </w:tc>
      </w:tr>
      <w:tr w:rsidR="007D0FC4" w:rsidRPr="0039480C" w14:paraId="77F1F678" w14:textId="77777777" w:rsidTr="007D0FC4">
        <w:trPr>
          <w:trHeight w:hRule="exact" w:val="284"/>
        </w:trPr>
        <w:tc>
          <w:tcPr>
            <w:tcW w:w="6693" w:type="dxa"/>
            <w:tcBorders>
              <w:top w:val="single" w:sz="4" w:space="0" w:color="auto"/>
              <w:left w:val="single" w:sz="4" w:space="0" w:color="auto"/>
              <w:bottom w:val="single" w:sz="4" w:space="0" w:color="auto"/>
              <w:right w:val="single" w:sz="4" w:space="0" w:color="auto"/>
            </w:tcBorders>
            <w:hideMark/>
          </w:tcPr>
          <w:p w14:paraId="5AAD1C21" w14:textId="77777777" w:rsidR="007D0FC4" w:rsidRPr="0039480C" w:rsidRDefault="007D0FC4" w:rsidP="007D0FC4">
            <w:pPr>
              <w:spacing w:after="0" w:line="240" w:lineRule="auto"/>
              <w:jc w:val="both"/>
              <w:rPr>
                <w:rFonts w:ascii="Times New Roman" w:hAnsi="Times New Roman" w:cs="Times New Roman"/>
              </w:rPr>
            </w:pPr>
            <w:r w:rsidRPr="0039480C">
              <w:rPr>
                <w:rFonts w:ascii="Times New Roman" w:hAnsi="Times New Roman" w:cs="Times New Roman"/>
              </w:rPr>
              <w:t>Opći prihodi i primici proračuna</w:t>
            </w:r>
          </w:p>
        </w:tc>
        <w:tc>
          <w:tcPr>
            <w:tcW w:w="2485" w:type="dxa"/>
            <w:tcBorders>
              <w:top w:val="single" w:sz="4" w:space="0" w:color="auto"/>
              <w:left w:val="single" w:sz="4" w:space="0" w:color="auto"/>
              <w:bottom w:val="single" w:sz="4" w:space="0" w:color="auto"/>
              <w:right w:val="single" w:sz="4" w:space="0" w:color="auto"/>
            </w:tcBorders>
            <w:hideMark/>
          </w:tcPr>
          <w:p w14:paraId="3E1CF50E" w14:textId="77777777" w:rsidR="007D0FC4" w:rsidRPr="0039480C" w:rsidRDefault="007D0FC4" w:rsidP="007D0FC4">
            <w:pPr>
              <w:spacing w:after="0" w:line="240" w:lineRule="auto"/>
              <w:rPr>
                <w:rFonts w:ascii="Times New Roman" w:hAnsi="Times New Roman" w:cs="Times New Roman"/>
              </w:rPr>
            </w:pPr>
            <w:r w:rsidRPr="0039480C">
              <w:rPr>
                <w:rFonts w:ascii="Times New Roman" w:hAnsi="Times New Roman" w:cs="Times New Roman"/>
              </w:rPr>
              <w:t xml:space="preserve">   205.000,00</w:t>
            </w:r>
          </w:p>
        </w:tc>
      </w:tr>
    </w:tbl>
    <w:p w14:paraId="18895860" w14:textId="77777777" w:rsidR="007D0FC4" w:rsidRPr="0039480C" w:rsidRDefault="007D0FC4" w:rsidP="007D0FC4">
      <w:pPr>
        <w:spacing w:after="0" w:line="240" w:lineRule="auto"/>
        <w:rPr>
          <w:rFonts w:ascii="Times New Roman" w:hAnsi="Times New Roman" w:cs="Times New Roman"/>
        </w:rPr>
      </w:pPr>
    </w:p>
    <w:p w14:paraId="68101B3C" w14:textId="77777777" w:rsidR="007D0FC4" w:rsidRPr="0039480C" w:rsidRDefault="007D0FC4" w:rsidP="007D0FC4">
      <w:pPr>
        <w:spacing w:after="0" w:line="240" w:lineRule="auto"/>
        <w:jc w:val="both"/>
        <w:rPr>
          <w:rFonts w:ascii="Times New Roman" w:hAnsi="Times New Roman" w:cs="Times New Roman"/>
        </w:rPr>
      </w:pPr>
      <w:r w:rsidRPr="0039480C">
        <w:rPr>
          <w:rFonts w:ascii="Times New Roman" w:hAnsi="Times New Roman" w:cs="Times New Roman"/>
        </w:rPr>
        <w:t>Zakonska osnova za provođenje:</w:t>
      </w:r>
    </w:p>
    <w:p w14:paraId="4CF1CE1F" w14:textId="77777777" w:rsidR="007D0FC4" w:rsidRPr="0039480C" w:rsidRDefault="007D0FC4" w:rsidP="00654954">
      <w:pPr>
        <w:numPr>
          <w:ilvl w:val="0"/>
          <w:numId w:val="9"/>
        </w:numPr>
        <w:spacing w:after="0" w:line="240" w:lineRule="auto"/>
        <w:jc w:val="both"/>
        <w:rPr>
          <w:rFonts w:ascii="Times New Roman" w:hAnsi="Times New Roman" w:cs="Times New Roman"/>
        </w:rPr>
      </w:pPr>
      <w:r w:rsidRPr="0039480C">
        <w:rPr>
          <w:rFonts w:ascii="Times New Roman" w:hAnsi="Times New Roman" w:cs="Times New Roman"/>
        </w:rPr>
        <w:t xml:space="preserve">Zakon o komunalnom gospodarstvu („NN“ br. </w:t>
      </w:r>
      <w:r w:rsidRPr="0039480C">
        <w:rPr>
          <w:rFonts w:ascii="Times New Roman" w:hAnsi="Times New Roman" w:cs="Times New Roman"/>
          <w:color w:val="000000"/>
        </w:rPr>
        <w:t>68/18</w:t>
      </w:r>
      <w:r w:rsidRPr="0039480C">
        <w:rPr>
          <w:rFonts w:ascii="Times New Roman" w:hAnsi="Times New Roman" w:cs="Times New Roman"/>
        </w:rPr>
        <w:t>)</w:t>
      </w:r>
    </w:p>
    <w:p w14:paraId="737D68BB" w14:textId="77777777" w:rsidR="007D0FC4" w:rsidRPr="0039480C" w:rsidRDefault="007D0FC4" w:rsidP="00654954">
      <w:pPr>
        <w:numPr>
          <w:ilvl w:val="0"/>
          <w:numId w:val="9"/>
        </w:numPr>
        <w:spacing w:after="0" w:line="240" w:lineRule="auto"/>
        <w:jc w:val="both"/>
        <w:rPr>
          <w:rFonts w:ascii="Times New Roman" w:hAnsi="Times New Roman" w:cs="Times New Roman"/>
        </w:rPr>
      </w:pPr>
      <w:r w:rsidRPr="0039480C">
        <w:rPr>
          <w:rFonts w:ascii="Times New Roman" w:hAnsi="Times New Roman" w:cs="Times New Roman"/>
        </w:rPr>
        <w:t xml:space="preserve">Zakon o cestama („NN“ 84/11, 22/13, 54/13, 148/13, 92/14, 110/19) </w:t>
      </w:r>
    </w:p>
    <w:p w14:paraId="2D27B63C" w14:textId="77777777" w:rsidR="007D0FC4" w:rsidRPr="0039480C" w:rsidRDefault="007D0FC4" w:rsidP="00654954">
      <w:pPr>
        <w:numPr>
          <w:ilvl w:val="0"/>
          <w:numId w:val="9"/>
        </w:numPr>
        <w:spacing w:after="0" w:line="240" w:lineRule="auto"/>
        <w:jc w:val="both"/>
        <w:rPr>
          <w:rFonts w:ascii="Times New Roman" w:hAnsi="Times New Roman" w:cs="Times New Roman"/>
        </w:rPr>
      </w:pPr>
      <w:r w:rsidRPr="0039480C">
        <w:rPr>
          <w:rFonts w:ascii="Times New Roman" w:hAnsi="Times New Roman" w:cs="Times New Roman"/>
        </w:rPr>
        <w:t xml:space="preserve">Zakon o prostornom uređenju („NN“ 153/13, 65/17, 114/18, 39/19, 98/19) Zakon o gradnji </w:t>
      </w:r>
    </w:p>
    <w:p w14:paraId="6786EFA4" w14:textId="77777777" w:rsidR="007D0FC4" w:rsidRPr="0039480C" w:rsidRDefault="007D0FC4" w:rsidP="007D0FC4">
      <w:pPr>
        <w:spacing w:after="0" w:line="240" w:lineRule="auto"/>
        <w:jc w:val="both"/>
        <w:rPr>
          <w:rFonts w:ascii="Times New Roman" w:hAnsi="Times New Roman" w:cs="Times New Roman"/>
        </w:rPr>
      </w:pPr>
      <w:r w:rsidRPr="0039480C">
        <w:rPr>
          <w:rFonts w:ascii="Times New Roman" w:hAnsi="Times New Roman" w:cs="Times New Roman"/>
        </w:rPr>
        <w:t>Cilj provedbe:</w:t>
      </w:r>
      <w:r w:rsidRPr="0039480C">
        <w:rPr>
          <w:rFonts w:ascii="Times New Roman" w:hAnsi="Times New Roman" w:cs="Times New Roman"/>
        </w:rPr>
        <w:tab/>
        <w:t>- Osiguravanje funkcionalnosti i sigurnosti života u Gradu</w:t>
      </w:r>
    </w:p>
    <w:p w14:paraId="3EA44A3C" w14:textId="77777777" w:rsidR="007D0FC4" w:rsidRPr="0039480C" w:rsidRDefault="007D0FC4" w:rsidP="007D0FC4">
      <w:pPr>
        <w:spacing w:after="0" w:line="240" w:lineRule="auto"/>
        <w:rPr>
          <w:rFonts w:ascii="Times New Roman" w:hAnsi="Times New Roman" w:cs="Times New Roman"/>
        </w:rPr>
      </w:pPr>
    </w:p>
    <w:p w14:paraId="3FC0A99A" w14:textId="77777777" w:rsidR="007D0FC4" w:rsidRPr="0039480C" w:rsidRDefault="007D0FC4" w:rsidP="007D0FC4">
      <w:pPr>
        <w:spacing w:after="0" w:line="240" w:lineRule="auto"/>
        <w:rPr>
          <w:rFonts w:ascii="Times New Roman" w:hAnsi="Times New Roman" w:cs="Times New Roman"/>
          <w:b/>
          <w:bCs/>
        </w:rPr>
      </w:pPr>
      <w:r w:rsidRPr="0039480C">
        <w:rPr>
          <w:rFonts w:ascii="Times New Roman" w:hAnsi="Times New Roman" w:cs="Times New Roman"/>
          <w:b/>
          <w:bCs/>
        </w:rPr>
        <w:t>JAVNI RADOVI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3"/>
        <w:gridCol w:w="2485"/>
      </w:tblGrid>
      <w:tr w:rsidR="007D0FC4" w:rsidRPr="0039480C" w14:paraId="09862865" w14:textId="77777777" w:rsidTr="007D0FC4">
        <w:trPr>
          <w:trHeight w:hRule="exact" w:val="284"/>
        </w:trPr>
        <w:tc>
          <w:tcPr>
            <w:tcW w:w="6693" w:type="dxa"/>
            <w:tcBorders>
              <w:top w:val="single" w:sz="4" w:space="0" w:color="auto"/>
              <w:left w:val="single" w:sz="4" w:space="0" w:color="auto"/>
              <w:bottom w:val="single" w:sz="4" w:space="0" w:color="auto"/>
              <w:right w:val="single" w:sz="4" w:space="0" w:color="auto"/>
            </w:tcBorders>
            <w:hideMark/>
          </w:tcPr>
          <w:p w14:paraId="5D374F90" w14:textId="77777777" w:rsidR="007D0FC4" w:rsidRPr="0039480C" w:rsidRDefault="007D0FC4" w:rsidP="007D0FC4">
            <w:pPr>
              <w:spacing w:after="0" w:line="240" w:lineRule="auto"/>
              <w:jc w:val="both"/>
              <w:rPr>
                <w:rFonts w:ascii="Times New Roman" w:hAnsi="Times New Roman" w:cs="Times New Roman"/>
                <w:b/>
              </w:rPr>
            </w:pPr>
            <w:r w:rsidRPr="0039480C">
              <w:rPr>
                <w:rFonts w:ascii="Times New Roman" w:hAnsi="Times New Roman" w:cs="Times New Roman"/>
                <w:b/>
              </w:rPr>
              <w:t>Rashodi:</w:t>
            </w:r>
          </w:p>
        </w:tc>
        <w:tc>
          <w:tcPr>
            <w:tcW w:w="2485" w:type="dxa"/>
            <w:tcBorders>
              <w:top w:val="single" w:sz="4" w:space="0" w:color="auto"/>
              <w:left w:val="single" w:sz="4" w:space="0" w:color="auto"/>
              <w:bottom w:val="single" w:sz="4" w:space="0" w:color="auto"/>
              <w:right w:val="single" w:sz="4" w:space="0" w:color="auto"/>
            </w:tcBorders>
            <w:hideMark/>
          </w:tcPr>
          <w:p w14:paraId="2DF42041" w14:textId="77777777" w:rsidR="007D0FC4" w:rsidRPr="0039480C" w:rsidRDefault="007D0FC4" w:rsidP="007D0FC4">
            <w:pPr>
              <w:spacing w:after="0" w:line="240" w:lineRule="auto"/>
              <w:rPr>
                <w:rFonts w:ascii="Times New Roman" w:hAnsi="Times New Roman" w:cs="Times New Roman"/>
                <w:b/>
              </w:rPr>
            </w:pPr>
            <w:r w:rsidRPr="0039480C">
              <w:rPr>
                <w:rFonts w:ascii="Times New Roman" w:hAnsi="Times New Roman" w:cs="Times New Roman"/>
                <w:b/>
              </w:rPr>
              <w:t xml:space="preserve">    30.200,00</w:t>
            </w:r>
          </w:p>
        </w:tc>
      </w:tr>
      <w:tr w:rsidR="007D0FC4" w:rsidRPr="0039480C" w14:paraId="6ECFF81B" w14:textId="77777777" w:rsidTr="007D0FC4">
        <w:trPr>
          <w:trHeight w:hRule="exact" w:val="284"/>
        </w:trPr>
        <w:tc>
          <w:tcPr>
            <w:tcW w:w="6693" w:type="dxa"/>
            <w:tcBorders>
              <w:top w:val="single" w:sz="4" w:space="0" w:color="auto"/>
              <w:left w:val="single" w:sz="4" w:space="0" w:color="auto"/>
              <w:bottom w:val="single" w:sz="4" w:space="0" w:color="auto"/>
              <w:right w:val="single" w:sz="4" w:space="0" w:color="auto"/>
            </w:tcBorders>
            <w:hideMark/>
          </w:tcPr>
          <w:p w14:paraId="7AC868CE" w14:textId="77777777" w:rsidR="007D0FC4" w:rsidRPr="0039480C" w:rsidRDefault="007D0FC4" w:rsidP="007D0FC4">
            <w:pPr>
              <w:spacing w:after="0" w:line="240" w:lineRule="auto"/>
              <w:jc w:val="both"/>
              <w:rPr>
                <w:rFonts w:ascii="Times New Roman" w:hAnsi="Times New Roman" w:cs="Times New Roman"/>
              </w:rPr>
            </w:pPr>
            <w:r w:rsidRPr="0039480C">
              <w:rPr>
                <w:rFonts w:ascii="Times New Roman" w:hAnsi="Times New Roman" w:cs="Times New Roman"/>
              </w:rPr>
              <w:t>Plaće</w:t>
            </w:r>
          </w:p>
        </w:tc>
        <w:tc>
          <w:tcPr>
            <w:tcW w:w="2485" w:type="dxa"/>
            <w:tcBorders>
              <w:top w:val="single" w:sz="4" w:space="0" w:color="auto"/>
              <w:left w:val="single" w:sz="4" w:space="0" w:color="auto"/>
              <w:bottom w:val="single" w:sz="4" w:space="0" w:color="auto"/>
              <w:right w:val="single" w:sz="4" w:space="0" w:color="auto"/>
            </w:tcBorders>
            <w:hideMark/>
          </w:tcPr>
          <w:p w14:paraId="756996ED" w14:textId="77777777" w:rsidR="007D0FC4" w:rsidRPr="0039480C" w:rsidRDefault="007D0FC4" w:rsidP="007D0FC4">
            <w:pPr>
              <w:spacing w:after="0" w:line="240" w:lineRule="auto"/>
              <w:rPr>
                <w:rFonts w:ascii="Times New Roman" w:hAnsi="Times New Roman" w:cs="Times New Roman"/>
              </w:rPr>
            </w:pPr>
            <w:r w:rsidRPr="0039480C">
              <w:rPr>
                <w:rFonts w:ascii="Times New Roman" w:hAnsi="Times New Roman" w:cs="Times New Roman"/>
              </w:rPr>
              <w:t xml:space="preserve">    25.923,00</w:t>
            </w:r>
          </w:p>
        </w:tc>
      </w:tr>
      <w:tr w:rsidR="007D0FC4" w:rsidRPr="0039480C" w14:paraId="313F1D4A" w14:textId="77777777" w:rsidTr="007D0FC4">
        <w:trPr>
          <w:trHeight w:hRule="exact" w:val="284"/>
        </w:trPr>
        <w:tc>
          <w:tcPr>
            <w:tcW w:w="6693" w:type="dxa"/>
            <w:tcBorders>
              <w:top w:val="single" w:sz="4" w:space="0" w:color="auto"/>
              <w:left w:val="single" w:sz="4" w:space="0" w:color="auto"/>
              <w:bottom w:val="single" w:sz="4" w:space="0" w:color="auto"/>
              <w:right w:val="single" w:sz="4" w:space="0" w:color="auto"/>
            </w:tcBorders>
            <w:hideMark/>
          </w:tcPr>
          <w:p w14:paraId="3B6E274F" w14:textId="77777777" w:rsidR="007D0FC4" w:rsidRPr="0039480C" w:rsidRDefault="007D0FC4" w:rsidP="007D0FC4">
            <w:pPr>
              <w:spacing w:after="0" w:line="240" w:lineRule="auto"/>
              <w:jc w:val="both"/>
              <w:rPr>
                <w:rFonts w:ascii="Times New Roman" w:hAnsi="Times New Roman" w:cs="Times New Roman"/>
              </w:rPr>
            </w:pPr>
            <w:r w:rsidRPr="0039480C">
              <w:rPr>
                <w:rFonts w:ascii="Times New Roman" w:hAnsi="Times New Roman" w:cs="Times New Roman"/>
              </w:rPr>
              <w:t>Doprinosi na plaće</w:t>
            </w:r>
          </w:p>
        </w:tc>
        <w:tc>
          <w:tcPr>
            <w:tcW w:w="2485" w:type="dxa"/>
            <w:tcBorders>
              <w:top w:val="single" w:sz="4" w:space="0" w:color="auto"/>
              <w:left w:val="single" w:sz="4" w:space="0" w:color="auto"/>
              <w:bottom w:val="single" w:sz="4" w:space="0" w:color="auto"/>
              <w:right w:val="single" w:sz="4" w:space="0" w:color="auto"/>
            </w:tcBorders>
            <w:hideMark/>
          </w:tcPr>
          <w:p w14:paraId="0BE6D326" w14:textId="77777777" w:rsidR="007D0FC4" w:rsidRPr="0039480C" w:rsidRDefault="007D0FC4" w:rsidP="007D0FC4">
            <w:pPr>
              <w:spacing w:after="0" w:line="240" w:lineRule="auto"/>
              <w:rPr>
                <w:rFonts w:ascii="Times New Roman" w:hAnsi="Times New Roman" w:cs="Times New Roman"/>
              </w:rPr>
            </w:pPr>
            <w:r w:rsidRPr="0039480C">
              <w:rPr>
                <w:rFonts w:ascii="Times New Roman" w:hAnsi="Times New Roman" w:cs="Times New Roman"/>
              </w:rPr>
              <w:t xml:space="preserve">      4.277,00</w:t>
            </w:r>
          </w:p>
        </w:tc>
      </w:tr>
      <w:tr w:rsidR="007D0FC4" w:rsidRPr="0039480C" w14:paraId="7A03D708" w14:textId="77777777" w:rsidTr="007D0FC4">
        <w:trPr>
          <w:trHeight w:hRule="exact" w:val="284"/>
        </w:trPr>
        <w:tc>
          <w:tcPr>
            <w:tcW w:w="6693" w:type="dxa"/>
            <w:tcBorders>
              <w:top w:val="single" w:sz="4" w:space="0" w:color="auto"/>
              <w:left w:val="single" w:sz="4" w:space="0" w:color="auto"/>
              <w:bottom w:val="single" w:sz="4" w:space="0" w:color="auto"/>
              <w:right w:val="single" w:sz="4" w:space="0" w:color="auto"/>
            </w:tcBorders>
            <w:hideMark/>
          </w:tcPr>
          <w:p w14:paraId="5D537A78" w14:textId="77777777" w:rsidR="007D0FC4" w:rsidRPr="0039480C" w:rsidRDefault="007D0FC4" w:rsidP="007D0FC4">
            <w:pPr>
              <w:spacing w:after="0" w:line="240" w:lineRule="auto"/>
              <w:jc w:val="both"/>
              <w:rPr>
                <w:rFonts w:ascii="Times New Roman" w:hAnsi="Times New Roman" w:cs="Times New Roman"/>
                <w:b/>
              </w:rPr>
            </w:pPr>
            <w:r w:rsidRPr="0039480C">
              <w:rPr>
                <w:rFonts w:ascii="Times New Roman" w:hAnsi="Times New Roman" w:cs="Times New Roman"/>
                <w:b/>
              </w:rPr>
              <w:t>Izvori financiranja:</w:t>
            </w:r>
          </w:p>
        </w:tc>
        <w:tc>
          <w:tcPr>
            <w:tcW w:w="2485" w:type="dxa"/>
            <w:tcBorders>
              <w:top w:val="single" w:sz="4" w:space="0" w:color="auto"/>
              <w:left w:val="single" w:sz="4" w:space="0" w:color="auto"/>
              <w:bottom w:val="single" w:sz="4" w:space="0" w:color="auto"/>
              <w:right w:val="single" w:sz="4" w:space="0" w:color="auto"/>
            </w:tcBorders>
            <w:hideMark/>
          </w:tcPr>
          <w:p w14:paraId="668E3E95" w14:textId="77777777" w:rsidR="007D0FC4" w:rsidRPr="0039480C" w:rsidRDefault="007D0FC4" w:rsidP="007D0FC4">
            <w:pPr>
              <w:spacing w:after="0" w:line="240" w:lineRule="auto"/>
              <w:rPr>
                <w:rFonts w:ascii="Times New Roman" w:hAnsi="Times New Roman" w:cs="Times New Roman"/>
                <w:b/>
              </w:rPr>
            </w:pPr>
            <w:r w:rsidRPr="0039480C">
              <w:rPr>
                <w:rFonts w:ascii="Times New Roman" w:hAnsi="Times New Roman" w:cs="Times New Roman"/>
                <w:b/>
              </w:rPr>
              <w:t xml:space="preserve">    30.200,00</w:t>
            </w:r>
          </w:p>
        </w:tc>
      </w:tr>
      <w:tr w:rsidR="007D0FC4" w:rsidRPr="0039480C" w14:paraId="19C9DE16" w14:textId="77777777" w:rsidTr="007D0FC4">
        <w:trPr>
          <w:trHeight w:hRule="exact" w:val="284"/>
        </w:trPr>
        <w:tc>
          <w:tcPr>
            <w:tcW w:w="6693" w:type="dxa"/>
            <w:tcBorders>
              <w:top w:val="single" w:sz="4" w:space="0" w:color="auto"/>
              <w:left w:val="single" w:sz="4" w:space="0" w:color="auto"/>
              <w:bottom w:val="single" w:sz="4" w:space="0" w:color="auto"/>
              <w:right w:val="single" w:sz="4" w:space="0" w:color="auto"/>
            </w:tcBorders>
            <w:hideMark/>
          </w:tcPr>
          <w:p w14:paraId="005D463F" w14:textId="77777777" w:rsidR="007D0FC4" w:rsidRPr="0039480C" w:rsidRDefault="007D0FC4" w:rsidP="007D0FC4">
            <w:pPr>
              <w:spacing w:after="0" w:line="240" w:lineRule="auto"/>
              <w:jc w:val="both"/>
              <w:rPr>
                <w:rFonts w:ascii="Times New Roman" w:hAnsi="Times New Roman" w:cs="Times New Roman"/>
              </w:rPr>
            </w:pPr>
            <w:r w:rsidRPr="0039480C">
              <w:rPr>
                <w:rFonts w:ascii="Times New Roman" w:hAnsi="Times New Roman" w:cs="Times New Roman"/>
              </w:rPr>
              <w:t>Pomoći od izvanproračunskih korisnika</w:t>
            </w:r>
          </w:p>
        </w:tc>
        <w:tc>
          <w:tcPr>
            <w:tcW w:w="2485" w:type="dxa"/>
            <w:tcBorders>
              <w:top w:val="single" w:sz="4" w:space="0" w:color="auto"/>
              <w:left w:val="single" w:sz="4" w:space="0" w:color="auto"/>
              <w:bottom w:val="single" w:sz="4" w:space="0" w:color="auto"/>
              <w:right w:val="single" w:sz="4" w:space="0" w:color="auto"/>
            </w:tcBorders>
            <w:hideMark/>
          </w:tcPr>
          <w:p w14:paraId="155C8793" w14:textId="77777777" w:rsidR="007D0FC4" w:rsidRPr="0039480C" w:rsidRDefault="007D0FC4" w:rsidP="007D0FC4">
            <w:pPr>
              <w:spacing w:after="0" w:line="240" w:lineRule="auto"/>
              <w:rPr>
                <w:rFonts w:ascii="Times New Roman" w:hAnsi="Times New Roman" w:cs="Times New Roman"/>
              </w:rPr>
            </w:pPr>
            <w:r w:rsidRPr="0039480C">
              <w:rPr>
                <w:rFonts w:ascii="Times New Roman" w:hAnsi="Times New Roman" w:cs="Times New Roman"/>
              </w:rPr>
              <w:t xml:space="preserve">    30.200,00</w:t>
            </w:r>
          </w:p>
        </w:tc>
      </w:tr>
    </w:tbl>
    <w:p w14:paraId="70599F01" w14:textId="77777777" w:rsidR="007D0FC4" w:rsidRPr="0039480C" w:rsidRDefault="007D0FC4" w:rsidP="007D0FC4">
      <w:pPr>
        <w:spacing w:after="0" w:line="240" w:lineRule="auto"/>
        <w:rPr>
          <w:rFonts w:ascii="Times New Roman" w:hAnsi="Times New Roman" w:cs="Times New Roman"/>
        </w:rPr>
      </w:pPr>
    </w:p>
    <w:p w14:paraId="3935D16C" w14:textId="77777777" w:rsidR="007D0FC4" w:rsidRPr="0039480C" w:rsidRDefault="007D0FC4" w:rsidP="007D0FC4">
      <w:pPr>
        <w:spacing w:after="0" w:line="240" w:lineRule="auto"/>
        <w:jc w:val="center"/>
        <w:rPr>
          <w:rFonts w:ascii="Times New Roman" w:hAnsi="Times New Roman" w:cs="Times New Roman"/>
        </w:rPr>
      </w:pPr>
      <w:r w:rsidRPr="0039480C">
        <w:rPr>
          <w:rFonts w:ascii="Times New Roman" w:hAnsi="Times New Roman" w:cs="Times New Roman"/>
        </w:rPr>
        <w:t>Članak 4.</w:t>
      </w:r>
    </w:p>
    <w:p w14:paraId="60AFE30A" w14:textId="77777777" w:rsidR="007D0FC4" w:rsidRPr="0039480C" w:rsidRDefault="007D0FC4" w:rsidP="007D0FC4">
      <w:pPr>
        <w:spacing w:after="0" w:line="240" w:lineRule="auto"/>
        <w:jc w:val="both"/>
        <w:rPr>
          <w:rFonts w:ascii="Times New Roman" w:hAnsi="Times New Roman" w:cs="Times New Roman"/>
          <w:bCs/>
        </w:rPr>
      </w:pPr>
      <w:r w:rsidRPr="0039480C">
        <w:rPr>
          <w:rFonts w:ascii="Times New Roman" w:hAnsi="Times New Roman" w:cs="Times New Roman"/>
          <w:bCs/>
        </w:rPr>
        <w:t>U Programu održavanje komunalne infrastrukture u 2020. godini mijenja se članak 8. i glasi:</w:t>
      </w:r>
    </w:p>
    <w:p w14:paraId="56A5E96C" w14:textId="77777777" w:rsidR="007D0FC4" w:rsidRPr="0039480C" w:rsidRDefault="007D0FC4" w:rsidP="007D0FC4">
      <w:pPr>
        <w:spacing w:after="0" w:line="240" w:lineRule="auto"/>
        <w:rPr>
          <w:rFonts w:ascii="Times New Roman" w:hAnsi="Times New Roman" w:cs="Times New Roman"/>
        </w:rPr>
      </w:pPr>
    </w:p>
    <w:p w14:paraId="35F8B890" w14:textId="77777777" w:rsidR="007D0FC4" w:rsidRPr="0039480C" w:rsidRDefault="007D0FC4" w:rsidP="007D0FC4">
      <w:pPr>
        <w:spacing w:after="0" w:line="240" w:lineRule="auto"/>
        <w:rPr>
          <w:rFonts w:ascii="Times New Roman" w:hAnsi="Times New Roman" w:cs="Times New Roman"/>
          <w:b/>
        </w:rPr>
      </w:pPr>
      <w:r w:rsidRPr="0039480C">
        <w:rPr>
          <w:rFonts w:ascii="Times New Roman" w:hAnsi="Times New Roman" w:cs="Times New Roman"/>
          <w:b/>
        </w:rPr>
        <w:t>ODRŽAVANJE DJEČJIH IGRALIŠTA I SPORTSKIH TERENA</w:t>
      </w:r>
    </w:p>
    <w:p w14:paraId="21CD4E79" w14:textId="77777777" w:rsidR="007D0FC4" w:rsidRPr="0039480C" w:rsidRDefault="007D0FC4" w:rsidP="007D0FC4">
      <w:pPr>
        <w:spacing w:after="0" w:line="240" w:lineRule="auto"/>
        <w:jc w:val="both"/>
        <w:rPr>
          <w:rFonts w:ascii="Times New Roman" w:hAnsi="Times New Roman" w:cs="Times New Roman"/>
        </w:rPr>
      </w:pPr>
      <w:r w:rsidRPr="0039480C">
        <w:rPr>
          <w:rFonts w:ascii="Times New Roman" w:hAnsi="Times New Roman" w:cs="Times New Roman"/>
        </w:rPr>
        <w:t>U sklopu  predviđenih sredstava planira se podizanje kvalitete postojećih igrališta postavom antistresne podloge, nadopuna sprava i izgradnja novih igrališta prema potrebama i inicijativama građana.</w:t>
      </w:r>
    </w:p>
    <w:p w14:paraId="5C48297C" w14:textId="77777777" w:rsidR="007D0FC4" w:rsidRPr="0039480C" w:rsidRDefault="007D0FC4" w:rsidP="007D0FC4">
      <w:pPr>
        <w:spacing w:after="0" w:line="240" w:lineRule="auto"/>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7"/>
        <w:gridCol w:w="2481"/>
      </w:tblGrid>
      <w:tr w:rsidR="007D0FC4" w:rsidRPr="0039480C" w14:paraId="3041A77F" w14:textId="77777777" w:rsidTr="007D0FC4">
        <w:trPr>
          <w:trHeight w:hRule="exact" w:val="284"/>
        </w:trPr>
        <w:tc>
          <w:tcPr>
            <w:tcW w:w="6697" w:type="dxa"/>
            <w:tcBorders>
              <w:top w:val="single" w:sz="4" w:space="0" w:color="auto"/>
              <w:left w:val="single" w:sz="4" w:space="0" w:color="auto"/>
              <w:bottom w:val="single" w:sz="4" w:space="0" w:color="auto"/>
              <w:right w:val="single" w:sz="4" w:space="0" w:color="auto"/>
            </w:tcBorders>
            <w:hideMark/>
          </w:tcPr>
          <w:p w14:paraId="576C565C" w14:textId="77777777" w:rsidR="007D0FC4" w:rsidRPr="0039480C" w:rsidRDefault="007D0FC4" w:rsidP="007D0FC4">
            <w:pPr>
              <w:spacing w:after="0" w:line="240" w:lineRule="auto"/>
              <w:jc w:val="both"/>
              <w:rPr>
                <w:rFonts w:ascii="Times New Roman" w:hAnsi="Times New Roman" w:cs="Times New Roman"/>
                <w:b/>
              </w:rPr>
            </w:pPr>
            <w:r w:rsidRPr="0039480C">
              <w:rPr>
                <w:rFonts w:ascii="Times New Roman" w:hAnsi="Times New Roman" w:cs="Times New Roman"/>
                <w:b/>
              </w:rPr>
              <w:t>Rashodi:</w:t>
            </w:r>
          </w:p>
        </w:tc>
        <w:tc>
          <w:tcPr>
            <w:tcW w:w="2481" w:type="dxa"/>
            <w:tcBorders>
              <w:top w:val="single" w:sz="4" w:space="0" w:color="auto"/>
              <w:left w:val="single" w:sz="4" w:space="0" w:color="auto"/>
              <w:bottom w:val="single" w:sz="4" w:space="0" w:color="auto"/>
              <w:right w:val="single" w:sz="4" w:space="0" w:color="auto"/>
            </w:tcBorders>
            <w:hideMark/>
          </w:tcPr>
          <w:p w14:paraId="7239D8DE" w14:textId="77777777" w:rsidR="007D0FC4" w:rsidRPr="0039480C" w:rsidRDefault="007D0FC4" w:rsidP="007D0FC4">
            <w:pPr>
              <w:spacing w:after="0" w:line="240" w:lineRule="auto"/>
              <w:rPr>
                <w:rFonts w:ascii="Times New Roman" w:hAnsi="Times New Roman" w:cs="Times New Roman"/>
                <w:b/>
              </w:rPr>
            </w:pPr>
            <w:r w:rsidRPr="0039480C">
              <w:rPr>
                <w:rFonts w:ascii="Times New Roman" w:hAnsi="Times New Roman" w:cs="Times New Roman"/>
                <w:b/>
              </w:rPr>
              <w:t xml:space="preserve">     20.000,00</w:t>
            </w:r>
          </w:p>
        </w:tc>
      </w:tr>
      <w:tr w:rsidR="007D0FC4" w:rsidRPr="0039480C" w14:paraId="3345C5DA" w14:textId="77777777" w:rsidTr="007D0FC4">
        <w:trPr>
          <w:trHeight w:hRule="exact" w:val="284"/>
        </w:trPr>
        <w:tc>
          <w:tcPr>
            <w:tcW w:w="6697" w:type="dxa"/>
            <w:tcBorders>
              <w:top w:val="single" w:sz="4" w:space="0" w:color="auto"/>
              <w:left w:val="single" w:sz="4" w:space="0" w:color="auto"/>
              <w:bottom w:val="single" w:sz="4" w:space="0" w:color="auto"/>
              <w:right w:val="single" w:sz="4" w:space="0" w:color="auto"/>
            </w:tcBorders>
            <w:hideMark/>
          </w:tcPr>
          <w:p w14:paraId="61C38DE0" w14:textId="77777777" w:rsidR="007D0FC4" w:rsidRPr="0039480C" w:rsidRDefault="007D0FC4" w:rsidP="007D0FC4">
            <w:pPr>
              <w:spacing w:after="0" w:line="240" w:lineRule="auto"/>
              <w:jc w:val="both"/>
              <w:rPr>
                <w:rFonts w:ascii="Times New Roman" w:hAnsi="Times New Roman" w:cs="Times New Roman"/>
              </w:rPr>
            </w:pPr>
            <w:r w:rsidRPr="0039480C">
              <w:rPr>
                <w:rFonts w:ascii="Times New Roman" w:hAnsi="Times New Roman" w:cs="Times New Roman"/>
              </w:rPr>
              <w:t xml:space="preserve">Održavanje dječja igrališta i sportskih terena </w:t>
            </w:r>
          </w:p>
        </w:tc>
        <w:tc>
          <w:tcPr>
            <w:tcW w:w="2481" w:type="dxa"/>
            <w:tcBorders>
              <w:top w:val="single" w:sz="4" w:space="0" w:color="auto"/>
              <w:left w:val="single" w:sz="4" w:space="0" w:color="auto"/>
              <w:bottom w:val="single" w:sz="4" w:space="0" w:color="auto"/>
              <w:right w:val="single" w:sz="4" w:space="0" w:color="auto"/>
            </w:tcBorders>
            <w:hideMark/>
          </w:tcPr>
          <w:p w14:paraId="2626A2F1" w14:textId="77777777" w:rsidR="007D0FC4" w:rsidRPr="0039480C" w:rsidRDefault="007D0FC4" w:rsidP="007D0FC4">
            <w:pPr>
              <w:spacing w:after="0" w:line="240" w:lineRule="auto"/>
              <w:rPr>
                <w:rFonts w:ascii="Times New Roman" w:hAnsi="Times New Roman" w:cs="Times New Roman"/>
              </w:rPr>
            </w:pPr>
            <w:r w:rsidRPr="0039480C">
              <w:rPr>
                <w:rFonts w:ascii="Times New Roman" w:hAnsi="Times New Roman" w:cs="Times New Roman"/>
              </w:rPr>
              <w:t xml:space="preserve">     20.000,00</w:t>
            </w:r>
          </w:p>
        </w:tc>
      </w:tr>
      <w:tr w:rsidR="007D0FC4" w:rsidRPr="0039480C" w14:paraId="2BA43354" w14:textId="77777777" w:rsidTr="007D0FC4">
        <w:trPr>
          <w:trHeight w:hRule="exact" w:val="284"/>
        </w:trPr>
        <w:tc>
          <w:tcPr>
            <w:tcW w:w="6697" w:type="dxa"/>
            <w:tcBorders>
              <w:top w:val="single" w:sz="4" w:space="0" w:color="auto"/>
              <w:left w:val="single" w:sz="4" w:space="0" w:color="auto"/>
              <w:bottom w:val="single" w:sz="4" w:space="0" w:color="auto"/>
              <w:right w:val="single" w:sz="4" w:space="0" w:color="auto"/>
            </w:tcBorders>
            <w:hideMark/>
          </w:tcPr>
          <w:p w14:paraId="16C40EEB" w14:textId="77777777" w:rsidR="007D0FC4" w:rsidRPr="0039480C" w:rsidRDefault="007D0FC4" w:rsidP="007D0FC4">
            <w:pPr>
              <w:spacing w:after="0" w:line="240" w:lineRule="auto"/>
              <w:jc w:val="both"/>
              <w:rPr>
                <w:rFonts w:ascii="Times New Roman" w:hAnsi="Times New Roman" w:cs="Times New Roman"/>
                <w:b/>
              </w:rPr>
            </w:pPr>
            <w:r w:rsidRPr="0039480C">
              <w:rPr>
                <w:rFonts w:ascii="Times New Roman" w:hAnsi="Times New Roman" w:cs="Times New Roman"/>
                <w:b/>
              </w:rPr>
              <w:t>Izvor financiranja:</w:t>
            </w:r>
          </w:p>
        </w:tc>
        <w:tc>
          <w:tcPr>
            <w:tcW w:w="2481" w:type="dxa"/>
            <w:tcBorders>
              <w:top w:val="single" w:sz="4" w:space="0" w:color="auto"/>
              <w:left w:val="single" w:sz="4" w:space="0" w:color="auto"/>
              <w:bottom w:val="single" w:sz="4" w:space="0" w:color="auto"/>
              <w:right w:val="single" w:sz="4" w:space="0" w:color="auto"/>
            </w:tcBorders>
            <w:hideMark/>
          </w:tcPr>
          <w:p w14:paraId="7A7D1539" w14:textId="77777777" w:rsidR="007D0FC4" w:rsidRPr="0039480C" w:rsidRDefault="007D0FC4" w:rsidP="007D0FC4">
            <w:pPr>
              <w:spacing w:after="0" w:line="240" w:lineRule="auto"/>
              <w:rPr>
                <w:rFonts w:ascii="Times New Roman" w:hAnsi="Times New Roman" w:cs="Times New Roman"/>
                <w:b/>
              </w:rPr>
            </w:pPr>
            <w:r w:rsidRPr="0039480C">
              <w:rPr>
                <w:rFonts w:ascii="Times New Roman" w:hAnsi="Times New Roman" w:cs="Times New Roman"/>
                <w:b/>
              </w:rPr>
              <w:t xml:space="preserve">     20.000,00</w:t>
            </w:r>
          </w:p>
        </w:tc>
      </w:tr>
      <w:tr w:rsidR="007D0FC4" w:rsidRPr="0039480C" w14:paraId="32CAF702" w14:textId="77777777" w:rsidTr="007D0FC4">
        <w:trPr>
          <w:trHeight w:hRule="exact" w:val="284"/>
        </w:trPr>
        <w:tc>
          <w:tcPr>
            <w:tcW w:w="6697" w:type="dxa"/>
            <w:tcBorders>
              <w:top w:val="single" w:sz="4" w:space="0" w:color="auto"/>
              <w:left w:val="single" w:sz="4" w:space="0" w:color="auto"/>
              <w:bottom w:val="single" w:sz="4" w:space="0" w:color="auto"/>
              <w:right w:val="single" w:sz="4" w:space="0" w:color="auto"/>
            </w:tcBorders>
            <w:hideMark/>
          </w:tcPr>
          <w:p w14:paraId="5551EEA9" w14:textId="77777777" w:rsidR="007D0FC4" w:rsidRPr="0039480C" w:rsidRDefault="007D0FC4" w:rsidP="007D0FC4">
            <w:pPr>
              <w:spacing w:after="0" w:line="240" w:lineRule="auto"/>
              <w:jc w:val="both"/>
              <w:rPr>
                <w:rFonts w:ascii="Times New Roman" w:hAnsi="Times New Roman" w:cs="Times New Roman"/>
              </w:rPr>
            </w:pPr>
            <w:r w:rsidRPr="0039480C">
              <w:rPr>
                <w:rFonts w:ascii="Times New Roman" w:hAnsi="Times New Roman" w:cs="Times New Roman"/>
              </w:rPr>
              <w:t>Komunalna naknada</w:t>
            </w:r>
          </w:p>
        </w:tc>
        <w:tc>
          <w:tcPr>
            <w:tcW w:w="2481" w:type="dxa"/>
            <w:tcBorders>
              <w:top w:val="single" w:sz="4" w:space="0" w:color="auto"/>
              <w:left w:val="single" w:sz="4" w:space="0" w:color="auto"/>
              <w:bottom w:val="single" w:sz="4" w:space="0" w:color="auto"/>
              <w:right w:val="single" w:sz="4" w:space="0" w:color="auto"/>
            </w:tcBorders>
            <w:hideMark/>
          </w:tcPr>
          <w:p w14:paraId="433DBEBB" w14:textId="77777777" w:rsidR="007D0FC4" w:rsidRPr="0039480C" w:rsidRDefault="007D0FC4" w:rsidP="007D0FC4">
            <w:pPr>
              <w:spacing w:after="0" w:line="240" w:lineRule="auto"/>
              <w:rPr>
                <w:rFonts w:ascii="Times New Roman" w:hAnsi="Times New Roman" w:cs="Times New Roman"/>
              </w:rPr>
            </w:pPr>
            <w:r w:rsidRPr="0039480C">
              <w:rPr>
                <w:rFonts w:ascii="Times New Roman" w:hAnsi="Times New Roman" w:cs="Times New Roman"/>
              </w:rPr>
              <w:t xml:space="preserve">     20.000,00</w:t>
            </w:r>
          </w:p>
        </w:tc>
      </w:tr>
    </w:tbl>
    <w:p w14:paraId="2F72D0DC" w14:textId="77777777" w:rsidR="007D0FC4" w:rsidRPr="0039480C" w:rsidRDefault="007D0FC4" w:rsidP="007D0FC4">
      <w:pPr>
        <w:spacing w:after="0" w:line="240" w:lineRule="auto"/>
        <w:rPr>
          <w:rFonts w:ascii="Times New Roman" w:hAnsi="Times New Roman" w:cs="Times New Roman"/>
        </w:rPr>
      </w:pPr>
    </w:p>
    <w:p w14:paraId="62C3462F" w14:textId="77777777" w:rsidR="007D0FC4" w:rsidRPr="0039480C" w:rsidRDefault="007D0FC4" w:rsidP="007D0FC4">
      <w:pPr>
        <w:spacing w:after="0" w:line="240" w:lineRule="auto"/>
        <w:jc w:val="both"/>
        <w:rPr>
          <w:rFonts w:ascii="Times New Roman" w:hAnsi="Times New Roman" w:cs="Times New Roman"/>
        </w:rPr>
      </w:pPr>
      <w:r w:rsidRPr="0039480C">
        <w:rPr>
          <w:rFonts w:ascii="Times New Roman" w:hAnsi="Times New Roman" w:cs="Times New Roman"/>
        </w:rPr>
        <w:t>Zakonska osnova za provođenje:</w:t>
      </w:r>
    </w:p>
    <w:p w14:paraId="7868771A" w14:textId="77777777" w:rsidR="007D0FC4" w:rsidRPr="0039480C" w:rsidRDefault="007D0FC4" w:rsidP="00654954">
      <w:pPr>
        <w:numPr>
          <w:ilvl w:val="0"/>
          <w:numId w:val="17"/>
        </w:numPr>
        <w:spacing w:after="0" w:line="240" w:lineRule="auto"/>
        <w:jc w:val="both"/>
        <w:rPr>
          <w:rFonts w:ascii="Times New Roman" w:hAnsi="Times New Roman" w:cs="Times New Roman"/>
        </w:rPr>
      </w:pPr>
      <w:r w:rsidRPr="0039480C">
        <w:rPr>
          <w:rFonts w:ascii="Times New Roman" w:hAnsi="Times New Roman" w:cs="Times New Roman"/>
        </w:rPr>
        <w:t xml:space="preserve">Zakon o komunalnom gospodarstvu („NN“ br. 68/18) Zakon o  cestama </w:t>
      </w:r>
    </w:p>
    <w:p w14:paraId="5AAE0E37" w14:textId="77777777" w:rsidR="007D0FC4" w:rsidRPr="0039480C" w:rsidRDefault="007D0FC4" w:rsidP="00654954">
      <w:pPr>
        <w:numPr>
          <w:ilvl w:val="0"/>
          <w:numId w:val="17"/>
        </w:numPr>
        <w:spacing w:after="0" w:line="240" w:lineRule="auto"/>
        <w:jc w:val="both"/>
        <w:rPr>
          <w:rFonts w:ascii="Times New Roman" w:hAnsi="Times New Roman" w:cs="Times New Roman"/>
        </w:rPr>
      </w:pPr>
      <w:r w:rsidRPr="0039480C">
        <w:rPr>
          <w:rFonts w:ascii="Times New Roman" w:hAnsi="Times New Roman" w:cs="Times New Roman"/>
        </w:rPr>
        <w:t xml:space="preserve">Zakon o prostornom uređenju („NN“ 153/13, 65/17, 114/18, 39/19, 98/19) </w:t>
      </w:r>
    </w:p>
    <w:p w14:paraId="626431DD" w14:textId="77777777" w:rsidR="007D0FC4" w:rsidRPr="0039480C" w:rsidRDefault="007D0FC4" w:rsidP="00654954">
      <w:pPr>
        <w:numPr>
          <w:ilvl w:val="0"/>
          <w:numId w:val="17"/>
        </w:numPr>
        <w:spacing w:after="0" w:line="240" w:lineRule="auto"/>
        <w:jc w:val="both"/>
        <w:rPr>
          <w:rFonts w:ascii="Times New Roman" w:hAnsi="Times New Roman" w:cs="Times New Roman"/>
        </w:rPr>
      </w:pPr>
      <w:r w:rsidRPr="0039480C">
        <w:rPr>
          <w:rFonts w:ascii="Times New Roman" w:hAnsi="Times New Roman" w:cs="Times New Roman"/>
        </w:rPr>
        <w:t>Zakon o gradnji („NN“ 153/13, 20/17, 39/19, 125/19).</w:t>
      </w:r>
    </w:p>
    <w:p w14:paraId="38D9DBFA" w14:textId="77777777" w:rsidR="007D0FC4" w:rsidRPr="0039480C" w:rsidRDefault="007D0FC4" w:rsidP="007D0FC4">
      <w:pPr>
        <w:spacing w:after="0" w:line="240" w:lineRule="auto"/>
        <w:jc w:val="both"/>
        <w:rPr>
          <w:rFonts w:ascii="Times New Roman" w:hAnsi="Times New Roman" w:cs="Times New Roman"/>
        </w:rPr>
      </w:pPr>
      <w:r w:rsidRPr="0039480C">
        <w:rPr>
          <w:rFonts w:ascii="Times New Roman" w:hAnsi="Times New Roman" w:cs="Times New Roman"/>
        </w:rPr>
        <w:t>Cilj provedbe:</w:t>
      </w:r>
    </w:p>
    <w:p w14:paraId="18D8E6DB" w14:textId="77777777" w:rsidR="007D0FC4" w:rsidRPr="0039480C" w:rsidRDefault="007D0FC4" w:rsidP="00654954">
      <w:pPr>
        <w:numPr>
          <w:ilvl w:val="0"/>
          <w:numId w:val="18"/>
        </w:numPr>
        <w:spacing w:after="0" w:line="240" w:lineRule="auto"/>
        <w:jc w:val="both"/>
        <w:rPr>
          <w:rFonts w:ascii="Times New Roman" w:hAnsi="Times New Roman" w:cs="Times New Roman"/>
        </w:rPr>
      </w:pPr>
      <w:r w:rsidRPr="0039480C">
        <w:rPr>
          <w:rFonts w:ascii="Times New Roman" w:hAnsi="Times New Roman" w:cs="Times New Roman"/>
        </w:rPr>
        <w:t>Povećana kvaliteta i sigurnost prostora za igru</w:t>
      </w:r>
    </w:p>
    <w:p w14:paraId="541D1BA6" w14:textId="77777777" w:rsidR="007D0FC4" w:rsidRPr="0039480C" w:rsidRDefault="007D0FC4" w:rsidP="00654954">
      <w:pPr>
        <w:numPr>
          <w:ilvl w:val="0"/>
          <w:numId w:val="18"/>
        </w:numPr>
        <w:spacing w:after="0" w:line="240" w:lineRule="auto"/>
        <w:jc w:val="both"/>
        <w:rPr>
          <w:rFonts w:ascii="Times New Roman" w:hAnsi="Times New Roman" w:cs="Times New Roman"/>
        </w:rPr>
      </w:pPr>
      <w:r w:rsidRPr="0039480C">
        <w:rPr>
          <w:rFonts w:ascii="Times New Roman" w:hAnsi="Times New Roman" w:cs="Times New Roman"/>
        </w:rPr>
        <w:t>Vraćanje djece i mladih na igrališta i u prirodu.</w:t>
      </w:r>
    </w:p>
    <w:p w14:paraId="7BBAA311" w14:textId="77777777" w:rsidR="007D0FC4" w:rsidRPr="0039480C" w:rsidRDefault="007D0FC4" w:rsidP="007D0FC4">
      <w:pPr>
        <w:spacing w:after="0" w:line="240" w:lineRule="auto"/>
        <w:rPr>
          <w:rFonts w:ascii="Times New Roman" w:hAnsi="Times New Roman" w:cs="Times New Roman"/>
        </w:rPr>
      </w:pPr>
    </w:p>
    <w:p w14:paraId="420EB55E" w14:textId="77777777" w:rsidR="007D0FC4" w:rsidRPr="0039480C" w:rsidRDefault="007D0FC4" w:rsidP="007D0FC4">
      <w:pPr>
        <w:spacing w:after="0" w:line="240" w:lineRule="auto"/>
        <w:jc w:val="center"/>
        <w:rPr>
          <w:rFonts w:ascii="Times New Roman" w:hAnsi="Times New Roman" w:cs="Times New Roman"/>
        </w:rPr>
      </w:pPr>
      <w:r w:rsidRPr="0039480C">
        <w:rPr>
          <w:rFonts w:ascii="Times New Roman" w:hAnsi="Times New Roman" w:cs="Times New Roman"/>
        </w:rPr>
        <w:t>Članak 5.</w:t>
      </w:r>
    </w:p>
    <w:p w14:paraId="4950AA18" w14:textId="77777777" w:rsidR="007D0FC4" w:rsidRPr="0039480C" w:rsidRDefault="007D0FC4" w:rsidP="007D0FC4">
      <w:pPr>
        <w:spacing w:after="0" w:line="240" w:lineRule="auto"/>
        <w:rPr>
          <w:rFonts w:ascii="Times New Roman" w:hAnsi="Times New Roman" w:cs="Times New Roman"/>
        </w:rPr>
      </w:pPr>
      <w:r w:rsidRPr="0039480C">
        <w:rPr>
          <w:rFonts w:ascii="Times New Roman" w:hAnsi="Times New Roman" w:cs="Times New Roman"/>
        </w:rPr>
        <w:t>U Programu održavanja komunalne infrastrukture u 2020. godini mijenja se članak 14. i glasi:</w:t>
      </w:r>
    </w:p>
    <w:p w14:paraId="369A377B" w14:textId="77777777" w:rsidR="007D0FC4" w:rsidRPr="0039480C" w:rsidRDefault="007D0FC4" w:rsidP="007D0FC4">
      <w:pPr>
        <w:spacing w:after="0" w:line="240" w:lineRule="auto"/>
        <w:rPr>
          <w:rFonts w:ascii="Times New Roman" w:hAnsi="Times New Roman" w:cs="Times New Roman"/>
        </w:rPr>
      </w:pPr>
    </w:p>
    <w:p w14:paraId="554F3E94" w14:textId="77777777" w:rsidR="007D0FC4" w:rsidRPr="0039480C" w:rsidRDefault="007D0FC4" w:rsidP="007D0FC4">
      <w:pPr>
        <w:spacing w:after="0" w:line="240" w:lineRule="auto"/>
        <w:rPr>
          <w:rFonts w:ascii="Times New Roman" w:hAnsi="Times New Roman" w:cs="Times New Roman"/>
        </w:rPr>
      </w:pPr>
      <w:r w:rsidRPr="0039480C">
        <w:rPr>
          <w:rFonts w:ascii="Times New Roman" w:hAnsi="Times New Roman" w:cs="Times New Roman"/>
        </w:rPr>
        <w:t>Prihodi po kojima su raspoređena sredstva za drugi rebalans proračuna 2020.godine ostvareni su u slijedećim iznosima:</w:t>
      </w:r>
    </w:p>
    <w:p w14:paraId="5C2085E3" w14:textId="77777777" w:rsidR="007D0FC4" w:rsidRPr="0039480C" w:rsidRDefault="007D0FC4" w:rsidP="00654954">
      <w:pPr>
        <w:numPr>
          <w:ilvl w:val="0"/>
          <w:numId w:val="19"/>
        </w:numPr>
        <w:spacing w:after="0" w:line="240" w:lineRule="auto"/>
        <w:rPr>
          <w:rFonts w:ascii="Times New Roman" w:hAnsi="Times New Roman" w:cs="Times New Roman"/>
        </w:rPr>
      </w:pPr>
      <w:r w:rsidRPr="0039480C">
        <w:rPr>
          <w:rFonts w:ascii="Times New Roman" w:hAnsi="Times New Roman" w:cs="Times New Roman"/>
        </w:rPr>
        <w:t>komunalna naknada - 38.098.015,00 kn</w:t>
      </w:r>
    </w:p>
    <w:p w14:paraId="66BD324D" w14:textId="77777777" w:rsidR="007D0FC4" w:rsidRPr="0039480C" w:rsidRDefault="007D0FC4" w:rsidP="00654954">
      <w:pPr>
        <w:numPr>
          <w:ilvl w:val="0"/>
          <w:numId w:val="19"/>
        </w:numPr>
        <w:spacing w:after="0" w:line="240" w:lineRule="auto"/>
        <w:rPr>
          <w:rFonts w:ascii="Times New Roman" w:hAnsi="Times New Roman" w:cs="Times New Roman"/>
        </w:rPr>
      </w:pPr>
      <w:r w:rsidRPr="0039480C">
        <w:rPr>
          <w:rFonts w:ascii="Times New Roman" w:hAnsi="Times New Roman" w:cs="Times New Roman"/>
        </w:rPr>
        <w:t>opći prihodi i primici proračuna - 2.065.000,00 kn</w:t>
      </w:r>
    </w:p>
    <w:p w14:paraId="033F8FD7" w14:textId="77777777" w:rsidR="007D0FC4" w:rsidRPr="0039480C" w:rsidRDefault="007D0FC4" w:rsidP="00654954">
      <w:pPr>
        <w:numPr>
          <w:ilvl w:val="0"/>
          <w:numId w:val="19"/>
        </w:numPr>
        <w:spacing w:after="0" w:line="240" w:lineRule="auto"/>
        <w:rPr>
          <w:rFonts w:ascii="Times New Roman" w:hAnsi="Times New Roman" w:cs="Times New Roman"/>
        </w:rPr>
      </w:pPr>
      <w:r w:rsidRPr="0039480C">
        <w:rPr>
          <w:rFonts w:ascii="Times New Roman" w:hAnsi="Times New Roman" w:cs="Times New Roman"/>
        </w:rPr>
        <w:t>pomoći od izvanproračunskih korisnija – 30.200,00 kn</w:t>
      </w:r>
    </w:p>
    <w:p w14:paraId="387DD2BE" w14:textId="77777777" w:rsidR="007D0FC4" w:rsidRPr="0039480C" w:rsidRDefault="007D0FC4" w:rsidP="00654954">
      <w:pPr>
        <w:numPr>
          <w:ilvl w:val="0"/>
          <w:numId w:val="19"/>
        </w:numPr>
        <w:spacing w:after="0" w:line="240" w:lineRule="auto"/>
        <w:rPr>
          <w:rFonts w:ascii="Times New Roman" w:hAnsi="Times New Roman" w:cs="Times New Roman"/>
        </w:rPr>
      </w:pPr>
      <w:r w:rsidRPr="0039480C">
        <w:rPr>
          <w:rFonts w:ascii="Times New Roman" w:hAnsi="Times New Roman" w:cs="Times New Roman"/>
        </w:rPr>
        <w:t>pomoć od ostalih subjekata unutar općeg proračuna - 3.880.200,00 kn.</w:t>
      </w:r>
    </w:p>
    <w:p w14:paraId="4E0AA03C" w14:textId="77777777" w:rsidR="007D0FC4" w:rsidRPr="0039480C" w:rsidRDefault="007D0FC4" w:rsidP="007D0FC4">
      <w:pPr>
        <w:spacing w:after="0" w:line="240" w:lineRule="auto"/>
        <w:rPr>
          <w:rFonts w:ascii="Times New Roman" w:hAnsi="Times New Roman" w:cs="Times New Roman"/>
        </w:rPr>
      </w:pPr>
    </w:p>
    <w:p w14:paraId="08B20D25" w14:textId="77777777" w:rsidR="007D0FC4" w:rsidRPr="0039480C" w:rsidRDefault="007D0FC4" w:rsidP="007D0FC4">
      <w:pPr>
        <w:spacing w:after="0" w:line="240" w:lineRule="auto"/>
        <w:jc w:val="center"/>
        <w:rPr>
          <w:rFonts w:ascii="Times New Roman" w:hAnsi="Times New Roman" w:cs="Times New Roman"/>
        </w:rPr>
      </w:pPr>
      <w:r w:rsidRPr="0039480C">
        <w:rPr>
          <w:rFonts w:ascii="Times New Roman" w:hAnsi="Times New Roman" w:cs="Times New Roman"/>
        </w:rPr>
        <w:t>Članak 6.</w:t>
      </w:r>
    </w:p>
    <w:p w14:paraId="31AEF4C5" w14:textId="77777777" w:rsidR="007D0FC4" w:rsidRPr="0039480C" w:rsidRDefault="007D0FC4" w:rsidP="007D0FC4">
      <w:pPr>
        <w:spacing w:after="0" w:line="240" w:lineRule="auto"/>
        <w:jc w:val="both"/>
        <w:rPr>
          <w:rFonts w:ascii="Times New Roman" w:hAnsi="Times New Roman" w:cs="Times New Roman"/>
        </w:rPr>
      </w:pPr>
      <w:r w:rsidRPr="0039480C">
        <w:rPr>
          <w:rFonts w:ascii="Times New Roman" w:hAnsi="Times New Roman" w:cs="Times New Roman"/>
        </w:rPr>
        <w:t>U ostalom dijelu Program ostaje nepromijenjen.</w:t>
      </w:r>
    </w:p>
    <w:p w14:paraId="1FF1097A" w14:textId="77777777" w:rsidR="007D0FC4" w:rsidRPr="0039480C" w:rsidRDefault="007D0FC4" w:rsidP="007D0FC4">
      <w:pPr>
        <w:spacing w:after="0" w:line="240" w:lineRule="auto"/>
        <w:rPr>
          <w:rFonts w:ascii="Times New Roman" w:hAnsi="Times New Roman" w:cs="Times New Roman"/>
        </w:rPr>
      </w:pPr>
    </w:p>
    <w:p w14:paraId="7D0553F9" w14:textId="77777777" w:rsidR="007D0FC4" w:rsidRPr="0039480C" w:rsidRDefault="007D0FC4" w:rsidP="007D0FC4">
      <w:pPr>
        <w:spacing w:after="0" w:line="240" w:lineRule="auto"/>
        <w:jc w:val="center"/>
        <w:rPr>
          <w:rFonts w:ascii="Times New Roman" w:hAnsi="Times New Roman" w:cs="Times New Roman"/>
        </w:rPr>
      </w:pPr>
      <w:r w:rsidRPr="0039480C">
        <w:rPr>
          <w:rFonts w:ascii="Times New Roman" w:hAnsi="Times New Roman" w:cs="Times New Roman"/>
        </w:rPr>
        <w:t>Članak 7.</w:t>
      </w:r>
    </w:p>
    <w:p w14:paraId="507382AC" w14:textId="77777777" w:rsidR="007D0FC4" w:rsidRDefault="007D0FC4" w:rsidP="007D0FC4">
      <w:pPr>
        <w:spacing w:after="0" w:line="240" w:lineRule="auto"/>
        <w:jc w:val="both"/>
        <w:rPr>
          <w:rFonts w:ascii="Times New Roman" w:hAnsi="Times New Roman" w:cs="Times New Roman"/>
        </w:rPr>
      </w:pPr>
      <w:r w:rsidRPr="0039480C">
        <w:rPr>
          <w:rFonts w:ascii="Times New Roman" w:hAnsi="Times New Roman" w:cs="Times New Roman"/>
        </w:rPr>
        <w:t>Ove izmjene i dopune Programa stupaju na snagu osmog dana od objave u „Glasniku Grada Karlovca“.</w:t>
      </w:r>
    </w:p>
    <w:p w14:paraId="58B906D6" w14:textId="77777777" w:rsidR="00992859" w:rsidRDefault="00992859" w:rsidP="007D0FC4">
      <w:pPr>
        <w:spacing w:after="0" w:line="240" w:lineRule="auto"/>
        <w:jc w:val="both"/>
        <w:rPr>
          <w:rFonts w:ascii="Times New Roman" w:hAnsi="Times New Roman" w:cs="Times New Roman"/>
        </w:rPr>
      </w:pPr>
    </w:p>
    <w:p w14:paraId="4D483514" w14:textId="77777777" w:rsidR="00992859" w:rsidRPr="0039480C" w:rsidRDefault="00992859" w:rsidP="007D0FC4">
      <w:pPr>
        <w:spacing w:after="0" w:line="240" w:lineRule="auto"/>
        <w:jc w:val="both"/>
        <w:rPr>
          <w:rFonts w:ascii="Times New Roman" w:hAnsi="Times New Roman" w:cs="Times New Roman"/>
        </w:rPr>
      </w:pPr>
    </w:p>
    <w:p w14:paraId="7A68ED34" w14:textId="77777777" w:rsidR="007D0FC4" w:rsidRPr="0039480C" w:rsidRDefault="007D0FC4" w:rsidP="007D0FC4">
      <w:pPr>
        <w:spacing w:after="0" w:line="240" w:lineRule="auto"/>
        <w:jc w:val="both"/>
        <w:rPr>
          <w:rFonts w:ascii="Times New Roman" w:hAnsi="Times New Roman" w:cs="Times New Roman"/>
        </w:rPr>
      </w:pPr>
    </w:p>
    <w:p w14:paraId="3BE74231" w14:textId="7361607F" w:rsidR="00CB3E88" w:rsidRDefault="00CB3E88" w:rsidP="00876DC4">
      <w:pPr>
        <w:spacing w:after="0" w:line="240" w:lineRule="auto"/>
        <w:jc w:val="center"/>
        <w:rPr>
          <w:rFonts w:ascii="Times New Roman" w:hAnsi="Times New Roman" w:cs="Times New Roman"/>
          <w:b/>
        </w:rPr>
      </w:pPr>
      <w:r>
        <w:rPr>
          <w:rFonts w:ascii="Times New Roman" w:hAnsi="Times New Roman" w:cs="Times New Roman"/>
          <w:b/>
        </w:rPr>
        <w:lastRenderedPageBreak/>
        <w:t>TOČKA 10.</w:t>
      </w:r>
    </w:p>
    <w:p w14:paraId="61F2CE78" w14:textId="77777777" w:rsidR="00D05C12" w:rsidRDefault="00D05C12" w:rsidP="00D05C12">
      <w:pPr>
        <w:spacing w:after="0" w:line="240" w:lineRule="auto"/>
        <w:ind w:left="3623" w:hanging="3623"/>
        <w:rPr>
          <w:rFonts w:ascii="Times New Roman" w:hAnsi="Times New Roman" w:cs="Times New Roman"/>
          <w:b/>
        </w:rPr>
      </w:pPr>
      <w:r w:rsidRPr="007E1D41">
        <w:rPr>
          <w:rFonts w:ascii="Times New Roman" w:hAnsi="Times New Roman" w:cs="Times New Roman"/>
          <w:b/>
        </w:rPr>
        <w:t>TREĆE IZMJENE I DOPUNE PROGRAMA RAZ</w:t>
      </w:r>
      <w:r>
        <w:rPr>
          <w:rFonts w:ascii="Times New Roman" w:hAnsi="Times New Roman" w:cs="Times New Roman"/>
          <w:b/>
        </w:rPr>
        <w:t>VOJ I SIGURNOST PROMETA U 2020.</w:t>
      </w:r>
    </w:p>
    <w:p w14:paraId="3AE7C1D6" w14:textId="77777777" w:rsidR="00D05C12" w:rsidRPr="007E1D41" w:rsidRDefault="00D05C12" w:rsidP="00D05C12">
      <w:pPr>
        <w:spacing w:after="0" w:line="240" w:lineRule="auto"/>
        <w:ind w:left="3623" w:hanging="3623"/>
        <w:rPr>
          <w:rFonts w:ascii="Times New Roman" w:hAnsi="Times New Roman" w:cs="Times New Roman"/>
          <w:b/>
          <w:iCs/>
        </w:rPr>
      </w:pPr>
      <w:r w:rsidRPr="007E1D41">
        <w:rPr>
          <w:rFonts w:ascii="Times New Roman" w:hAnsi="Times New Roman" w:cs="Times New Roman"/>
          <w:b/>
        </w:rPr>
        <w:t>GODINI</w:t>
      </w:r>
    </w:p>
    <w:p w14:paraId="7D7A7682" w14:textId="77777777" w:rsidR="00F11352" w:rsidRPr="00C26193" w:rsidRDefault="007D0FC4" w:rsidP="00C26193">
      <w:pPr>
        <w:spacing w:after="0" w:line="240" w:lineRule="auto"/>
        <w:ind w:left="3624" w:hanging="2916"/>
        <w:rPr>
          <w:rFonts w:ascii="Times New Roman" w:hAnsi="Times New Roman" w:cs="Times New Roman"/>
          <w:color w:val="000000"/>
        </w:rPr>
      </w:pPr>
      <w:r w:rsidRPr="00C26193">
        <w:rPr>
          <w:rFonts w:ascii="Times New Roman" w:hAnsi="Times New Roman" w:cs="Times New Roman"/>
        </w:rPr>
        <w:t xml:space="preserve">Uvodno obrazloženje dala je gospođa </w:t>
      </w:r>
      <w:r w:rsidR="00F11352" w:rsidRPr="00C26193">
        <w:rPr>
          <w:rFonts w:ascii="Times New Roman" w:hAnsi="Times New Roman" w:cs="Times New Roman"/>
          <w:color w:val="000000"/>
        </w:rPr>
        <w:t>Hermina  Plemić</w:t>
      </w:r>
      <w:r w:rsidRPr="00C26193">
        <w:rPr>
          <w:rFonts w:ascii="Times New Roman" w:hAnsi="Times New Roman" w:cs="Times New Roman"/>
          <w:color w:val="000000"/>
        </w:rPr>
        <w:t>, dipl.ing.građ. pročelnica</w:t>
      </w:r>
      <w:r w:rsidR="00F11352" w:rsidRPr="00C26193">
        <w:rPr>
          <w:rFonts w:ascii="Times New Roman" w:hAnsi="Times New Roman" w:cs="Times New Roman"/>
          <w:color w:val="000000"/>
        </w:rPr>
        <w:t xml:space="preserve"> Upravnog</w:t>
      </w:r>
    </w:p>
    <w:p w14:paraId="00938541" w14:textId="77777777" w:rsidR="00C26193" w:rsidRPr="00C26193" w:rsidRDefault="007D0FC4" w:rsidP="00C26193">
      <w:pPr>
        <w:spacing w:after="0" w:line="240" w:lineRule="auto"/>
        <w:jc w:val="both"/>
        <w:rPr>
          <w:rFonts w:ascii="Times New Roman" w:hAnsi="Times New Roman" w:cs="Times New Roman"/>
        </w:rPr>
      </w:pPr>
      <w:r w:rsidRPr="00C26193">
        <w:rPr>
          <w:rFonts w:ascii="Times New Roman" w:hAnsi="Times New Roman" w:cs="Times New Roman"/>
          <w:color w:val="000000"/>
        </w:rPr>
        <w:t>odjela za komunalno  gospodarstvo </w:t>
      </w:r>
      <w:r w:rsidR="00C26193" w:rsidRPr="00C26193">
        <w:rPr>
          <w:rFonts w:ascii="Times New Roman" w:hAnsi="Times New Roman" w:cs="Times New Roman"/>
          <w:iCs/>
        </w:rPr>
        <w:t xml:space="preserve">putem </w:t>
      </w:r>
      <w:r w:rsidR="00C26193" w:rsidRPr="00C26193">
        <w:rPr>
          <w:rFonts w:ascii="Times New Roman" w:hAnsi="Times New Roman" w:cs="Times New Roman"/>
          <w:bCs/>
        </w:rPr>
        <w:t>Microsoft teams programoma.</w:t>
      </w:r>
    </w:p>
    <w:p w14:paraId="5C93F8C1" w14:textId="5E215635" w:rsidR="007D0FC4" w:rsidRPr="00C26193" w:rsidRDefault="007D0FC4" w:rsidP="00C26193">
      <w:pPr>
        <w:spacing w:after="0" w:line="240" w:lineRule="auto"/>
        <w:rPr>
          <w:rFonts w:ascii="Times New Roman" w:hAnsi="Times New Roman" w:cs="Times New Roman"/>
          <w:color w:val="000000"/>
        </w:rPr>
      </w:pPr>
    </w:p>
    <w:p w14:paraId="79BFE377" w14:textId="28770FBB" w:rsidR="00CB3E88" w:rsidRDefault="00CB3E88" w:rsidP="00C26193">
      <w:pPr>
        <w:spacing w:after="0" w:line="240" w:lineRule="auto"/>
        <w:ind w:firstLine="708"/>
        <w:jc w:val="both"/>
        <w:rPr>
          <w:rFonts w:ascii="Times New Roman" w:hAnsi="Times New Roman" w:cs="Times New Roman"/>
        </w:rPr>
      </w:pPr>
      <w:r w:rsidRPr="00C26193">
        <w:rPr>
          <w:rFonts w:ascii="Times New Roman" w:hAnsi="Times New Roman" w:cs="Times New Roman"/>
        </w:rPr>
        <w:t>Predsjednik Gradskog vijeća izvijestio je vijećnike da je</w:t>
      </w:r>
      <w:r w:rsidRPr="00C26193">
        <w:rPr>
          <w:rFonts w:ascii="Times New Roman" w:hAnsi="Times New Roman" w:cs="Times New Roman"/>
          <w:bCs/>
          <w:iCs/>
        </w:rPr>
        <w:t xml:space="preserve"> </w:t>
      </w:r>
      <w:r w:rsidRPr="00C26193">
        <w:rPr>
          <w:rFonts w:ascii="Times New Roman" w:hAnsi="Times New Roman" w:cs="Times New Roman"/>
        </w:rPr>
        <w:t>Odbor za financije, gradski p</w:t>
      </w:r>
      <w:r w:rsidR="006269DA" w:rsidRPr="00C26193">
        <w:rPr>
          <w:rFonts w:ascii="Times New Roman" w:hAnsi="Times New Roman" w:cs="Times New Roman"/>
        </w:rPr>
        <w:t>roračun</w:t>
      </w:r>
      <w:r w:rsidR="006269DA">
        <w:rPr>
          <w:rFonts w:ascii="Times New Roman" w:hAnsi="Times New Roman" w:cs="Times New Roman"/>
        </w:rPr>
        <w:t xml:space="preserve"> i</w:t>
      </w:r>
      <w:r w:rsidR="00F11352">
        <w:rPr>
          <w:rFonts w:ascii="Times New Roman" w:hAnsi="Times New Roman" w:cs="Times New Roman"/>
        </w:rPr>
        <w:t xml:space="preserve"> </w:t>
      </w:r>
      <w:r w:rsidRPr="001C005A">
        <w:rPr>
          <w:rFonts w:ascii="Times New Roman" w:hAnsi="Times New Roman" w:cs="Times New Roman"/>
        </w:rPr>
        <w:t xml:space="preserve">gradsku imovinu  </w:t>
      </w:r>
      <w:r w:rsidRPr="007605D4">
        <w:rPr>
          <w:rFonts w:ascii="Times New Roman" w:hAnsi="Times New Roman" w:cs="Times New Roman"/>
        </w:rPr>
        <w:t xml:space="preserve">i </w:t>
      </w:r>
      <w:r w:rsidRPr="007605D4">
        <w:rPr>
          <w:rFonts w:ascii="Times New Roman" w:hAnsi="Times New Roman" w:cs="Times New Roman"/>
          <w:bCs/>
          <w:iCs/>
        </w:rPr>
        <w:t>Odbor za komunalni sustav i razvoj</w:t>
      </w:r>
      <w:r>
        <w:rPr>
          <w:bCs/>
          <w:iCs/>
        </w:rPr>
        <w:t xml:space="preserve"> grada </w:t>
      </w:r>
      <w:r>
        <w:rPr>
          <w:rFonts w:ascii="Times New Roman" w:hAnsi="Times New Roman" w:cs="Times New Roman"/>
        </w:rPr>
        <w:t>na svojim</w:t>
      </w:r>
      <w:r w:rsidRPr="001C005A">
        <w:rPr>
          <w:rFonts w:ascii="Times New Roman" w:hAnsi="Times New Roman" w:cs="Times New Roman"/>
        </w:rPr>
        <w:t xml:space="preserve"> sjednic</w:t>
      </w:r>
      <w:r>
        <w:rPr>
          <w:rFonts w:ascii="Times New Roman" w:hAnsi="Times New Roman" w:cs="Times New Roman"/>
        </w:rPr>
        <w:t>ama</w:t>
      </w:r>
      <w:r w:rsidRPr="001C005A">
        <w:rPr>
          <w:rFonts w:ascii="Times New Roman" w:hAnsi="Times New Roman" w:cs="Times New Roman"/>
        </w:rPr>
        <w:t xml:space="preserve"> razmatra</w:t>
      </w:r>
      <w:r>
        <w:rPr>
          <w:rFonts w:ascii="Times New Roman" w:hAnsi="Times New Roman" w:cs="Times New Roman"/>
        </w:rPr>
        <w:t>li</w:t>
      </w:r>
      <w:r w:rsidR="00F11352">
        <w:rPr>
          <w:rFonts w:ascii="Times New Roman" w:hAnsi="Times New Roman" w:cs="Times New Roman"/>
        </w:rPr>
        <w:t xml:space="preserve"> </w:t>
      </w:r>
      <w:r w:rsidR="00D05C12">
        <w:rPr>
          <w:rFonts w:ascii="Times New Roman" w:hAnsi="Times New Roman" w:cs="Times New Roman"/>
        </w:rPr>
        <w:t>n</w:t>
      </w:r>
      <w:r w:rsidRPr="001C005A">
        <w:rPr>
          <w:rFonts w:ascii="Times New Roman" w:hAnsi="Times New Roman" w:cs="Times New Roman"/>
        </w:rPr>
        <w:t>avedenu točku te predlažu da se usvoje</w:t>
      </w:r>
      <w:r w:rsidR="007605D4">
        <w:rPr>
          <w:rFonts w:ascii="Times New Roman" w:hAnsi="Times New Roman" w:cs="Times New Roman"/>
        </w:rPr>
        <w:t xml:space="preserve"> t</w:t>
      </w:r>
      <w:r w:rsidR="007605D4" w:rsidRPr="00243D77">
        <w:rPr>
          <w:rFonts w:ascii="Times New Roman" w:hAnsi="Times New Roman" w:cs="Times New Roman"/>
        </w:rPr>
        <w:t>reće izmjene i dopune Programa razvoj i sigurnost prometa u 2020.</w:t>
      </w:r>
    </w:p>
    <w:p w14:paraId="5135923E" w14:textId="0F382753" w:rsidR="004E5FD1" w:rsidRDefault="004E5FD1" w:rsidP="00D05C12">
      <w:pPr>
        <w:spacing w:after="0" w:line="240" w:lineRule="auto"/>
        <w:ind w:firstLine="708"/>
        <w:jc w:val="both"/>
        <w:rPr>
          <w:rFonts w:ascii="Times New Roman" w:hAnsi="Times New Roman" w:cs="Times New Roman"/>
          <w:b/>
        </w:rPr>
      </w:pPr>
      <w:r>
        <w:rPr>
          <w:rFonts w:ascii="Times New Roman" w:hAnsi="Times New Roman" w:cs="Times New Roman"/>
        </w:rPr>
        <w:t>U raspravi je sudjelovao gospodin Čedomir Tatalović.</w:t>
      </w:r>
    </w:p>
    <w:p w14:paraId="7128DD96" w14:textId="77777777" w:rsidR="00835C05" w:rsidRPr="001C005A" w:rsidRDefault="00835C05" w:rsidP="00835C05">
      <w:pPr>
        <w:spacing w:after="0" w:line="240" w:lineRule="auto"/>
        <w:ind w:firstLine="709"/>
        <w:jc w:val="both"/>
        <w:rPr>
          <w:rFonts w:ascii="Times New Roman" w:hAnsi="Times New Roman" w:cs="Times New Roman"/>
          <w:iCs/>
        </w:rPr>
      </w:pPr>
      <w:r w:rsidRPr="001C005A">
        <w:rPr>
          <w:rFonts w:ascii="Times New Roman" w:hAnsi="Times New Roman" w:cs="Times New Roman"/>
          <w:iCs/>
        </w:rPr>
        <w:t>Članovi Gradskog vijeća grada Karlovca su elektroničkim putem uz sudjelovanje u glasovanju 21 (dvadesejedan) gradska vijećnika sa 1</w:t>
      </w:r>
      <w:r>
        <w:rPr>
          <w:rFonts w:ascii="Times New Roman" w:hAnsi="Times New Roman" w:cs="Times New Roman"/>
          <w:iCs/>
        </w:rPr>
        <w:t>6</w:t>
      </w:r>
      <w:r w:rsidRPr="001C005A">
        <w:rPr>
          <w:rFonts w:ascii="Times New Roman" w:hAnsi="Times New Roman" w:cs="Times New Roman"/>
          <w:iCs/>
        </w:rPr>
        <w:t xml:space="preserve"> (</w:t>
      </w:r>
      <w:r>
        <w:rPr>
          <w:rFonts w:ascii="Times New Roman" w:hAnsi="Times New Roman" w:cs="Times New Roman"/>
          <w:iCs/>
        </w:rPr>
        <w:t>šesnaest</w:t>
      </w:r>
      <w:r w:rsidRPr="001C005A">
        <w:rPr>
          <w:rFonts w:ascii="Times New Roman" w:hAnsi="Times New Roman" w:cs="Times New Roman"/>
          <w:iCs/>
        </w:rPr>
        <w:t xml:space="preserve">) glasova ZA , </w:t>
      </w:r>
      <w:r>
        <w:rPr>
          <w:rFonts w:ascii="Times New Roman" w:hAnsi="Times New Roman" w:cs="Times New Roman"/>
          <w:iCs/>
        </w:rPr>
        <w:t>3</w:t>
      </w:r>
      <w:r w:rsidRPr="001C005A">
        <w:rPr>
          <w:rFonts w:ascii="Times New Roman" w:hAnsi="Times New Roman" w:cs="Times New Roman"/>
          <w:iCs/>
        </w:rPr>
        <w:t xml:space="preserve"> (</w:t>
      </w:r>
      <w:r>
        <w:rPr>
          <w:rFonts w:ascii="Times New Roman" w:hAnsi="Times New Roman" w:cs="Times New Roman"/>
          <w:iCs/>
        </w:rPr>
        <w:t>tri</w:t>
      </w:r>
      <w:r w:rsidRPr="001C005A">
        <w:rPr>
          <w:rFonts w:ascii="Times New Roman" w:hAnsi="Times New Roman" w:cs="Times New Roman"/>
          <w:iCs/>
        </w:rPr>
        <w:t>) glas</w:t>
      </w:r>
      <w:r>
        <w:rPr>
          <w:rFonts w:ascii="Times New Roman" w:hAnsi="Times New Roman" w:cs="Times New Roman"/>
          <w:iCs/>
        </w:rPr>
        <w:t>a PROTIV i 2</w:t>
      </w:r>
      <w:r w:rsidRPr="001C005A">
        <w:rPr>
          <w:rFonts w:ascii="Times New Roman" w:hAnsi="Times New Roman" w:cs="Times New Roman"/>
          <w:iCs/>
        </w:rPr>
        <w:t xml:space="preserve"> (</w:t>
      </w:r>
      <w:r>
        <w:rPr>
          <w:rFonts w:ascii="Times New Roman" w:hAnsi="Times New Roman" w:cs="Times New Roman"/>
          <w:iCs/>
        </w:rPr>
        <w:t>dva</w:t>
      </w:r>
      <w:r w:rsidRPr="001C005A">
        <w:rPr>
          <w:rFonts w:ascii="Times New Roman" w:hAnsi="Times New Roman" w:cs="Times New Roman"/>
          <w:iCs/>
        </w:rPr>
        <w:t>)  glas</w:t>
      </w:r>
      <w:r>
        <w:rPr>
          <w:rFonts w:ascii="Times New Roman" w:hAnsi="Times New Roman" w:cs="Times New Roman"/>
          <w:iCs/>
        </w:rPr>
        <w:t>a</w:t>
      </w:r>
      <w:r w:rsidRPr="001C005A">
        <w:rPr>
          <w:rFonts w:ascii="Times New Roman" w:hAnsi="Times New Roman" w:cs="Times New Roman"/>
          <w:iCs/>
        </w:rPr>
        <w:t xml:space="preserve"> SUZDRŽAN  su donijeli:</w:t>
      </w:r>
    </w:p>
    <w:p w14:paraId="51864BD5" w14:textId="77777777" w:rsidR="00CB3E88" w:rsidRDefault="00CB3E88" w:rsidP="007605D4">
      <w:pPr>
        <w:spacing w:after="0" w:line="240" w:lineRule="auto"/>
        <w:jc w:val="both"/>
        <w:rPr>
          <w:rFonts w:ascii="Times New Roman" w:hAnsi="Times New Roman" w:cs="Times New Roman"/>
          <w:b/>
        </w:rPr>
      </w:pPr>
    </w:p>
    <w:p w14:paraId="03258395" w14:textId="77777777" w:rsidR="004E5FD1" w:rsidRDefault="004E5FD1" w:rsidP="007605D4">
      <w:pPr>
        <w:spacing w:after="0" w:line="240" w:lineRule="auto"/>
        <w:jc w:val="both"/>
        <w:rPr>
          <w:rFonts w:ascii="Times New Roman" w:hAnsi="Times New Roman" w:cs="Times New Roman"/>
          <w:b/>
        </w:rPr>
      </w:pPr>
    </w:p>
    <w:p w14:paraId="5425B8E7" w14:textId="77777777" w:rsidR="007605D4" w:rsidRPr="00BA0DB6" w:rsidRDefault="007605D4" w:rsidP="007605D4">
      <w:pPr>
        <w:spacing w:after="0" w:line="240" w:lineRule="auto"/>
        <w:jc w:val="center"/>
        <w:rPr>
          <w:rFonts w:ascii="Times New Roman" w:hAnsi="Times New Roman" w:cs="Times New Roman"/>
          <w:b/>
        </w:rPr>
      </w:pPr>
      <w:r w:rsidRPr="00BA0DB6">
        <w:rPr>
          <w:rFonts w:ascii="Times New Roman" w:hAnsi="Times New Roman" w:cs="Times New Roman"/>
          <w:b/>
        </w:rPr>
        <w:t>TREĆE IZMEJNE I DOPUNE PROGRAMA</w:t>
      </w:r>
    </w:p>
    <w:p w14:paraId="463349FD" w14:textId="77777777" w:rsidR="007605D4" w:rsidRPr="00BA0DB6" w:rsidRDefault="007605D4" w:rsidP="007605D4">
      <w:pPr>
        <w:spacing w:after="0" w:line="240" w:lineRule="auto"/>
        <w:jc w:val="center"/>
        <w:rPr>
          <w:rFonts w:ascii="Times New Roman" w:hAnsi="Times New Roman" w:cs="Times New Roman"/>
          <w:b/>
        </w:rPr>
      </w:pPr>
      <w:r w:rsidRPr="00BA0DB6">
        <w:rPr>
          <w:rFonts w:ascii="Times New Roman" w:hAnsi="Times New Roman" w:cs="Times New Roman"/>
          <w:b/>
        </w:rPr>
        <w:t>RAZVOJ I SIGURNOST PROMETA U 2020. godini</w:t>
      </w:r>
    </w:p>
    <w:p w14:paraId="38AA411B" w14:textId="77777777" w:rsidR="007605D4" w:rsidRPr="007605D4" w:rsidRDefault="007605D4" w:rsidP="007605D4">
      <w:pPr>
        <w:spacing w:after="0" w:line="240" w:lineRule="auto"/>
        <w:rPr>
          <w:rFonts w:ascii="Times New Roman" w:hAnsi="Times New Roman" w:cs="Times New Roman"/>
          <w:bCs/>
        </w:rPr>
      </w:pPr>
    </w:p>
    <w:p w14:paraId="76908C9C" w14:textId="77777777" w:rsidR="007605D4" w:rsidRPr="007605D4" w:rsidRDefault="007605D4" w:rsidP="007605D4">
      <w:pPr>
        <w:spacing w:after="0" w:line="240" w:lineRule="auto"/>
        <w:jc w:val="center"/>
        <w:rPr>
          <w:rFonts w:ascii="Times New Roman" w:hAnsi="Times New Roman" w:cs="Times New Roman"/>
          <w:bCs/>
        </w:rPr>
      </w:pPr>
      <w:r w:rsidRPr="007605D4">
        <w:rPr>
          <w:rFonts w:ascii="Times New Roman" w:hAnsi="Times New Roman" w:cs="Times New Roman"/>
          <w:bCs/>
        </w:rPr>
        <w:t>Članak 1.</w:t>
      </w:r>
    </w:p>
    <w:p w14:paraId="226F3AC7" w14:textId="77777777" w:rsidR="007605D4" w:rsidRPr="007605D4" w:rsidRDefault="007605D4" w:rsidP="007605D4">
      <w:pPr>
        <w:pStyle w:val="Tijeloteksta-uvlaka2"/>
        <w:spacing w:after="0" w:line="240" w:lineRule="auto"/>
        <w:ind w:left="0"/>
        <w:rPr>
          <w:rFonts w:ascii="Times New Roman" w:hAnsi="Times New Roman" w:cs="Times New Roman"/>
          <w:bCs/>
        </w:rPr>
      </w:pPr>
      <w:r w:rsidRPr="007605D4">
        <w:rPr>
          <w:rFonts w:ascii="Times New Roman" w:hAnsi="Times New Roman" w:cs="Times New Roman"/>
          <w:bCs/>
        </w:rPr>
        <w:t xml:space="preserve">U Programu razvoj i sigurnosti prometa u 2020. godini članak 2. u dijelu koji se odnosi na podnaslov </w:t>
      </w:r>
    </w:p>
    <w:p w14:paraId="202EB2BF" w14:textId="77777777" w:rsidR="007605D4" w:rsidRPr="007605D4" w:rsidRDefault="007605D4" w:rsidP="007605D4">
      <w:pPr>
        <w:pStyle w:val="Tijeloteksta-uvlaka2"/>
        <w:spacing w:after="0" w:line="240" w:lineRule="auto"/>
        <w:ind w:left="0"/>
        <w:rPr>
          <w:rFonts w:ascii="Times New Roman" w:hAnsi="Times New Roman" w:cs="Times New Roman"/>
          <w:b/>
        </w:rPr>
      </w:pPr>
      <w:r w:rsidRPr="007605D4">
        <w:rPr>
          <w:rFonts w:ascii="Times New Roman" w:hAnsi="Times New Roman" w:cs="Times New Roman"/>
          <w:b/>
        </w:rPr>
        <w:t>URBANA OPREMA</w:t>
      </w:r>
    </w:p>
    <w:p w14:paraId="3A8C03AE" w14:textId="77777777" w:rsidR="007605D4" w:rsidRPr="007605D4" w:rsidRDefault="007605D4" w:rsidP="007605D4">
      <w:pPr>
        <w:spacing w:after="0" w:line="240" w:lineRule="auto"/>
        <w:jc w:val="both"/>
        <w:rPr>
          <w:rFonts w:ascii="Times New Roman" w:hAnsi="Times New Roman" w:cs="Times New Roman"/>
        </w:rPr>
      </w:pPr>
      <w:r w:rsidRPr="007605D4">
        <w:rPr>
          <w:rFonts w:ascii="Times New Roman" w:hAnsi="Times New Roman" w:cs="Times New Roman"/>
        </w:rPr>
        <w:t>Izdaci nabave urbane opreme koriste se za nabavu: zaštitnih stupića, betonskih mejaša, natpisnih tabli ulica i naselja, klupa i koševa i druge urbane opreme, održavanje semafora i ine opreme na javnim površinama.</w:t>
      </w:r>
    </w:p>
    <w:p w14:paraId="28761031" w14:textId="77777777" w:rsidR="007605D4" w:rsidRPr="007605D4" w:rsidRDefault="007605D4" w:rsidP="007605D4">
      <w:pPr>
        <w:spacing w:after="0" w:line="240" w:lineRule="auto"/>
        <w:jc w:val="both"/>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5"/>
        <w:gridCol w:w="2469"/>
      </w:tblGrid>
      <w:tr w:rsidR="007605D4" w:rsidRPr="007605D4" w14:paraId="5CA738B3" w14:textId="77777777" w:rsidTr="00E536A4">
        <w:trPr>
          <w:trHeight w:hRule="exact" w:val="284"/>
        </w:trPr>
        <w:tc>
          <w:tcPr>
            <w:tcW w:w="6615" w:type="dxa"/>
            <w:tcBorders>
              <w:top w:val="single" w:sz="4" w:space="0" w:color="auto"/>
              <w:left w:val="single" w:sz="4" w:space="0" w:color="auto"/>
              <w:bottom w:val="single" w:sz="4" w:space="0" w:color="auto"/>
              <w:right w:val="single" w:sz="4" w:space="0" w:color="auto"/>
            </w:tcBorders>
            <w:hideMark/>
          </w:tcPr>
          <w:p w14:paraId="5457E371" w14:textId="77777777" w:rsidR="007605D4" w:rsidRPr="007605D4" w:rsidRDefault="007605D4" w:rsidP="007605D4">
            <w:pPr>
              <w:spacing w:after="0" w:line="240" w:lineRule="auto"/>
              <w:jc w:val="both"/>
              <w:rPr>
                <w:rFonts w:ascii="Times New Roman" w:hAnsi="Times New Roman" w:cs="Times New Roman"/>
                <w:b/>
              </w:rPr>
            </w:pPr>
            <w:r w:rsidRPr="007605D4">
              <w:rPr>
                <w:rFonts w:ascii="Times New Roman" w:hAnsi="Times New Roman" w:cs="Times New Roman"/>
                <w:b/>
              </w:rPr>
              <w:t>Rashodi:</w:t>
            </w:r>
          </w:p>
        </w:tc>
        <w:tc>
          <w:tcPr>
            <w:tcW w:w="2469" w:type="dxa"/>
            <w:tcBorders>
              <w:top w:val="single" w:sz="4" w:space="0" w:color="auto"/>
              <w:left w:val="single" w:sz="4" w:space="0" w:color="auto"/>
              <w:bottom w:val="single" w:sz="4" w:space="0" w:color="auto"/>
              <w:right w:val="single" w:sz="4" w:space="0" w:color="auto"/>
            </w:tcBorders>
            <w:hideMark/>
          </w:tcPr>
          <w:p w14:paraId="4ABD565E" w14:textId="77777777" w:rsidR="007605D4" w:rsidRPr="007605D4" w:rsidRDefault="007605D4" w:rsidP="007605D4">
            <w:pPr>
              <w:spacing w:after="0" w:line="240" w:lineRule="auto"/>
              <w:jc w:val="center"/>
              <w:rPr>
                <w:rFonts w:ascii="Times New Roman" w:hAnsi="Times New Roman" w:cs="Times New Roman"/>
                <w:b/>
              </w:rPr>
            </w:pPr>
            <w:r w:rsidRPr="007605D4">
              <w:rPr>
                <w:rFonts w:ascii="Times New Roman" w:hAnsi="Times New Roman" w:cs="Times New Roman"/>
                <w:b/>
              </w:rPr>
              <w:t>200.000,00</w:t>
            </w:r>
          </w:p>
        </w:tc>
      </w:tr>
      <w:tr w:rsidR="007605D4" w:rsidRPr="007605D4" w14:paraId="5C869689" w14:textId="77777777" w:rsidTr="00E536A4">
        <w:trPr>
          <w:trHeight w:hRule="exact" w:val="284"/>
        </w:trPr>
        <w:tc>
          <w:tcPr>
            <w:tcW w:w="6615" w:type="dxa"/>
            <w:tcBorders>
              <w:top w:val="single" w:sz="4" w:space="0" w:color="auto"/>
              <w:left w:val="single" w:sz="4" w:space="0" w:color="auto"/>
              <w:bottom w:val="single" w:sz="4" w:space="0" w:color="auto"/>
              <w:right w:val="single" w:sz="4" w:space="0" w:color="auto"/>
            </w:tcBorders>
            <w:hideMark/>
          </w:tcPr>
          <w:p w14:paraId="16372217" w14:textId="77777777" w:rsidR="007605D4" w:rsidRPr="007605D4" w:rsidRDefault="007605D4" w:rsidP="007605D4">
            <w:pPr>
              <w:spacing w:after="0" w:line="240" w:lineRule="auto"/>
              <w:jc w:val="both"/>
              <w:rPr>
                <w:rFonts w:ascii="Times New Roman" w:hAnsi="Times New Roman" w:cs="Times New Roman"/>
              </w:rPr>
            </w:pPr>
            <w:r w:rsidRPr="007605D4">
              <w:rPr>
                <w:rFonts w:ascii="Times New Roman" w:hAnsi="Times New Roman" w:cs="Times New Roman"/>
              </w:rPr>
              <w:t>Izdaci za nabavu urbane opreme – sitni inventar</w:t>
            </w:r>
          </w:p>
        </w:tc>
        <w:tc>
          <w:tcPr>
            <w:tcW w:w="2469" w:type="dxa"/>
            <w:tcBorders>
              <w:top w:val="single" w:sz="4" w:space="0" w:color="auto"/>
              <w:left w:val="single" w:sz="4" w:space="0" w:color="auto"/>
              <w:bottom w:val="single" w:sz="4" w:space="0" w:color="auto"/>
              <w:right w:val="single" w:sz="4" w:space="0" w:color="auto"/>
            </w:tcBorders>
            <w:hideMark/>
          </w:tcPr>
          <w:p w14:paraId="5C2397E2" w14:textId="77777777" w:rsidR="007605D4" w:rsidRPr="007605D4" w:rsidRDefault="007605D4" w:rsidP="007605D4">
            <w:pPr>
              <w:spacing w:after="0" w:line="240" w:lineRule="auto"/>
              <w:jc w:val="center"/>
              <w:rPr>
                <w:rFonts w:ascii="Times New Roman" w:hAnsi="Times New Roman" w:cs="Times New Roman"/>
              </w:rPr>
            </w:pPr>
            <w:r w:rsidRPr="007605D4">
              <w:rPr>
                <w:rFonts w:ascii="Times New Roman" w:hAnsi="Times New Roman" w:cs="Times New Roman"/>
              </w:rPr>
              <w:t xml:space="preserve">  60.000,00</w:t>
            </w:r>
          </w:p>
        </w:tc>
      </w:tr>
      <w:tr w:rsidR="007605D4" w:rsidRPr="007605D4" w14:paraId="4E8C6C0A" w14:textId="77777777" w:rsidTr="00E536A4">
        <w:trPr>
          <w:trHeight w:hRule="exact" w:val="284"/>
        </w:trPr>
        <w:tc>
          <w:tcPr>
            <w:tcW w:w="6615" w:type="dxa"/>
            <w:tcBorders>
              <w:top w:val="single" w:sz="4" w:space="0" w:color="auto"/>
              <w:left w:val="single" w:sz="4" w:space="0" w:color="auto"/>
              <w:bottom w:val="single" w:sz="4" w:space="0" w:color="auto"/>
              <w:right w:val="single" w:sz="4" w:space="0" w:color="auto"/>
            </w:tcBorders>
            <w:hideMark/>
          </w:tcPr>
          <w:p w14:paraId="3249F304" w14:textId="77777777" w:rsidR="007605D4" w:rsidRPr="007605D4" w:rsidRDefault="007605D4" w:rsidP="007605D4">
            <w:pPr>
              <w:spacing w:after="0" w:line="240" w:lineRule="auto"/>
              <w:jc w:val="both"/>
              <w:rPr>
                <w:rFonts w:ascii="Times New Roman" w:hAnsi="Times New Roman" w:cs="Times New Roman"/>
              </w:rPr>
            </w:pPr>
            <w:bookmarkStart w:id="7" w:name="_Hlk50634772"/>
            <w:r w:rsidRPr="007605D4">
              <w:rPr>
                <w:rFonts w:ascii="Times New Roman" w:hAnsi="Times New Roman" w:cs="Times New Roman"/>
              </w:rPr>
              <w:t xml:space="preserve">Tek. i inv. održavanje urbane opreme </w:t>
            </w:r>
          </w:p>
        </w:tc>
        <w:tc>
          <w:tcPr>
            <w:tcW w:w="2469" w:type="dxa"/>
            <w:tcBorders>
              <w:top w:val="single" w:sz="4" w:space="0" w:color="auto"/>
              <w:left w:val="single" w:sz="4" w:space="0" w:color="auto"/>
              <w:bottom w:val="single" w:sz="4" w:space="0" w:color="auto"/>
              <w:right w:val="single" w:sz="4" w:space="0" w:color="auto"/>
            </w:tcBorders>
            <w:hideMark/>
          </w:tcPr>
          <w:p w14:paraId="59FCB3D9" w14:textId="77777777" w:rsidR="007605D4" w:rsidRPr="007605D4" w:rsidRDefault="007605D4" w:rsidP="007605D4">
            <w:pPr>
              <w:spacing w:after="0" w:line="240" w:lineRule="auto"/>
              <w:jc w:val="center"/>
              <w:rPr>
                <w:rFonts w:ascii="Times New Roman" w:hAnsi="Times New Roman" w:cs="Times New Roman"/>
              </w:rPr>
            </w:pPr>
            <w:r w:rsidRPr="007605D4">
              <w:rPr>
                <w:rFonts w:ascii="Times New Roman" w:hAnsi="Times New Roman" w:cs="Times New Roman"/>
              </w:rPr>
              <w:t>100.000,00</w:t>
            </w:r>
          </w:p>
        </w:tc>
      </w:tr>
      <w:bookmarkEnd w:id="7"/>
      <w:tr w:rsidR="007605D4" w:rsidRPr="007605D4" w14:paraId="03743959" w14:textId="77777777" w:rsidTr="00E536A4">
        <w:trPr>
          <w:trHeight w:hRule="exact" w:val="284"/>
        </w:trPr>
        <w:tc>
          <w:tcPr>
            <w:tcW w:w="6615" w:type="dxa"/>
            <w:tcBorders>
              <w:top w:val="single" w:sz="4" w:space="0" w:color="auto"/>
              <w:left w:val="single" w:sz="4" w:space="0" w:color="auto"/>
              <w:bottom w:val="single" w:sz="4" w:space="0" w:color="auto"/>
              <w:right w:val="single" w:sz="4" w:space="0" w:color="auto"/>
            </w:tcBorders>
            <w:hideMark/>
          </w:tcPr>
          <w:p w14:paraId="7C199E29" w14:textId="77777777" w:rsidR="007605D4" w:rsidRPr="007605D4" w:rsidRDefault="007605D4" w:rsidP="007605D4">
            <w:pPr>
              <w:spacing w:after="0" w:line="240" w:lineRule="auto"/>
              <w:jc w:val="both"/>
              <w:rPr>
                <w:rFonts w:ascii="Times New Roman" w:hAnsi="Times New Roman" w:cs="Times New Roman"/>
              </w:rPr>
            </w:pPr>
            <w:r w:rsidRPr="007605D4">
              <w:rPr>
                <w:rFonts w:ascii="Times New Roman" w:hAnsi="Times New Roman" w:cs="Times New Roman"/>
              </w:rPr>
              <w:t>Izdaci za nabavu urbane opreme</w:t>
            </w:r>
          </w:p>
        </w:tc>
        <w:tc>
          <w:tcPr>
            <w:tcW w:w="2469" w:type="dxa"/>
            <w:tcBorders>
              <w:top w:val="single" w:sz="4" w:space="0" w:color="auto"/>
              <w:left w:val="single" w:sz="4" w:space="0" w:color="auto"/>
              <w:bottom w:val="single" w:sz="4" w:space="0" w:color="auto"/>
              <w:right w:val="single" w:sz="4" w:space="0" w:color="auto"/>
            </w:tcBorders>
            <w:hideMark/>
          </w:tcPr>
          <w:p w14:paraId="7DD585A0" w14:textId="77777777" w:rsidR="007605D4" w:rsidRPr="007605D4" w:rsidRDefault="007605D4" w:rsidP="007605D4">
            <w:pPr>
              <w:spacing w:after="0" w:line="240" w:lineRule="auto"/>
              <w:jc w:val="center"/>
              <w:rPr>
                <w:rFonts w:ascii="Times New Roman" w:hAnsi="Times New Roman" w:cs="Times New Roman"/>
              </w:rPr>
            </w:pPr>
            <w:r w:rsidRPr="007605D4">
              <w:rPr>
                <w:rFonts w:ascii="Times New Roman" w:hAnsi="Times New Roman" w:cs="Times New Roman"/>
              </w:rPr>
              <w:t xml:space="preserve">  40.000,00</w:t>
            </w:r>
          </w:p>
        </w:tc>
      </w:tr>
      <w:tr w:rsidR="007605D4" w:rsidRPr="007605D4" w14:paraId="1F438D78" w14:textId="77777777" w:rsidTr="00E536A4">
        <w:trPr>
          <w:trHeight w:hRule="exact" w:val="284"/>
        </w:trPr>
        <w:tc>
          <w:tcPr>
            <w:tcW w:w="6615" w:type="dxa"/>
            <w:tcBorders>
              <w:top w:val="single" w:sz="4" w:space="0" w:color="auto"/>
              <w:left w:val="single" w:sz="4" w:space="0" w:color="auto"/>
              <w:bottom w:val="single" w:sz="4" w:space="0" w:color="auto"/>
              <w:right w:val="single" w:sz="4" w:space="0" w:color="auto"/>
            </w:tcBorders>
            <w:hideMark/>
          </w:tcPr>
          <w:p w14:paraId="1CC8C64E" w14:textId="77777777" w:rsidR="007605D4" w:rsidRPr="007605D4" w:rsidRDefault="007605D4" w:rsidP="007605D4">
            <w:pPr>
              <w:spacing w:after="0" w:line="240" w:lineRule="auto"/>
              <w:jc w:val="both"/>
              <w:rPr>
                <w:rFonts w:ascii="Times New Roman" w:hAnsi="Times New Roman" w:cs="Times New Roman"/>
                <w:b/>
              </w:rPr>
            </w:pPr>
            <w:r w:rsidRPr="007605D4">
              <w:rPr>
                <w:rFonts w:ascii="Times New Roman" w:hAnsi="Times New Roman" w:cs="Times New Roman"/>
                <w:b/>
              </w:rPr>
              <w:t>Izvor financiranja:</w:t>
            </w:r>
          </w:p>
        </w:tc>
        <w:tc>
          <w:tcPr>
            <w:tcW w:w="2469" w:type="dxa"/>
            <w:tcBorders>
              <w:top w:val="single" w:sz="4" w:space="0" w:color="auto"/>
              <w:left w:val="single" w:sz="4" w:space="0" w:color="auto"/>
              <w:bottom w:val="single" w:sz="4" w:space="0" w:color="auto"/>
              <w:right w:val="single" w:sz="4" w:space="0" w:color="auto"/>
            </w:tcBorders>
            <w:hideMark/>
          </w:tcPr>
          <w:p w14:paraId="5D6C4FF0" w14:textId="77777777" w:rsidR="007605D4" w:rsidRPr="007605D4" w:rsidRDefault="007605D4" w:rsidP="007605D4">
            <w:pPr>
              <w:spacing w:after="0" w:line="240" w:lineRule="auto"/>
              <w:jc w:val="center"/>
              <w:rPr>
                <w:rFonts w:ascii="Times New Roman" w:hAnsi="Times New Roman" w:cs="Times New Roman"/>
                <w:b/>
              </w:rPr>
            </w:pPr>
            <w:r w:rsidRPr="007605D4">
              <w:rPr>
                <w:rFonts w:ascii="Times New Roman" w:hAnsi="Times New Roman" w:cs="Times New Roman"/>
                <w:b/>
                <w:bCs/>
              </w:rPr>
              <w:t>200.000,00</w:t>
            </w:r>
          </w:p>
        </w:tc>
      </w:tr>
      <w:tr w:rsidR="007605D4" w:rsidRPr="007605D4" w14:paraId="76F8C15B" w14:textId="77777777" w:rsidTr="00E536A4">
        <w:trPr>
          <w:trHeight w:hRule="exact" w:val="284"/>
        </w:trPr>
        <w:tc>
          <w:tcPr>
            <w:tcW w:w="6615" w:type="dxa"/>
            <w:tcBorders>
              <w:top w:val="single" w:sz="4" w:space="0" w:color="auto"/>
              <w:left w:val="single" w:sz="4" w:space="0" w:color="auto"/>
              <w:bottom w:val="single" w:sz="4" w:space="0" w:color="auto"/>
              <w:right w:val="single" w:sz="4" w:space="0" w:color="auto"/>
            </w:tcBorders>
            <w:hideMark/>
          </w:tcPr>
          <w:p w14:paraId="7D9701EB" w14:textId="77777777" w:rsidR="007605D4" w:rsidRPr="007605D4" w:rsidRDefault="007605D4" w:rsidP="007605D4">
            <w:pPr>
              <w:spacing w:after="0" w:line="240" w:lineRule="auto"/>
              <w:jc w:val="both"/>
              <w:rPr>
                <w:rFonts w:ascii="Times New Roman" w:hAnsi="Times New Roman" w:cs="Times New Roman"/>
              </w:rPr>
            </w:pPr>
            <w:r w:rsidRPr="007605D4">
              <w:rPr>
                <w:rFonts w:ascii="Times New Roman" w:hAnsi="Times New Roman" w:cs="Times New Roman"/>
              </w:rPr>
              <w:t>Opći prihodi i primici proračuna</w:t>
            </w:r>
          </w:p>
        </w:tc>
        <w:tc>
          <w:tcPr>
            <w:tcW w:w="2469" w:type="dxa"/>
            <w:tcBorders>
              <w:top w:val="single" w:sz="4" w:space="0" w:color="auto"/>
              <w:left w:val="single" w:sz="4" w:space="0" w:color="auto"/>
              <w:bottom w:val="single" w:sz="4" w:space="0" w:color="auto"/>
              <w:right w:val="single" w:sz="4" w:space="0" w:color="auto"/>
            </w:tcBorders>
            <w:hideMark/>
          </w:tcPr>
          <w:p w14:paraId="25317F98" w14:textId="77777777" w:rsidR="007605D4" w:rsidRPr="007605D4" w:rsidRDefault="007605D4" w:rsidP="007605D4">
            <w:pPr>
              <w:spacing w:after="0" w:line="240" w:lineRule="auto"/>
              <w:jc w:val="center"/>
              <w:rPr>
                <w:rFonts w:ascii="Times New Roman" w:hAnsi="Times New Roman" w:cs="Times New Roman"/>
              </w:rPr>
            </w:pPr>
            <w:r w:rsidRPr="007605D4">
              <w:rPr>
                <w:rFonts w:ascii="Times New Roman" w:hAnsi="Times New Roman" w:cs="Times New Roman"/>
              </w:rPr>
              <w:t>200.000,00</w:t>
            </w:r>
          </w:p>
        </w:tc>
      </w:tr>
    </w:tbl>
    <w:p w14:paraId="401EC9C7" w14:textId="77777777" w:rsidR="007605D4" w:rsidRPr="007605D4" w:rsidRDefault="007605D4" w:rsidP="007605D4">
      <w:pPr>
        <w:spacing w:after="0" w:line="240" w:lineRule="auto"/>
        <w:jc w:val="both"/>
        <w:rPr>
          <w:rFonts w:ascii="Times New Roman" w:hAnsi="Times New Roman" w:cs="Times New Roman"/>
        </w:rPr>
      </w:pPr>
    </w:p>
    <w:p w14:paraId="782FABBC" w14:textId="77777777" w:rsidR="007605D4" w:rsidRPr="007605D4" w:rsidRDefault="007605D4" w:rsidP="007605D4">
      <w:pPr>
        <w:spacing w:after="0" w:line="240" w:lineRule="auto"/>
        <w:jc w:val="center"/>
        <w:rPr>
          <w:rFonts w:ascii="Times New Roman" w:hAnsi="Times New Roman" w:cs="Times New Roman"/>
          <w:lang w:val="en-GB"/>
        </w:rPr>
      </w:pPr>
      <w:r w:rsidRPr="007605D4">
        <w:rPr>
          <w:rFonts w:ascii="Times New Roman" w:hAnsi="Times New Roman" w:cs="Times New Roman"/>
        </w:rPr>
        <w:t>Članak 2.</w:t>
      </w:r>
    </w:p>
    <w:p w14:paraId="57DC4055" w14:textId="77777777" w:rsidR="007605D4" w:rsidRPr="007605D4" w:rsidRDefault="007605D4" w:rsidP="007605D4">
      <w:pPr>
        <w:spacing w:after="0" w:line="240" w:lineRule="auto"/>
        <w:rPr>
          <w:rFonts w:ascii="Times New Roman" w:hAnsi="Times New Roman" w:cs="Times New Roman"/>
        </w:rPr>
      </w:pPr>
      <w:r w:rsidRPr="007605D4">
        <w:rPr>
          <w:rFonts w:ascii="Times New Roman" w:hAnsi="Times New Roman" w:cs="Times New Roman"/>
          <w:bCs/>
        </w:rPr>
        <w:t xml:space="preserve">U Programu razvoj i sigurnosti prometa u 2020. godini </w:t>
      </w:r>
      <w:r w:rsidRPr="007605D4">
        <w:rPr>
          <w:rFonts w:ascii="Times New Roman" w:hAnsi="Times New Roman" w:cs="Times New Roman"/>
        </w:rPr>
        <w:t>Članak 3. mijenja se i glasi:</w:t>
      </w:r>
    </w:p>
    <w:p w14:paraId="379CF298" w14:textId="77777777" w:rsidR="007605D4" w:rsidRPr="007605D4" w:rsidRDefault="007605D4" w:rsidP="007605D4">
      <w:pPr>
        <w:spacing w:after="0" w:line="240" w:lineRule="auto"/>
        <w:rPr>
          <w:rFonts w:ascii="Times New Roman" w:hAnsi="Times New Roman" w:cs="Times New Roman"/>
        </w:rPr>
      </w:pPr>
    </w:p>
    <w:p w14:paraId="1B137269" w14:textId="77777777" w:rsidR="007605D4" w:rsidRPr="007605D4" w:rsidRDefault="007605D4" w:rsidP="007605D4">
      <w:pPr>
        <w:pStyle w:val="Tijeloteksta-uvlaka2"/>
        <w:spacing w:after="0" w:line="240" w:lineRule="auto"/>
        <w:ind w:left="0"/>
        <w:rPr>
          <w:rFonts w:ascii="Times New Roman" w:hAnsi="Times New Roman" w:cs="Times New Roman"/>
        </w:rPr>
      </w:pPr>
      <w:r w:rsidRPr="007605D4">
        <w:rPr>
          <w:rFonts w:ascii="Times New Roman" w:hAnsi="Times New Roman" w:cs="Times New Roman"/>
        </w:rPr>
        <w:t>Sveukupna planirana sredstva Programa razvoja i sigurnosti prometa u visini od 2.450.000,00 kn osiguravaju se iz:</w:t>
      </w:r>
    </w:p>
    <w:p w14:paraId="5418DAAB" w14:textId="77777777" w:rsidR="007605D4" w:rsidRPr="007605D4" w:rsidRDefault="007605D4" w:rsidP="00654954">
      <w:pPr>
        <w:pStyle w:val="Tijeloteksta-uvlaka2"/>
        <w:numPr>
          <w:ilvl w:val="0"/>
          <w:numId w:val="20"/>
        </w:numPr>
        <w:spacing w:after="0" w:line="240" w:lineRule="auto"/>
        <w:jc w:val="both"/>
        <w:rPr>
          <w:rFonts w:ascii="Times New Roman" w:hAnsi="Times New Roman" w:cs="Times New Roman"/>
        </w:rPr>
      </w:pPr>
      <w:r w:rsidRPr="007605D4">
        <w:rPr>
          <w:rFonts w:ascii="Times New Roman" w:hAnsi="Times New Roman" w:cs="Times New Roman"/>
        </w:rPr>
        <w:t>opći prihodi i primici proračuna –  2.450.000,00 kn.</w:t>
      </w:r>
    </w:p>
    <w:p w14:paraId="5889B89F" w14:textId="77777777" w:rsidR="007605D4" w:rsidRPr="007605D4" w:rsidRDefault="007605D4" w:rsidP="007605D4">
      <w:pPr>
        <w:spacing w:after="0" w:line="240" w:lineRule="auto"/>
        <w:jc w:val="center"/>
        <w:rPr>
          <w:rFonts w:ascii="Times New Roman" w:hAnsi="Times New Roman" w:cs="Times New Roman"/>
        </w:rPr>
      </w:pPr>
    </w:p>
    <w:p w14:paraId="367C982F" w14:textId="77777777" w:rsidR="007605D4" w:rsidRPr="007605D4" w:rsidRDefault="007605D4" w:rsidP="007605D4">
      <w:pPr>
        <w:spacing w:after="0" w:line="240" w:lineRule="auto"/>
        <w:jc w:val="center"/>
        <w:rPr>
          <w:rFonts w:ascii="Times New Roman" w:hAnsi="Times New Roman" w:cs="Times New Roman"/>
        </w:rPr>
      </w:pPr>
      <w:r w:rsidRPr="007605D4">
        <w:rPr>
          <w:rFonts w:ascii="Times New Roman" w:hAnsi="Times New Roman" w:cs="Times New Roman"/>
        </w:rPr>
        <w:t>Članka 3.</w:t>
      </w:r>
    </w:p>
    <w:p w14:paraId="64E7168B" w14:textId="77777777" w:rsidR="007605D4" w:rsidRPr="007605D4" w:rsidRDefault="007605D4" w:rsidP="007605D4">
      <w:pPr>
        <w:spacing w:after="0" w:line="240" w:lineRule="auto"/>
        <w:jc w:val="both"/>
        <w:rPr>
          <w:rFonts w:ascii="Times New Roman" w:hAnsi="Times New Roman" w:cs="Times New Roman"/>
        </w:rPr>
      </w:pPr>
      <w:r w:rsidRPr="007605D4">
        <w:rPr>
          <w:rFonts w:ascii="Times New Roman" w:hAnsi="Times New Roman" w:cs="Times New Roman"/>
        </w:rPr>
        <w:t>U ostalom dijelu Program ostaje nepromijenjen.</w:t>
      </w:r>
    </w:p>
    <w:p w14:paraId="1058B9AD" w14:textId="77777777" w:rsidR="007605D4" w:rsidRPr="007605D4" w:rsidRDefault="007605D4" w:rsidP="007605D4">
      <w:pPr>
        <w:spacing w:after="0" w:line="240" w:lineRule="auto"/>
        <w:rPr>
          <w:rFonts w:ascii="Times New Roman" w:hAnsi="Times New Roman" w:cs="Times New Roman"/>
        </w:rPr>
      </w:pPr>
    </w:p>
    <w:p w14:paraId="36D7D9E5" w14:textId="77777777" w:rsidR="007605D4" w:rsidRPr="007605D4" w:rsidRDefault="007605D4" w:rsidP="007605D4">
      <w:pPr>
        <w:spacing w:after="0" w:line="240" w:lineRule="auto"/>
        <w:jc w:val="center"/>
        <w:rPr>
          <w:rFonts w:ascii="Times New Roman" w:hAnsi="Times New Roman" w:cs="Times New Roman"/>
        </w:rPr>
      </w:pPr>
      <w:r w:rsidRPr="007605D4">
        <w:rPr>
          <w:rFonts w:ascii="Times New Roman" w:hAnsi="Times New Roman" w:cs="Times New Roman"/>
        </w:rPr>
        <w:t>Članak 4.</w:t>
      </w:r>
    </w:p>
    <w:p w14:paraId="11CEFAF0" w14:textId="77777777" w:rsidR="007605D4" w:rsidRPr="007605D4" w:rsidRDefault="007605D4" w:rsidP="007605D4">
      <w:pPr>
        <w:spacing w:after="0" w:line="240" w:lineRule="auto"/>
        <w:jc w:val="both"/>
        <w:rPr>
          <w:rFonts w:ascii="Times New Roman" w:hAnsi="Times New Roman" w:cs="Times New Roman"/>
        </w:rPr>
      </w:pPr>
      <w:r w:rsidRPr="007605D4">
        <w:rPr>
          <w:rFonts w:ascii="Times New Roman" w:hAnsi="Times New Roman" w:cs="Times New Roman"/>
        </w:rPr>
        <w:t>Ove izmjene i dopune Programa stupaju na snagu osmog dana od objave u „Glasniku Grada Karlovca“.</w:t>
      </w:r>
    </w:p>
    <w:p w14:paraId="2818111B" w14:textId="60E45A09" w:rsidR="00CB3E88" w:rsidRDefault="00CB3E88" w:rsidP="00876DC4">
      <w:pPr>
        <w:spacing w:after="0" w:line="240" w:lineRule="auto"/>
        <w:jc w:val="center"/>
        <w:rPr>
          <w:rFonts w:ascii="Times New Roman" w:hAnsi="Times New Roman" w:cs="Times New Roman"/>
          <w:b/>
        </w:rPr>
      </w:pPr>
      <w:r>
        <w:rPr>
          <w:rFonts w:ascii="Times New Roman" w:hAnsi="Times New Roman" w:cs="Times New Roman"/>
          <w:b/>
        </w:rPr>
        <w:t>TOČKA 11.</w:t>
      </w:r>
    </w:p>
    <w:p w14:paraId="5D41A2FE" w14:textId="77777777" w:rsidR="00A21EB2" w:rsidRPr="007E1D41" w:rsidRDefault="00A21EB2" w:rsidP="00A21EB2">
      <w:pPr>
        <w:spacing w:after="0" w:line="240" w:lineRule="auto"/>
        <w:jc w:val="both"/>
        <w:rPr>
          <w:rFonts w:ascii="Times New Roman" w:hAnsi="Times New Roman" w:cs="Times New Roman"/>
          <w:b/>
        </w:rPr>
      </w:pPr>
      <w:r w:rsidRPr="007E1D41">
        <w:rPr>
          <w:rFonts w:ascii="Times New Roman" w:hAnsi="Times New Roman" w:cs="Times New Roman"/>
          <w:b/>
        </w:rPr>
        <w:t>TREĆE IZMJENE I DOPUNE PROGRAMA UPRAVLJANJA OBJEKTIMA U VLASNIŠTVU GRADA U 2020. GODINI</w:t>
      </w:r>
    </w:p>
    <w:p w14:paraId="7C4566A2" w14:textId="77777777" w:rsidR="00F11352" w:rsidRPr="00C26193" w:rsidRDefault="00F11352" w:rsidP="00C26193">
      <w:pPr>
        <w:spacing w:after="0" w:line="240" w:lineRule="auto"/>
        <w:ind w:left="3624" w:hanging="2916"/>
        <w:rPr>
          <w:rFonts w:ascii="Times New Roman" w:hAnsi="Times New Roman" w:cs="Times New Roman"/>
          <w:color w:val="000000"/>
        </w:rPr>
      </w:pPr>
      <w:r w:rsidRPr="00C26193">
        <w:rPr>
          <w:rFonts w:ascii="Times New Roman" w:hAnsi="Times New Roman" w:cs="Times New Roman"/>
        </w:rPr>
        <w:t xml:space="preserve">Uvodno obrazloženje dala je gospođa </w:t>
      </w:r>
      <w:r w:rsidRPr="00C26193">
        <w:rPr>
          <w:rFonts w:ascii="Times New Roman" w:hAnsi="Times New Roman" w:cs="Times New Roman"/>
          <w:color w:val="000000"/>
        </w:rPr>
        <w:t>Hermina  Plemić, dipl.ing.građ. pročelnica Upravnog</w:t>
      </w:r>
    </w:p>
    <w:p w14:paraId="1720FF61" w14:textId="77777777" w:rsidR="00C26193" w:rsidRPr="00C26193" w:rsidRDefault="00F11352" w:rsidP="00C26193">
      <w:pPr>
        <w:spacing w:after="0" w:line="240" w:lineRule="auto"/>
        <w:jc w:val="both"/>
        <w:rPr>
          <w:rFonts w:ascii="Times New Roman" w:hAnsi="Times New Roman" w:cs="Times New Roman"/>
        </w:rPr>
      </w:pPr>
      <w:r w:rsidRPr="00C26193">
        <w:rPr>
          <w:rFonts w:ascii="Times New Roman" w:hAnsi="Times New Roman" w:cs="Times New Roman"/>
          <w:color w:val="000000"/>
        </w:rPr>
        <w:t>odjela za komunalno  gospodarstvo </w:t>
      </w:r>
      <w:r w:rsidR="00C26193" w:rsidRPr="00C26193">
        <w:rPr>
          <w:rFonts w:ascii="Times New Roman" w:hAnsi="Times New Roman" w:cs="Times New Roman"/>
          <w:iCs/>
        </w:rPr>
        <w:t xml:space="preserve">putem </w:t>
      </w:r>
      <w:r w:rsidR="00C26193" w:rsidRPr="00C26193">
        <w:rPr>
          <w:rFonts w:ascii="Times New Roman" w:hAnsi="Times New Roman" w:cs="Times New Roman"/>
          <w:bCs/>
        </w:rPr>
        <w:t>Microsoft teams programoma.</w:t>
      </w:r>
    </w:p>
    <w:p w14:paraId="3155A86E" w14:textId="0E980DF7" w:rsidR="007D0FC4" w:rsidRPr="00C26193" w:rsidRDefault="007D0FC4" w:rsidP="00C26193">
      <w:pPr>
        <w:spacing w:after="0" w:line="240" w:lineRule="auto"/>
        <w:ind w:firstLine="709"/>
        <w:jc w:val="both"/>
        <w:rPr>
          <w:rFonts w:ascii="Times New Roman" w:hAnsi="Times New Roman" w:cs="Times New Roman"/>
        </w:rPr>
      </w:pPr>
      <w:r w:rsidRPr="00C26193">
        <w:rPr>
          <w:rFonts w:ascii="Times New Roman" w:hAnsi="Times New Roman" w:cs="Times New Roman"/>
        </w:rPr>
        <w:t>Predsjednik Gradskog vijeća izvijestio je vijećnike da je</w:t>
      </w:r>
      <w:r w:rsidRPr="00C26193">
        <w:rPr>
          <w:rFonts w:ascii="Times New Roman" w:hAnsi="Times New Roman" w:cs="Times New Roman"/>
          <w:bCs/>
          <w:iCs/>
        </w:rPr>
        <w:t xml:space="preserve"> </w:t>
      </w:r>
      <w:r w:rsidRPr="00C26193">
        <w:rPr>
          <w:rFonts w:ascii="Times New Roman" w:hAnsi="Times New Roman" w:cs="Times New Roman"/>
        </w:rPr>
        <w:t xml:space="preserve">Odbor za financije, gradski proračun i gradsku imovinu  </w:t>
      </w:r>
      <w:r w:rsidR="00F27274" w:rsidRPr="00C26193">
        <w:rPr>
          <w:rFonts w:ascii="Times New Roman" w:hAnsi="Times New Roman" w:cs="Times New Roman"/>
        </w:rPr>
        <w:t>na svojoj</w:t>
      </w:r>
      <w:r w:rsidRPr="00C26193">
        <w:rPr>
          <w:rFonts w:ascii="Times New Roman" w:hAnsi="Times New Roman" w:cs="Times New Roman"/>
        </w:rPr>
        <w:t xml:space="preserve"> sjednic</w:t>
      </w:r>
      <w:r w:rsidR="00F27274" w:rsidRPr="00C26193">
        <w:rPr>
          <w:rFonts w:ascii="Times New Roman" w:hAnsi="Times New Roman" w:cs="Times New Roman"/>
        </w:rPr>
        <w:t>i razmatrao</w:t>
      </w:r>
      <w:r w:rsidRPr="00C26193">
        <w:rPr>
          <w:rFonts w:ascii="Times New Roman" w:hAnsi="Times New Roman" w:cs="Times New Roman"/>
        </w:rPr>
        <w:t xml:space="preserve"> navedenu točku te predlažu da se usvoje  </w:t>
      </w:r>
      <w:r w:rsidR="00A21EB2" w:rsidRPr="00C26193">
        <w:rPr>
          <w:rFonts w:ascii="Times New Roman" w:hAnsi="Times New Roman" w:cs="Times New Roman"/>
        </w:rPr>
        <w:t>treće izmjene i dopune Programa upravljanja objektima u vlasništvu grada u 2020. godini.</w:t>
      </w:r>
    </w:p>
    <w:p w14:paraId="219154F1" w14:textId="27E86D7E" w:rsidR="004E5FD1" w:rsidRDefault="004E5FD1" w:rsidP="004E5FD1">
      <w:pPr>
        <w:spacing w:after="0" w:line="240" w:lineRule="auto"/>
        <w:ind w:firstLine="708"/>
        <w:jc w:val="both"/>
        <w:rPr>
          <w:rFonts w:ascii="Times New Roman" w:hAnsi="Times New Roman" w:cs="Times New Roman"/>
          <w:b/>
        </w:rPr>
      </w:pPr>
      <w:r>
        <w:rPr>
          <w:rFonts w:ascii="Times New Roman" w:hAnsi="Times New Roman" w:cs="Times New Roman"/>
        </w:rPr>
        <w:t>U raspravi je sudjelovao gospodin Čedomir Tatalović i gospodin Ivan Mrzljak.</w:t>
      </w:r>
    </w:p>
    <w:p w14:paraId="3E2B436D" w14:textId="31F0A4FC" w:rsidR="007D0FC4" w:rsidRPr="001C005A" w:rsidRDefault="007D0FC4" w:rsidP="00A21EB2">
      <w:pPr>
        <w:spacing w:after="0" w:line="240" w:lineRule="auto"/>
        <w:ind w:firstLine="709"/>
        <w:jc w:val="both"/>
        <w:rPr>
          <w:rFonts w:ascii="Times New Roman" w:hAnsi="Times New Roman" w:cs="Times New Roman"/>
          <w:iCs/>
        </w:rPr>
      </w:pPr>
      <w:r w:rsidRPr="007D0FC4">
        <w:rPr>
          <w:rFonts w:ascii="Times New Roman" w:hAnsi="Times New Roman" w:cs="Times New Roman"/>
          <w:iCs/>
        </w:rPr>
        <w:lastRenderedPageBreak/>
        <w:t>Članovi Gradskog vijeća grada Karlovca su elektroničkim putem uz sudjelovanje u glasovanju 21 (dvadesejedan) gradska vijećnika</w:t>
      </w:r>
      <w:r w:rsidR="00835C05">
        <w:rPr>
          <w:rFonts w:ascii="Times New Roman" w:hAnsi="Times New Roman" w:cs="Times New Roman"/>
          <w:iCs/>
        </w:rPr>
        <w:t xml:space="preserve"> sa 15 (petnaest) glasova ZA , 4</w:t>
      </w:r>
      <w:r w:rsidRPr="007D0FC4">
        <w:rPr>
          <w:rFonts w:ascii="Times New Roman" w:hAnsi="Times New Roman" w:cs="Times New Roman"/>
          <w:iCs/>
        </w:rPr>
        <w:t xml:space="preserve"> (</w:t>
      </w:r>
      <w:r w:rsidR="00835C05">
        <w:rPr>
          <w:rFonts w:ascii="Times New Roman" w:hAnsi="Times New Roman" w:cs="Times New Roman"/>
          <w:iCs/>
        </w:rPr>
        <w:t>četiri</w:t>
      </w:r>
      <w:r w:rsidRPr="007D0FC4">
        <w:rPr>
          <w:rFonts w:ascii="Times New Roman" w:hAnsi="Times New Roman" w:cs="Times New Roman"/>
          <w:iCs/>
        </w:rPr>
        <w:t>) glas</w:t>
      </w:r>
      <w:r w:rsidR="00835C05">
        <w:rPr>
          <w:rFonts w:ascii="Times New Roman" w:hAnsi="Times New Roman" w:cs="Times New Roman"/>
          <w:iCs/>
        </w:rPr>
        <w:t>a PROTIV i 2</w:t>
      </w:r>
      <w:r w:rsidRPr="007D0FC4">
        <w:rPr>
          <w:rFonts w:ascii="Times New Roman" w:hAnsi="Times New Roman" w:cs="Times New Roman"/>
          <w:iCs/>
        </w:rPr>
        <w:t xml:space="preserve"> (</w:t>
      </w:r>
      <w:r w:rsidR="00835C05">
        <w:rPr>
          <w:rFonts w:ascii="Times New Roman" w:hAnsi="Times New Roman" w:cs="Times New Roman"/>
          <w:iCs/>
        </w:rPr>
        <w:t>dva</w:t>
      </w:r>
      <w:r w:rsidRPr="007D0FC4">
        <w:rPr>
          <w:rFonts w:ascii="Times New Roman" w:hAnsi="Times New Roman" w:cs="Times New Roman"/>
          <w:iCs/>
        </w:rPr>
        <w:t>)  glas SUZDRŽAN</w:t>
      </w:r>
      <w:r w:rsidR="00835C05">
        <w:rPr>
          <w:rFonts w:ascii="Times New Roman" w:hAnsi="Times New Roman" w:cs="Times New Roman"/>
          <w:iCs/>
        </w:rPr>
        <w:t>A</w:t>
      </w:r>
      <w:r w:rsidRPr="007D0FC4">
        <w:rPr>
          <w:rFonts w:ascii="Times New Roman" w:hAnsi="Times New Roman" w:cs="Times New Roman"/>
          <w:iCs/>
        </w:rPr>
        <w:t xml:space="preserve">  su donijeli</w:t>
      </w:r>
      <w:r w:rsidRPr="001C005A">
        <w:rPr>
          <w:rFonts w:ascii="Times New Roman" w:hAnsi="Times New Roman" w:cs="Times New Roman"/>
          <w:iCs/>
        </w:rPr>
        <w:t>:</w:t>
      </w:r>
    </w:p>
    <w:p w14:paraId="74CE73CA" w14:textId="77777777" w:rsidR="007D0FC4" w:rsidRDefault="007D0FC4" w:rsidP="00876DC4">
      <w:pPr>
        <w:spacing w:after="0" w:line="240" w:lineRule="auto"/>
        <w:jc w:val="center"/>
        <w:rPr>
          <w:rFonts w:ascii="Times New Roman" w:hAnsi="Times New Roman" w:cs="Times New Roman"/>
          <w:b/>
        </w:rPr>
      </w:pPr>
    </w:p>
    <w:p w14:paraId="427E0FEA" w14:textId="77777777" w:rsidR="00A21EB2" w:rsidRPr="00E5298C" w:rsidRDefault="00A21EB2" w:rsidP="00A21EB2">
      <w:pPr>
        <w:spacing w:after="0" w:line="240" w:lineRule="auto"/>
        <w:jc w:val="center"/>
        <w:rPr>
          <w:rFonts w:ascii="Times New Roman" w:hAnsi="Times New Roman" w:cs="Times New Roman"/>
          <w:b/>
        </w:rPr>
      </w:pPr>
      <w:r w:rsidRPr="00E5298C">
        <w:rPr>
          <w:rFonts w:ascii="Times New Roman" w:hAnsi="Times New Roman" w:cs="Times New Roman"/>
          <w:b/>
          <w:bCs/>
        </w:rPr>
        <w:t>TREĆE IZMEJNE I DOPUNE</w:t>
      </w:r>
      <w:r w:rsidRPr="00E5298C">
        <w:rPr>
          <w:rFonts w:ascii="Times New Roman" w:hAnsi="Times New Roman" w:cs="Times New Roman"/>
        </w:rPr>
        <w:t xml:space="preserve"> </w:t>
      </w:r>
      <w:r w:rsidRPr="00E5298C">
        <w:rPr>
          <w:rFonts w:ascii="Times New Roman" w:hAnsi="Times New Roman" w:cs="Times New Roman"/>
          <w:b/>
        </w:rPr>
        <w:t>PROGRAMA</w:t>
      </w:r>
    </w:p>
    <w:p w14:paraId="79355AEC" w14:textId="77777777" w:rsidR="00A21EB2" w:rsidRPr="00E5298C" w:rsidRDefault="00A21EB2" w:rsidP="00A21EB2">
      <w:pPr>
        <w:spacing w:after="0" w:line="240" w:lineRule="auto"/>
        <w:jc w:val="center"/>
        <w:rPr>
          <w:rFonts w:ascii="Times New Roman" w:hAnsi="Times New Roman" w:cs="Times New Roman"/>
        </w:rPr>
      </w:pPr>
      <w:r w:rsidRPr="00E5298C">
        <w:rPr>
          <w:rFonts w:ascii="Times New Roman" w:hAnsi="Times New Roman" w:cs="Times New Roman"/>
          <w:b/>
        </w:rPr>
        <w:t>UPRAVLJANJA OBJEKTIMA U VLASNIŠTVU GRADA U 2020. godini</w:t>
      </w:r>
    </w:p>
    <w:p w14:paraId="0EEE048D" w14:textId="77777777" w:rsidR="00A21EB2" w:rsidRPr="00E5298C" w:rsidRDefault="00A21EB2" w:rsidP="00A21EB2">
      <w:pPr>
        <w:spacing w:after="0" w:line="240" w:lineRule="auto"/>
        <w:jc w:val="both"/>
        <w:rPr>
          <w:rFonts w:ascii="Times New Roman" w:hAnsi="Times New Roman" w:cs="Times New Roman"/>
          <w:bCs/>
        </w:rPr>
      </w:pPr>
    </w:p>
    <w:p w14:paraId="5C314F97" w14:textId="77777777" w:rsidR="00A21EB2" w:rsidRPr="00E5298C" w:rsidRDefault="00A21EB2" w:rsidP="00A21EB2">
      <w:pPr>
        <w:spacing w:after="0" w:line="240" w:lineRule="auto"/>
        <w:jc w:val="center"/>
        <w:rPr>
          <w:rFonts w:ascii="Times New Roman" w:hAnsi="Times New Roman" w:cs="Times New Roman"/>
          <w:bCs/>
        </w:rPr>
      </w:pPr>
      <w:r w:rsidRPr="00E5298C">
        <w:rPr>
          <w:rFonts w:ascii="Times New Roman" w:hAnsi="Times New Roman" w:cs="Times New Roman"/>
          <w:bCs/>
        </w:rPr>
        <w:t>Članak 1.</w:t>
      </w:r>
    </w:p>
    <w:p w14:paraId="6AC740CD" w14:textId="77777777" w:rsidR="00A21EB2" w:rsidRPr="00E5298C" w:rsidRDefault="00A21EB2" w:rsidP="00A21EB2">
      <w:pPr>
        <w:spacing w:after="0" w:line="240" w:lineRule="auto"/>
        <w:jc w:val="both"/>
        <w:rPr>
          <w:rFonts w:ascii="Times New Roman" w:hAnsi="Times New Roman" w:cs="Times New Roman"/>
          <w:bCs/>
        </w:rPr>
      </w:pPr>
      <w:r w:rsidRPr="00E5298C">
        <w:rPr>
          <w:rFonts w:ascii="Times New Roman" w:hAnsi="Times New Roman" w:cs="Times New Roman"/>
          <w:bCs/>
        </w:rPr>
        <w:t>U Programu upravljanje objektima u vlasništvu grada u 2020. godini mijenja se članak 2. i glasi:</w:t>
      </w:r>
    </w:p>
    <w:p w14:paraId="790DD65B" w14:textId="77777777" w:rsidR="00A21EB2" w:rsidRPr="00E5298C" w:rsidRDefault="00A21EB2" w:rsidP="00A21EB2">
      <w:pPr>
        <w:spacing w:after="0" w:line="240" w:lineRule="auto"/>
        <w:rPr>
          <w:rFonts w:ascii="Times New Roman" w:hAnsi="Times New Roman" w:cs="Times New Roman"/>
          <w:bCs/>
        </w:rPr>
      </w:pPr>
    </w:p>
    <w:p w14:paraId="22E551D4" w14:textId="77777777" w:rsidR="00A21EB2" w:rsidRPr="00E5298C" w:rsidRDefault="00A21EB2" w:rsidP="00A21EB2">
      <w:pPr>
        <w:spacing w:after="0" w:line="240" w:lineRule="auto"/>
        <w:jc w:val="both"/>
        <w:rPr>
          <w:rFonts w:ascii="Times New Roman" w:hAnsi="Times New Roman" w:cs="Times New Roman"/>
          <w:bCs/>
        </w:rPr>
      </w:pPr>
      <w:r w:rsidRPr="00E5298C">
        <w:rPr>
          <w:rFonts w:ascii="Times New Roman" w:hAnsi="Times New Roman" w:cs="Times New Roman"/>
          <w:bCs/>
        </w:rPr>
        <w:t>Program iz stavka 1. ovog članka obuhvaća aktivnosti vezane za održavanje 330 stana u vlasništvu grada Karlovca i održavanje u funkcionalnom stanju.</w:t>
      </w:r>
    </w:p>
    <w:p w14:paraId="5280F3BA" w14:textId="77777777" w:rsidR="00A21EB2" w:rsidRPr="00E5298C" w:rsidRDefault="00A21EB2" w:rsidP="00A21EB2">
      <w:pPr>
        <w:spacing w:after="0" w:line="240" w:lineRule="auto"/>
        <w:jc w:val="both"/>
        <w:rPr>
          <w:rFonts w:ascii="Times New Roman" w:hAnsi="Times New Roman" w:cs="Times New Roman"/>
          <w:bCs/>
        </w:rPr>
      </w:pPr>
    </w:p>
    <w:p w14:paraId="38130BE0" w14:textId="77777777" w:rsidR="00A21EB2" w:rsidRPr="00E5298C" w:rsidRDefault="00A21EB2" w:rsidP="00A21EB2">
      <w:pPr>
        <w:spacing w:after="0" w:line="240" w:lineRule="auto"/>
        <w:jc w:val="both"/>
        <w:rPr>
          <w:rFonts w:ascii="Times New Roman" w:hAnsi="Times New Roman" w:cs="Times New Roman"/>
          <w:b/>
        </w:rPr>
      </w:pPr>
      <w:r w:rsidRPr="00E5298C">
        <w:rPr>
          <w:rFonts w:ascii="Times New Roman" w:hAnsi="Times New Roman" w:cs="Times New Roman"/>
          <w:b/>
        </w:rPr>
        <w:t>ODRŽAVANJE STANOVA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9"/>
        <w:gridCol w:w="2489"/>
      </w:tblGrid>
      <w:tr w:rsidR="00A21EB2" w:rsidRPr="00E5298C" w14:paraId="020534AE" w14:textId="77777777" w:rsidTr="00E536A4">
        <w:trPr>
          <w:trHeight w:hRule="exact" w:val="284"/>
        </w:trPr>
        <w:tc>
          <w:tcPr>
            <w:tcW w:w="6689" w:type="dxa"/>
            <w:tcBorders>
              <w:top w:val="single" w:sz="4" w:space="0" w:color="auto"/>
              <w:left w:val="single" w:sz="4" w:space="0" w:color="auto"/>
              <w:bottom w:val="single" w:sz="4" w:space="0" w:color="auto"/>
              <w:right w:val="single" w:sz="4" w:space="0" w:color="auto"/>
            </w:tcBorders>
            <w:hideMark/>
          </w:tcPr>
          <w:p w14:paraId="4DBB5A07" w14:textId="77777777" w:rsidR="00A21EB2" w:rsidRPr="00E5298C" w:rsidRDefault="00A21EB2" w:rsidP="00E536A4">
            <w:pPr>
              <w:spacing w:after="0" w:line="240" w:lineRule="auto"/>
              <w:jc w:val="both"/>
              <w:rPr>
                <w:rFonts w:ascii="Times New Roman" w:hAnsi="Times New Roman" w:cs="Times New Roman"/>
                <w:b/>
              </w:rPr>
            </w:pPr>
            <w:r w:rsidRPr="00E5298C">
              <w:rPr>
                <w:rFonts w:ascii="Times New Roman" w:hAnsi="Times New Roman" w:cs="Times New Roman"/>
                <w:b/>
              </w:rPr>
              <w:t>Rashodi:</w:t>
            </w:r>
          </w:p>
        </w:tc>
        <w:tc>
          <w:tcPr>
            <w:tcW w:w="2489" w:type="dxa"/>
            <w:tcBorders>
              <w:top w:val="single" w:sz="4" w:space="0" w:color="auto"/>
              <w:left w:val="single" w:sz="4" w:space="0" w:color="auto"/>
              <w:bottom w:val="single" w:sz="4" w:space="0" w:color="auto"/>
              <w:right w:val="single" w:sz="4" w:space="0" w:color="auto"/>
            </w:tcBorders>
            <w:hideMark/>
          </w:tcPr>
          <w:p w14:paraId="2779AD97" w14:textId="77777777" w:rsidR="00A21EB2" w:rsidRPr="00E5298C" w:rsidRDefault="00A21EB2" w:rsidP="00E536A4">
            <w:pPr>
              <w:spacing w:after="0" w:line="240" w:lineRule="auto"/>
              <w:jc w:val="both"/>
              <w:rPr>
                <w:rFonts w:ascii="Times New Roman" w:hAnsi="Times New Roman" w:cs="Times New Roman"/>
                <w:b/>
              </w:rPr>
            </w:pPr>
            <w:r w:rsidRPr="00E5298C">
              <w:rPr>
                <w:rFonts w:ascii="Times New Roman" w:hAnsi="Times New Roman" w:cs="Times New Roman"/>
                <w:b/>
              </w:rPr>
              <w:t>1.010.000,00</w:t>
            </w:r>
          </w:p>
        </w:tc>
      </w:tr>
      <w:tr w:rsidR="00A21EB2" w:rsidRPr="00E5298C" w14:paraId="07F75123" w14:textId="77777777" w:rsidTr="00E536A4">
        <w:trPr>
          <w:trHeight w:hRule="exact" w:val="284"/>
        </w:trPr>
        <w:tc>
          <w:tcPr>
            <w:tcW w:w="6689" w:type="dxa"/>
            <w:tcBorders>
              <w:top w:val="single" w:sz="4" w:space="0" w:color="auto"/>
              <w:left w:val="single" w:sz="4" w:space="0" w:color="auto"/>
              <w:bottom w:val="single" w:sz="4" w:space="0" w:color="auto"/>
              <w:right w:val="single" w:sz="4" w:space="0" w:color="auto"/>
            </w:tcBorders>
            <w:hideMark/>
          </w:tcPr>
          <w:p w14:paraId="1CC29AE1"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 xml:space="preserve">Rashodi za usluge – održavanje stanova </w:t>
            </w:r>
          </w:p>
        </w:tc>
        <w:tc>
          <w:tcPr>
            <w:tcW w:w="2489" w:type="dxa"/>
            <w:tcBorders>
              <w:top w:val="single" w:sz="4" w:space="0" w:color="auto"/>
              <w:left w:val="single" w:sz="4" w:space="0" w:color="auto"/>
              <w:bottom w:val="single" w:sz="4" w:space="0" w:color="auto"/>
              <w:right w:val="single" w:sz="4" w:space="0" w:color="auto"/>
            </w:tcBorders>
            <w:hideMark/>
          </w:tcPr>
          <w:p w14:paraId="70BC6EE6"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1.010.000,00</w:t>
            </w:r>
          </w:p>
        </w:tc>
      </w:tr>
      <w:tr w:rsidR="00A21EB2" w:rsidRPr="00E5298C" w14:paraId="5D0EACD2" w14:textId="77777777" w:rsidTr="00E536A4">
        <w:trPr>
          <w:trHeight w:hRule="exact" w:val="284"/>
        </w:trPr>
        <w:tc>
          <w:tcPr>
            <w:tcW w:w="6689" w:type="dxa"/>
            <w:tcBorders>
              <w:top w:val="single" w:sz="4" w:space="0" w:color="auto"/>
              <w:left w:val="single" w:sz="4" w:space="0" w:color="auto"/>
              <w:bottom w:val="single" w:sz="4" w:space="0" w:color="auto"/>
              <w:right w:val="single" w:sz="4" w:space="0" w:color="auto"/>
            </w:tcBorders>
            <w:hideMark/>
          </w:tcPr>
          <w:p w14:paraId="35F06EA0" w14:textId="77777777" w:rsidR="00A21EB2" w:rsidRPr="00E5298C" w:rsidRDefault="00A21EB2" w:rsidP="00E536A4">
            <w:pPr>
              <w:spacing w:after="0" w:line="240" w:lineRule="auto"/>
              <w:jc w:val="both"/>
              <w:rPr>
                <w:rFonts w:ascii="Times New Roman" w:hAnsi="Times New Roman" w:cs="Times New Roman"/>
                <w:b/>
              </w:rPr>
            </w:pPr>
            <w:r w:rsidRPr="00E5298C">
              <w:rPr>
                <w:rFonts w:ascii="Times New Roman" w:hAnsi="Times New Roman" w:cs="Times New Roman"/>
                <w:b/>
              </w:rPr>
              <w:t>Prihodi:</w:t>
            </w:r>
          </w:p>
        </w:tc>
        <w:tc>
          <w:tcPr>
            <w:tcW w:w="2489" w:type="dxa"/>
            <w:tcBorders>
              <w:top w:val="single" w:sz="4" w:space="0" w:color="auto"/>
              <w:left w:val="single" w:sz="4" w:space="0" w:color="auto"/>
              <w:bottom w:val="single" w:sz="4" w:space="0" w:color="auto"/>
              <w:right w:val="single" w:sz="4" w:space="0" w:color="auto"/>
            </w:tcBorders>
            <w:hideMark/>
          </w:tcPr>
          <w:p w14:paraId="63D0D1D4" w14:textId="77777777" w:rsidR="00A21EB2" w:rsidRPr="00E5298C" w:rsidRDefault="00A21EB2" w:rsidP="00E536A4">
            <w:pPr>
              <w:spacing w:after="0" w:line="240" w:lineRule="auto"/>
              <w:jc w:val="both"/>
              <w:rPr>
                <w:rFonts w:ascii="Times New Roman" w:hAnsi="Times New Roman" w:cs="Times New Roman"/>
                <w:b/>
              </w:rPr>
            </w:pPr>
            <w:r w:rsidRPr="00E5298C">
              <w:rPr>
                <w:rFonts w:ascii="Times New Roman" w:hAnsi="Times New Roman" w:cs="Times New Roman"/>
                <w:b/>
              </w:rPr>
              <w:t>1.010.000,00</w:t>
            </w:r>
          </w:p>
        </w:tc>
      </w:tr>
      <w:tr w:rsidR="00A21EB2" w:rsidRPr="00E5298C" w14:paraId="3963E818" w14:textId="77777777" w:rsidTr="00E536A4">
        <w:trPr>
          <w:trHeight w:hRule="exact" w:val="284"/>
        </w:trPr>
        <w:tc>
          <w:tcPr>
            <w:tcW w:w="6689" w:type="dxa"/>
            <w:tcBorders>
              <w:top w:val="single" w:sz="4" w:space="0" w:color="auto"/>
              <w:left w:val="single" w:sz="4" w:space="0" w:color="auto"/>
              <w:bottom w:val="single" w:sz="4" w:space="0" w:color="auto"/>
              <w:right w:val="single" w:sz="4" w:space="0" w:color="auto"/>
            </w:tcBorders>
            <w:hideMark/>
          </w:tcPr>
          <w:p w14:paraId="1708E954"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Prihodi od prodaje stambenih objekata</w:t>
            </w:r>
          </w:p>
        </w:tc>
        <w:tc>
          <w:tcPr>
            <w:tcW w:w="2489" w:type="dxa"/>
            <w:tcBorders>
              <w:top w:val="single" w:sz="4" w:space="0" w:color="auto"/>
              <w:left w:val="single" w:sz="4" w:space="0" w:color="auto"/>
              <w:bottom w:val="single" w:sz="4" w:space="0" w:color="auto"/>
              <w:right w:val="single" w:sz="4" w:space="0" w:color="auto"/>
            </w:tcBorders>
            <w:hideMark/>
          </w:tcPr>
          <w:p w14:paraId="4BEC0AB7"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 xml:space="preserve">    785.000,00</w:t>
            </w:r>
          </w:p>
        </w:tc>
      </w:tr>
      <w:tr w:rsidR="00A21EB2" w:rsidRPr="00E5298C" w14:paraId="4C51E498" w14:textId="77777777" w:rsidTr="00E536A4">
        <w:trPr>
          <w:trHeight w:hRule="exact" w:val="284"/>
        </w:trPr>
        <w:tc>
          <w:tcPr>
            <w:tcW w:w="6689" w:type="dxa"/>
            <w:tcBorders>
              <w:top w:val="single" w:sz="4" w:space="0" w:color="auto"/>
              <w:left w:val="single" w:sz="4" w:space="0" w:color="auto"/>
              <w:bottom w:val="single" w:sz="4" w:space="0" w:color="auto"/>
              <w:right w:val="single" w:sz="4" w:space="0" w:color="auto"/>
            </w:tcBorders>
            <w:hideMark/>
          </w:tcPr>
          <w:p w14:paraId="48CBC3D9"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V.P. iz prethodne godine – prodaja stanova</w:t>
            </w:r>
          </w:p>
        </w:tc>
        <w:tc>
          <w:tcPr>
            <w:tcW w:w="2489" w:type="dxa"/>
            <w:tcBorders>
              <w:top w:val="single" w:sz="4" w:space="0" w:color="auto"/>
              <w:left w:val="single" w:sz="4" w:space="0" w:color="auto"/>
              <w:bottom w:val="single" w:sz="4" w:space="0" w:color="auto"/>
              <w:right w:val="single" w:sz="4" w:space="0" w:color="auto"/>
            </w:tcBorders>
            <w:hideMark/>
          </w:tcPr>
          <w:p w14:paraId="4C254196"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 xml:space="preserve">    225.000,00</w:t>
            </w:r>
          </w:p>
        </w:tc>
      </w:tr>
    </w:tbl>
    <w:p w14:paraId="7CBB7188" w14:textId="77777777" w:rsidR="00A21EB2" w:rsidRPr="00E5298C" w:rsidRDefault="00A21EB2" w:rsidP="00A21EB2">
      <w:pPr>
        <w:spacing w:after="0" w:line="240" w:lineRule="auto"/>
        <w:jc w:val="both"/>
        <w:rPr>
          <w:rFonts w:ascii="Times New Roman" w:hAnsi="Times New Roman" w:cs="Times New Roman"/>
          <w:bCs/>
        </w:rPr>
      </w:pPr>
    </w:p>
    <w:p w14:paraId="3DFF7833" w14:textId="77777777" w:rsidR="00A21EB2" w:rsidRPr="00E5298C" w:rsidRDefault="00A21EB2" w:rsidP="00A21EB2">
      <w:pPr>
        <w:spacing w:after="0" w:line="240" w:lineRule="auto"/>
        <w:jc w:val="both"/>
        <w:rPr>
          <w:rFonts w:ascii="Times New Roman" w:hAnsi="Times New Roman" w:cs="Times New Roman"/>
          <w:bCs/>
        </w:rPr>
      </w:pPr>
      <w:r w:rsidRPr="00E5298C">
        <w:rPr>
          <w:rFonts w:ascii="Times New Roman" w:hAnsi="Times New Roman" w:cs="Times New Roman"/>
          <w:bCs/>
        </w:rPr>
        <w:t xml:space="preserve">Dio Programa koji se odnosi na aktivnost održavanja poslovnih prostora i objekata u vlasništvu grada predviđa tekuća i investicijska ulaganja u prostore gradske uprave, društvene domove, komunalne objekte, kamenu plastiku, objekte javne i društvene namjene, nadstrešnice na autobusnim stajalištima, provođenje potrebe dokupa snage za mjerna mjesta i ulaganja u sportske objekte. </w:t>
      </w:r>
    </w:p>
    <w:p w14:paraId="0CB317DE" w14:textId="77777777" w:rsidR="00A21EB2" w:rsidRPr="00E5298C" w:rsidRDefault="00A21EB2" w:rsidP="00A21EB2">
      <w:pPr>
        <w:spacing w:after="0" w:line="240" w:lineRule="auto"/>
        <w:jc w:val="both"/>
        <w:rPr>
          <w:rFonts w:ascii="Times New Roman" w:hAnsi="Times New Roman" w:cs="Times New Roman"/>
          <w:bCs/>
        </w:rPr>
      </w:pPr>
    </w:p>
    <w:p w14:paraId="4DA7633C" w14:textId="77777777" w:rsidR="00A21EB2" w:rsidRPr="00E5298C" w:rsidRDefault="00A21EB2" w:rsidP="00A21EB2">
      <w:pPr>
        <w:spacing w:after="0" w:line="240" w:lineRule="auto"/>
        <w:jc w:val="both"/>
        <w:rPr>
          <w:rFonts w:ascii="Times New Roman" w:hAnsi="Times New Roman" w:cs="Times New Roman"/>
          <w:b/>
        </w:rPr>
      </w:pPr>
      <w:r w:rsidRPr="00E5298C">
        <w:rPr>
          <w:rFonts w:ascii="Times New Roman" w:hAnsi="Times New Roman" w:cs="Times New Roman"/>
          <w:b/>
        </w:rPr>
        <w:t>ODRŽAVANJE POSLOVNIH PROSTORA I OSTALIH OBJEKATA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2"/>
        <w:gridCol w:w="2496"/>
      </w:tblGrid>
      <w:tr w:rsidR="00A21EB2" w:rsidRPr="00E5298C" w14:paraId="5BDA36D2" w14:textId="77777777" w:rsidTr="00E536A4">
        <w:trPr>
          <w:trHeight w:hRule="exact" w:val="284"/>
        </w:trPr>
        <w:tc>
          <w:tcPr>
            <w:tcW w:w="6682" w:type="dxa"/>
            <w:tcBorders>
              <w:top w:val="single" w:sz="4" w:space="0" w:color="auto"/>
              <w:left w:val="single" w:sz="4" w:space="0" w:color="auto"/>
              <w:bottom w:val="single" w:sz="4" w:space="0" w:color="auto"/>
              <w:right w:val="single" w:sz="4" w:space="0" w:color="auto"/>
            </w:tcBorders>
            <w:hideMark/>
          </w:tcPr>
          <w:p w14:paraId="2996C87E" w14:textId="77777777" w:rsidR="00A21EB2" w:rsidRPr="00E5298C" w:rsidRDefault="00A21EB2" w:rsidP="00E536A4">
            <w:pPr>
              <w:spacing w:after="0" w:line="240" w:lineRule="auto"/>
              <w:jc w:val="both"/>
              <w:rPr>
                <w:rFonts w:ascii="Times New Roman" w:hAnsi="Times New Roman" w:cs="Times New Roman"/>
                <w:b/>
              </w:rPr>
            </w:pPr>
            <w:r w:rsidRPr="00E5298C">
              <w:rPr>
                <w:rFonts w:ascii="Times New Roman" w:hAnsi="Times New Roman" w:cs="Times New Roman"/>
                <w:b/>
              </w:rPr>
              <w:t xml:space="preserve">Rashodi: </w:t>
            </w:r>
          </w:p>
        </w:tc>
        <w:tc>
          <w:tcPr>
            <w:tcW w:w="2496" w:type="dxa"/>
            <w:tcBorders>
              <w:top w:val="single" w:sz="4" w:space="0" w:color="auto"/>
              <w:left w:val="single" w:sz="4" w:space="0" w:color="auto"/>
              <w:bottom w:val="single" w:sz="4" w:space="0" w:color="auto"/>
              <w:right w:val="single" w:sz="4" w:space="0" w:color="auto"/>
            </w:tcBorders>
            <w:hideMark/>
          </w:tcPr>
          <w:p w14:paraId="18965F7E" w14:textId="77777777" w:rsidR="00A21EB2" w:rsidRPr="00E5298C" w:rsidRDefault="00A21EB2" w:rsidP="00E536A4">
            <w:pPr>
              <w:spacing w:after="0" w:line="240" w:lineRule="auto"/>
              <w:jc w:val="both"/>
              <w:rPr>
                <w:rFonts w:ascii="Times New Roman" w:hAnsi="Times New Roman" w:cs="Times New Roman"/>
                <w:b/>
              </w:rPr>
            </w:pPr>
            <w:r w:rsidRPr="00E5298C">
              <w:rPr>
                <w:rFonts w:ascii="Times New Roman" w:hAnsi="Times New Roman" w:cs="Times New Roman"/>
                <w:b/>
              </w:rPr>
              <w:t>2.932.475,00</w:t>
            </w:r>
          </w:p>
        </w:tc>
      </w:tr>
      <w:tr w:rsidR="00A21EB2" w:rsidRPr="00E5298C" w14:paraId="42C18794" w14:textId="77777777" w:rsidTr="00E536A4">
        <w:trPr>
          <w:trHeight w:hRule="exact" w:val="284"/>
        </w:trPr>
        <w:tc>
          <w:tcPr>
            <w:tcW w:w="6682" w:type="dxa"/>
            <w:tcBorders>
              <w:top w:val="single" w:sz="4" w:space="0" w:color="auto"/>
              <w:left w:val="single" w:sz="4" w:space="0" w:color="auto"/>
              <w:bottom w:val="single" w:sz="4" w:space="0" w:color="auto"/>
              <w:right w:val="single" w:sz="4" w:space="0" w:color="auto"/>
            </w:tcBorders>
            <w:hideMark/>
          </w:tcPr>
          <w:p w14:paraId="5D75EC28"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Dokup energije za poslovne prostore i stanove</w:t>
            </w:r>
          </w:p>
        </w:tc>
        <w:tc>
          <w:tcPr>
            <w:tcW w:w="2496" w:type="dxa"/>
            <w:tcBorders>
              <w:top w:val="single" w:sz="4" w:space="0" w:color="auto"/>
              <w:left w:val="single" w:sz="4" w:space="0" w:color="auto"/>
              <w:bottom w:val="single" w:sz="4" w:space="0" w:color="auto"/>
              <w:right w:val="single" w:sz="4" w:space="0" w:color="auto"/>
            </w:tcBorders>
            <w:hideMark/>
          </w:tcPr>
          <w:p w14:paraId="0FF19A85"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 xml:space="preserve">     40.000,00</w:t>
            </w:r>
          </w:p>
        </w:tc>
      </w:tr>
      <w:tr w:rsidR="00A21EB2" w:rsidRPr="00E5298C" w14:paraId="1A25A584" w14:textId="77777777" w:rsidTr="00E536A4">
        <w:trPr>
          <w:trHeight w:hRule="exact" w:val="284"/>
        </w:trPr>
        <w:tc>
          <w:tcPr>
            <w:tcW w:w="6682" w:type="dxa"/>
            <w:tcBorders>
              <w:top w:val="single" w:sz="4" w:space="0" w:color="auto"/>
              <w:left w:val="single" w:sz="4" w:space="0" w:color="auto"/>
              <w:bottom w:val="single" w:sz="4" w:space="0" w:color="auto"/>
              <w:right w:val="single" w:sz="4" w:space="0" w:color="auto"/>
            </w:tcBorders>
            <w:hideMark/>
          </w:tcPr>
          <w:p w14:paraId="157B1980"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Održavanje nadstrešnica</w:t>
            </w:r>
          </w:p>
        </w:tc>
        <w:tc>
          <w:tcPr>
            <w:tcW w:w="2496" w:type="dxa"/>
            <w:tcBorders>
              <w:top w:val="single" w:sz="4" w:space="0" w:color="auto"/>
              <w:left w:val="single" w:sz="4" w:space="0" w:color="auto"/>
              <w:bottom w:val="single" w:sz="4" w:space="0" w:color="auto"/>
              <w:right w:val="single" w:sz="4" w:space="0" w:color="auto"/>
            </w:tcBorders>
            <w:hideMark/>
          </w:tcPr>
          <w:p w14:paraId="2E8E0A15"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 xml:space="preserve">     20.000,00</w:t>
            </w:r>
          </w:p>
        </w:tc>
      </w:tr>
      <w:tr w:rsidR="00A21EB2" w:rsidRPr="00E5298C" w14:paraId="27100DE5" w14:textId="77777777" w:rsidTr="00E536A4">
        <w:trPr>
          <w:trHeight w:hRule="exact" w:val="284"/>
        </w:trPr>
        <w:tc>
          <w:tcPr>
            <w:tcW w:w="6682" w:type="dxa"/>
            <w:tcBorders>
              <w:top w:val="single" w:sz="4" w:space="0" w:color="auto"/>
              <w:left w:val="single" w:sz="4" w:space="0" w:color="auto"/>
              <w:bottom w:val="single" w:sz="4" w:space="0" w:color="auto"/>
              <w:right w:val="single" w:sz="4" w:space="0" w:color="auto"/>
            </w:tcBorders>
            <w:hideMark/>
          </w:tcPr>
          <w:p w14:paraId="314B8349"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Održavanje objekata javne i društvene namjene</w:t>
            </w:r>
          </w:p>
        </w:tc>
        <w:tc>
          <w:tcPr>
            <w:tcW w:w="2496" w:type="dxa"/>
            <w:tcBorders>
              <w:top w:val="single" w:sz="4" w:space="0" w:color="auto"/>
              <w:left w:val="single" w:sz="4" w:space="0" w:color="auto"/>
              <w:bottom w:val="single" w:sz="4" w:space="0" w:color="auto"/>
              <w:right w:val="single" w:sz="4" w:space="0" w:color="auto"/>
            </w:tcBorders>
            <w:hideMark/>
          </w:tcPr>
          <w:p w14:paraId="38F84230"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 xml:space="preserve">   170.000,00</w:t>
            </w:r>
          </w:p>
        </w:tc>
      </w:tr>
      <w:tr w:rsidR="00A21EB2" w:rsidRPr="00E5298C" w14:paraId="4669D54E" w14:textId="77777777" w:rsidTr="00E536A4">
        <w:trPr>
          <w:trHeight w:hRule="exact" w:val="284"/>
        </w:trPr>
        <w:tc>
          <w:tcPr>
            <w:tcW w:w="6682" w:type="dxa"/>
            <w:tcBorders>
              <w:top w:val="single" w:sz="4" w:space="0" w:color="auto"/>
              <w:left w:val="single" w:sz="4" w:space="0" w:color="auto"/>
              <w:bottom w:val="single" w:sz="4" w:space="0" w:color="auto"/>
              <w:right w:val="single" w:sz="4" w:space="0" w:color="auto"/>
            </w:tcBorders>
            <w:hideMark/>
          </w:tcPr>
          <w:p w14:paraId="2DF1D798"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Održavanje posl. objekata i kom. objekata</w:t>
            </w:r>
          </w:p>
        </w:tc>
        <w:tc>
          <w:tcPr>
            <w:tcW w:w="2496" w:type="dxa"/>
            <w:tcBorders>
              <w:top w:val="single" w:sz="4" w:space="0" w:color="auto"/>
              <w:left w:val="single" w:sz="4" w:space="0" w:color="auto"/>
              <w:bottom w:val="single" w:sz="4" w:space="0" w:color="auto"/>
              <w:right w:val="single" w:sz="4" w:space="0" w:color="auto"/>
            </w:tcBorders>
            <w:hideMark/>
          </w:tcPr>
          <w:p w14:paraId="31E8AE0C"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1.275.000,00</w:t>
            </w:r>
          </w:p>
        </w:tc>
      </w:tr>
      <w:tr w:rsidR="00A21EB2" w:rsidRPr="00E5298C" w14:paraId="1CE28DF2" w14:textId="77777777" w:rsidTr="00E536A4">
        <w:trPr>
          <w:trHeight w:hRule="exact" w:val="284"/>
        </w:trPr>
        <w:tc>
          <w:tcPr>
            <w:tcW w:w="6682" w:type="dxa"/>
            <w:tcBorders>
              <w:top w:val="single" w:sz="4" w:space="0" w:color="auto"/>
              <w:left w:val="single" w:sz="4" w:space="0" w:color="auto"/>
              <w:bottom w:val="single" w:sz="4" w:space="0" w:color="auto"/>
              <w:right w:val="single" w:sz="4" w:space="0" w:color="auto"/>
            </w:tcBorders>
            <w:hideMark/>
          </w:tcPr>
          <w:p w14:paraId="6528EE18" w14:textId="77777777" w:rsidR="00A21EB2" w:rsidRPr="00E5298C" w:rsidRDefault="00A21EB2" w:rsidP="00E536A4">
            <w:pPr>
              <w:spacing w:after="0" w:line="240" w:lineRule="auto"/>
              <w:jc w:val="both"/>
              <w:rPr>
                <w:rFonts w:ascii="Times New Roman" w:hAnsi="Times New Roman" w:cs="Times New Roman"/>
              </w:rPr>
            </w:pPr>
            <w:bookmarkStart w:id="8" w:name="_Hlk39478189"/>
            <w:r w:rsidRPr="00E5298C">
              <w:rPr>
                <w:rFonts w:ascii="Times New Roman" w:hAnsi="Times New Roman" w:cs="Times New Roman"/>
              </w:rPr>
              <w:t>Dodatna ulaganja - sportski objekti</w:t>
            </w:r>
          </w:p>
        </w:tc>
        <w:tc>
          <w:tcPr>
            <w:tcW w:w="2496" w:type="dxa"/>
            <w:tcBorders>
              <w:top w:val="single" w:sz="4" w:space="0" w:color="auto"/>
              <w:left w:val="single" w:sz="4" w:space="0" w:color="auto"/>
              <w:bottom w:val="single" w:sz="4" w:space="0" w:color="auto"/>
              <w:right w:val="single" w:sz="4" w:space="0" w:color="auto"/>
            </w:tcBorders>
            <w:hideMark/>
          </w:tcPr>
          <w:p w14:paraId="6E4309F9"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 xml:space="preserve">   200.000,00</w:t>
            </w:r>
          </w:p>
        </w:tc>
      </w:tr>
      <w:bookmarkEnd w:id="8"/>
      <w:tr w:rsidR="00A21EB2" w:rsidRPr="00E5298C" w14:paraId="5E1CEB04" w14:textId="77777777" w:rsidTr="00E536A4">
        <w:trPr>
          <w:trHeight w:hRule="exact" w:val="284"/>
        </w:trPr>
        <w:tc>
          <w:tcPr>
            <w:tcW w:w="6682" w:type="dxa"/>
            <w:tcBorders>
              <w:top w:val="single" w:sz="4" w:space="0" w:color="auto"/>
              <w:left w:val="single" w:sz="4" w:space="0" w:color="auto"/>
              <w:bottom w:val="single" w:sz="4" w:space="0" w:color="auto"/>
              <w:right w:val="single" w:sz="4" w:space="0" w:color="auto"/>
            </w:tcBorders>
            <w:hideMark/>
          </w:tcPr>
          <w:p w14:paraId="3A6C3363"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Dodatna ulaganja u sportske objekte / ostali</w:t>
            </w:r>
          </w:p>
        </w:tc>
        <w:tc>
          <w:tcPr>
            <w:tcW w:w="2496" w:type="dxa"/>
            <w:tcBorders>
              <w:top w:val="single" w:sz="4" w:space="0" w:color="auto"/>
              <w:left w:val="single" w:sz="4" w:space="0" w:color="auto"/>
              <w:bottom w:val="single" w:sz="4" w:space="0" w:color="auto"/>
              <w:right w:val="single" w:sz="4" w:space="0" w:color="auto"/>
            </w:tcBorders>
            <w:hideMark/>
          </w:tcPr>
          <w:p w14:paraId="63FC38D3"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 xml:space="preserve">   689.315,00</w:t>
            </w:r>
          </w:p>
        </w:tc>
      </w:tr>
      <w:tr w:rsidR="00A21EB2" w:rsidRPr="00E5298C" w14:paraId="7F00A5D6" w14:textId="77777777" w:rsidTr="00E536A4">
        <w:trPr>
          <w:trHeight w:hRule="exact" w:val="284"/>
        </w:trPr>
        <w:tc>
          <w:tcPr>
            <w:tcW w:w="6682" w:type="dxa"/>
            <w:tcBorders>
              <w:top w:val="single" w:sz="4" w:space="0" w:color="auto"/>
              <w:left w:val="single" w:sz="4" w:space="0" w:color="auto"/>
              <w:bottom w:val="single" w:sz="4" w:space="0" w:color="auto"/>
              <w:right w:val="single" w:sz="4" w:space="0" w:color="auto"/>
            </w:tcBorders>
            <w:hideMark/>
          </w:tcPr>
          <w:p w14:paraId="1670D5AB"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Kapitalne pomoći Mladost d.o.o.</w:t>
            </w:r>
          </w:p>
        </w:tc>
        <w:tc>
          <w:tcPr>
            <w:tcW w:w="2496" w:type="dxa"/>
            <w:tcBorders>
              <w:top w:val="single" w:sz="4" w:space="0" w:color="auto"/>
              <w:left w:val="single" w:sz="4" w:space="0" w:color="auto"/>
              <w:bottom w:val="single" w:sz="4" w:space="0" w:color="auto"/>
              <w:right w:val="single" w:sz="4" w:space="0" w:color="auto"/>
            </w:tcBorders>
            <w:hideMark/>
          </w:tcPr>
          <w:p w14:paraId="01C1B31A"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 xml:space="preserve">   265.000,00</w:t>
            </w:r>
          </w:p>
        </w:tc>
      </w:tr>
      <w:tr w:rsidR="00A21EB2" w:rsidRPr="00E5298C" w14:paraId="35A3F387" w14:textId="77777777" w:rsidTr="00E536A4">
        <w:trPr>
          <w:trHeight w:hRule="exact" w:val="284"/>
        </w:trPr>
        <w:tc>
          <w:tcPr>
            <w:tcW w:w="6682" w:type="dxa"/>
            <w:tcBorders>
              <w:top w:val="single" w:sz="4" w:space="0" w:color="auto"/>
              <w:left w:val="single" w:sz="4" w:space="0" w:color="auto"/>
              <w:bottom w:val="single" w:sz="4" w:space="0" w:color="auto"/>
              <w:right w:val="single" w:sz="4" w:space="0" w:color="auto"/>
            </w:tcBorders>
            <w:hideMark/>
          </w:tcPr>
          <w:p w14:paraId="56E70831"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Kapitalne pomoći Hostel Karlovac d.o.o.</w:t>
            </w:r>
          </w:p>
        </w:tc>
        <w:tc>
          <w:tcPr>
            <w:tcW w:w="2496" w:type="dxa"/>
            <w:tcBorders>
              <w:top w:val="single" w:sz="4" w:space="0" w:color="auto"/>
              <w:left w:val="single" w:sz="4" w:space="0" w:color="auto"/>
              <w:bottom w:val="single" w:sz="4" w:space="0" w:color="auto"/>
              <w:right w:val="single" w:sz="4" w:space="0" w:color="auto"/>
            </w:tcBorders>
            <w:hideMark/>
          </w:tcPr>
          <w:p w14:paraId="78321D88"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 xml:space="preserve">   265.000,00</w:t>
            </w:r>
          </w:p>
        </w:tc>
      </w:tr>
      <w:tr w:rsidR="00A21EB2" w:rsidRPr="00E5298C" w14:paraId="0544CCB6" w14:textId="77777777" w:rsidTr="00E536A4">
        <w:trPr>
          <w:trHeight w:hRule="exact" w:val="284"/>
        </w:trPr>
        <w:tc>
          <w:tcPr>
            <w:tcW w:w="6682" w:type="dxa"/>
            <w:tcBorders>
              <w:top w:val="single" w:sz="4" w:space="0" w:color="auto"/>
              <w:left w:val="single" w:sz="4" w:space="0" w:color="auto"/>
              <w:bottom w:val="single" w:sz="4" w:space="0" w:color="auto"/>
              <w:right w:val="single" w:sz="4" w:space="0" w:color="auto"/>
            </w:tcBorders>
            <w:hideMark/>
          </w:tcPr>
          <w:p w14:paraId="6DC2451A"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Oprema za Selce</w:t>
            </w:r>
          </w:p>
        </w:tc>
        <w:tc>
          <w:tcPr>
            <w:tcW w:w="2496" w:type="dxa"/>
            <w:tcBorders>
              <w:top w:val="single" w:sz="4" w:space="0" w:color="auto"/>
              <w:left w:val="single" w:sz="4" w:space="0" w:color="auto"/>
              <w:bottom w:val="single" w:sz="4" w:space="0" w:color="auto"/>
              <w:right w:val="single" w:sz="4" w:space="0" w:color="auto"/>
            </w:tcBorders>
            <w:hideMark/>
          </w:tcPr>
          <w:p w14:paraId="50E1E616"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 xml:space="preserve">       8.160,00</w:t>
            </w:r>
          </w:p>
        </w:tc>
      </w:tr>
      <w:tr w:rsidR="00A21EB2" w:rsidRPr="00E5298C" w14:paraId="188A2A15" w14:textId="77777777" w:rsidTr="00E536A4">
        <w:trPr>
          <w:trHeight w:hRule="exact" w:val="284"/>
        </w:trPr>
        <w:tc>
          <w:tcPr>
            <w:tcW w:w="6682" w:type="dxa"/>
            <w:tcBorders>
              <w:top w:val="single" w:sz="4" w:space="0" w:color="auto"/>
              <w:left w:val="single" w:sz="4" w:space="0" w:color="auto"/>
              <w:bottom w:val="single" w:sz="4" w:space="0" w:color="auto"/>
              <w:right w:val="single" w:sz="4" w:space="0" w:color="auto"/>
            </w:tcBorders>
            <w:hideMark/>
          </w:tcPr>
          <w:p w14:paraId="3B6E191D" w14:textId="77777777" w:rsidR="00A21EB2" w:rsidRPr="00E5298C" w:rsidRDefault="00A21EB2" w:rsidP="00E536A4">
            <w:pPr>
              <w:spacing w:after="0" w:line="240" w:lineRule="auto"/>
              <w:jc w:val="both"/>
              <w:rPr>
                <w:rFonts w:ascii="Times New Roman" w:hAnsi="Times New Roman" w:cs="Times New Roman"/>
                <w:b/>
              </w:rPr>
            </w:pPr>
            <w:r w:rsidRPr="00E5298C">
              <w:rPr>
                <w:rFonts w:ascii="Times New Roman" w:hAnsi="Times New Roman" w:cs="Times New Roman"/>
                <w:b/>
              </w:rPr>
              <w:t xml:space="preserve">Prihodi: </w:t>
            </w:r>
          </w:p>
        </w:tc>
        <w:tc>
          <w:tcPr>
            <w:tcW w:w="2496" w:type="dxa"/>
            <w:tcBorders>
              <w:top w:val="single" w:sz="4" w:space="0" w:color="auto"/>
              <w:left w:val="single" w:sz="4" w:space="0" w:color="auto"/>
              <w:bottom w:val="single" w:sz="4" w:space="0" w:color="auto"/>
              <w:right w:val="single" w:sz="4" w:space="0" w:color="auto"/>
            </w:tcBorders>
            <w:hideMark/>
          </w:tcPr>
          <w:p w14:paraId="09C653D1" w14:textId="77777777" w:rsidR="00A21EB2" w:rsidRPr="00E5298C" w:rsidRDefault="00A21EB2" w:rsidP="00E536A4">
            <w:pPr>
              <w:spacing w:after="0" w:line="240" w:lineRule="auto"/>
              <w:jc w:val="both"/>
              <w:rPr>
                <w:rFonts w:ascii="Times New Roman" w:hAnsi="Times New Roman" w:cs="Times New Roman"/>
                <w:b/>
              </w:rPr>
            </w:pPr>
            <w:r w:rsidRPr="00E5298C">
              <w:rPr>
                <w:rFonts w:ascii="Times New Roman" w:hAnsi="Times New Roman" w:cs="Times New Roman"/>
                <w:b/>
              </w:rPr>
              <w:t>2.932.475,00</w:t>
            </w:r>
          </w:p>
        </w:tc>
      </w:tr>
      <w:tr w:rsidR="00A21EB2" w:rsidRPr="00E5298C" w14:paraId="4A37DB53" w14:textId="77777777" w:rsidTr="00E536A4">
        <w:trPr>
          <w:trHeight w:hRule="exact" w:val="284"/>
        </w:trPr>
        <w:tc>
          <w:tcPr>
            <w:tcW w:w="6682" w:type="dxa"/>
            <w:tcBorders>
              <w:top w:val="single" w:sz="4" w:space="0" w:color="auto"/>
              <w:left w:val="single" w:sz="4" w:space="0" w:color="auto"/>
              <w:bottom w:val="single" w:sz="4" w:space="0" w:color="auto"/>
              <w:right w:val="single" w:sz="4" w:space="0" w:color="auto"/>
            </w:tcBorders>
            <w:hideMark/>
          </w:tcPr>
          <w:p w14:paraId="077D211A"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Opći prihodi i primici</w:t>
            </w:r>
          </w:p>
        </w:tc>
        <w:tc>
          <w:tcPr>
            <w:tcW w:w="2496" w:type="dxa"/>
            <w:tcBorders>
              <w:top w:val="single" w:sz="4" w:space="0" w:color="auto"/>
              <w:left w:val="single" w:sz="4" w:space="0" w:color="auto"/>
              <w:bottom w:val="single" w:sz="4" w:space="0" w:color="auto"/>
              <w:right w:val="single" w:sz="4" w:space="0" w:color="auto"/>
            </w:tcBorders>
            <w:hideMark/>
          </w:tcPr>
          <w:p w14:paraId="666BA222" w14:textId="77777777" w:rsidR="00A21EB2" w:rsidRPr="00E5298C" w:rsidRDefault="00A21EB2" w:rsidP="00E536A4">
            <w:pPr>
              <w:spacing w:after="0" w:line="240" w:lineRule="auto"/>
              <w:jc w:val="both"/>
              <w:rPr>
                <w:rFonts w:ascii="Times New Roman" w:hAnsi="Times New Roman" w:cs="Times New Roman"/>
                <w:bCs/>
              </w:rPr>
            </w:pPr>
            <w:r w:rsidRPr="00E5298C">
              <w:rPr>
                <w:rFonts w:ascii="Times New Roman" w:hAnsi="Times New Roman" w:cs="Times New Roman"/>
                <w:bCs/>
              </w:rPr>
              <w:t>2.932.475,00</w:t>
            </w:r>
          </w:p>
        </w:tc>
      </w:tr>
    </w:tbl>
    <w:p w14:paraId="5BE5EB59" w14:textId="77777777" w:rsidR="00A21EB2" w:rsidRPr="00E5298C" w:rsidRDefault="00A21EB2" w:rsidP="00A21EB2">
      <w:pPr>
        <w:spacing w:after="0" w:line="240" w:lineRule="auto"/>
        <w:jc w:val="both"/>
        <w:rPr>
          <w:rFonts w:ascii="Times New Roman" w:hAnsi="Times New Roman" w:cs="Times New Roman"/>
          <w:bCs/>
        </w:rPr>
      </w:pPr>
    </w:p>
    <w:p w14:paraId="1E829A43" w14:textId="77777777" w:rsidR="00A21EB2" w:rsidRPr="00E5298C" w:rsidRDefault="00A21EB2" w:rsidP="00A21EB2">
      <w:pPr>
        <w:spacing w:after="0" w:line="240" w:lineRule="auto"/>
        <w:jc w:val="both"/>
        <w:rPr>
          <w:rFonts w:ascii="Times New Roman" w:hAnsi="Times New Roman" w:cs="Times New Roman"/>
          <w:bCs/>
        </w:rPr>
      </w:pPr>
      <w:r w:rsidRPr="00E5298C">
        <w:rPr>
          <w:rFonts w:ascii="Times New Roman" w:hAnsi="Times New Roman" w:cs="Times New Roman"/>
          <w:bCs/>
        </w:rPr>
        <w:t xml:space="preserve">Dio Programa koji se odnosi na aktivnost ulaganja u poslovne prostore i stanove u vlasništvu grada predviđa investicijska ulaganja. </w:t>
      </w:r>
    </w:p>
    <w:p w14:paraId="1364C985" w14:textId="77777777" w:rsidR="00A21EB2" w:rsidRPr="00E5298C" w:rsidRDefault="00A21EB2" w:rsidP="00A21EB2">
      <w:pPr>
        <w:spacing w:after="0" w:line="240" w:lineRule="auto"/>
        <w:jc w:val="both"/>
        <w:rPr>
          <w:rFonts w:ascii="Times New Roman" w:hAnsi="Times New Roman" w:cs="Times New Roman"/>
        </w:rPr>
      </w:pPr>
    </w:p>
    <w:p w14:paraId="67F6C578" w14:textId="77777777" w:rsidR="00A21EB2" w:rsidRPr="00E5298C" w:rsidRDefault="00A21EB2" w:rsidP="00A21EB2">
      <w:pPr>
        <w:spacing w:after="0" w:line="240" w:lineRule="auto"/>
        <w:jc w:val="both"/>
        <w:rPr>
          <w:rFonts w:ascii="Times New Roman" w:hAnsi="Times New Roman" w:cs="Times New Roman"/>
          <w:b/>
        </w:rPr>
      </w:pPr>
      <w:r w:rsidRPr="00E5298C">
        <w:rPr>
          <w:rFonts w:ascii="Times New Roman" w:hAnsi="Times New Roman" w:cs="Times New Roman"/>
          <w:b/>
        </w:rPr>
        <w:t>DODATNA ULAGANJA NA OBJEKTIMA U VLASNIŠTVU GRADA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2"/>
        <w:gridCol w:w="2496"/>
      </w:tblGrid>
      <w:tr w:rsidR="00A21EB2" w:rsidRPr="00E5298C" w14:paraId="54C1DA67" w14:textId="77777777" w:rsidTr="00E536A4">
        <w:trPr>
          <w:trHeight w:hRule="exact" w:val="284"/>
        </w:trPr>
        <w:tc>
          <w:tcPr>
            <w:tcW w:w="6682" w:type="dxa"/>
            <w:tcBorders>
              <w:top w:val="single" w:sz="4" w:space="0" w:color="auto"/>
              <w:left w:val="single" w:sz="4" w:space="0" w:color="auto"/>
              <w:bottom w:val="single" w:sz="4" w:space="0" w:color="auto"/>
              <w:right w:val="single" w:sz="4" w:space="0" w:color="auto"/>
            </w:tcBorders>
            <w:hideMark/>
          </w:tcPr>
          <w:p w14:paraId="0102683C" w14:textId="77777777" w:rsidR="00A21EB2" w:rsidRPr="00E5298C" w:rsidRDefault="00A21EB2" w:rsidP="00E536A4">
            <w:pPr>
              <w:spacing w:after="0" w:line="240" w:lineRule="auto"/>
              <w:jc w:val="both"/>
              <w:rPr>
                <w:rFonts w:ascii="Times New Roman" w:hAnsi="Times New Roman" w:cs="Times New Roman"/>
                <w:b/>
              </w:rPr>
            </w:pPr>
            <w:r w:rsidRPr="00E5298C">
              <w:rPr>
                <w:rFonts w:ascii="Times New Roman" w:hAnsi="Times New Roman" w:cs="Times New Roman"/>
                <w:b/>
              </w:rPr>
              <w:t xml:space="preserve">Rashodi: </w:t>
            </w:r>
          </w:p>
        </w:tc>
        <w:tc>
          <w:tcPr>
            <w:tcW w:w="2496" w:type="dxa"/>
            <w:tcBorders>
              <w:top w:val="single" w:sz="4" w:space="0" w:color="auto"/>
              <w:left w:val="single" w:sz="4" w:space="0" w:color="auto"/>
              <w:bottom w:val="single" w:sz="4" w:space="0" w:color="auto"/>
              <w:right w:val="single" w:sz="4" w:space="0" w:color="auto"/>
            </w:tcBorders>
            <w:hideMark/>
          </w:tcPr>
          <w:p w14:paraId="54657EE4" w14:textId="77777777" w:rsidR="00A21EB2" w:rsidRPr="00E5298C" w:rsidRDefault="00A21EB2" w:rsidP="00E536A4">
            <w:pPr>
              <w:spacing w:after="0" w:line="240" w:lineRule="auto"/>
              <w:jc w:val="both"/>
              <w:rPr>
                <w:rFonts w:ascii="Times New Roman" w:hAnsi="Times New Roman" w:cs="Times New Roman"/>
                <w:b/>
              </w:rPr>
            </w:pPr>
            <w:r w:rsidRPr="00E5298C">
              <w:rPr>
                <w:rFonts w:ascii="Times New Roman" w:hAnsi="Times New Roman" w:cs="Times New Roman"/>
                <w:b/>
              </w:rPr>
              <w:t xml:space="preserve">    827.923,00</w:t>
            </w:r>
          </w:p>
        </w:tc>
      </w:tr>
      <w:tr w:rsidR="00A21EB2" w:rsidRPr="00E5298C" w14:paraId="0FEBDCCC" w14:textId="77777777" w:rsidTr="00E536A4">
        <w:trPr>
          <w:trHeight w:hRule="exact" w:val="284"/>
        </w:trPr>
        <w:tc>
          <w:tcPr>
            <w:tcW w:w="6682" w:type="dxa"/>
            <w:tcBorders>
              <w:top w:val="single" w:sz="4" w:space="0" w:color="auto"/>
              <w:left w:val="single" w:sz="4" w:space="0" w:color="auto"/>
              <w:bottom w:val="single" w:sz="4" w:space="0" w:color="auto"/>
              <w:right w:val="single" w:sz="4" w:space="0" w:color="auto"/>
            </w:tcBorders>
            <w:hideMark/>
          </w:tcPr>
          <w:p w14:paraId="2BE4841A"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Dodatna ulaganja na poslovnim prostorima</w:t>
            </w:r>
          </w:p>
        </w:tc>
        <w:tc>
          <w:tcPr>
            <w:tcW w:w="2496" w:type="dxa"/>
            <w:tcBorders>
              <w:top w:val="single" w:sz="4" w:space="0" w:color="auto"/>
              <w:left w:val="single" w:sz="4" w:space="0" w:color="auto"/>
              <w:bottom w:val="single" w:sz="4" w:space="0" w:color="auto"/>
              <w:right w:val="single" w:sz="4" w:space="0" w:color="auto"/>
            </w:tcBorders>
            <w:hideMark/>
          </w:tcPr>
          <w:p w14:paraId="78AC9563"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 xml:space="preserve">    175.000,00</w:t>
            </w:r>
          </w:p>
        </w:tc>
      </w:tr>
      <w:tr w:rsidR="00A21EB2" w:rsidRPr="00E5298C" w14:paraId="20ABC9F6" w14:textId="77777777" w:rsidTr="00E536A4">
        <w:trPr>
          <w:trHeight w:hRule="exact" w:val="284"/>
        </w:trPr>
        <w:tc>
          <w:tcPr>
            <w:tcW w:w="6682" w:type="dxa"/>
            <w:tcBorders>
              <w:top w:val="single" w:sz="4" w:space="0" w:color="auto"/>
              <w:left w:val="single" w:sz="4" w:space="0" w:color="auto"/>
              <w:bottom w:val="single" w:sz="4" w:space="0" w:color="auto"/>
              <w:right w:val="single" w:sz="4" w:space="0" w:color="auto"/>
            </w:tcBorders>
            <w:hideMark/>
          </w:tcPr>
          <w:p w14:paraId="66822BE3"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 xml:space="preserve">Dodatna ulaganja na stanovima u vlasništvu grada </w:t>
            </w:r>
          </w:p>
        </w:tc>
        <w:tc>
          <w:tcPr>
            <w:tcW w:w="2496" w:type="dxa"/>
            <w:tcBorders>
              <w:top w:val="single" w:sz="4" w:space="0" w:color="auto"/>
              <w:left w:val="single" w:sz="4" w:space="0" w:color="auto"/>
              <w:bottom w:val="single" w:sz="4" w:space="0" w:color="auto"/>
              <w:right w:val="single" w:sz="4" w:space="0" w:color="auto"/>
            </w:tcBorders>
            <w:hideMark/>
          </w:tcPr>
          <w:p w14:paraId="2ADAA2FF"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 xml:space="preserve">    627.923,00</w:t>
            </w:r>
          </w:p>
        </w:tc>
      </w:tr>
      <w:tr w:rsidR="00A21EB2" w:rsidRPr="00E5298C" w14:paraId="2BE6280F" w14:textId="77777777" w:rsidTr="00E536A4">
        <w:trPr>
          <w:trHeight w:hRule="exact" w:val="284"/>
        </w:trPr>
        <w:tc>
          <w:tcPr>
            <w:tcW w:w="6682" w:type="dxa"/>
            <w:tcBorders>
              <w:top w:val="single" w:sz="4" w:space="0" w:color="auto"/>
              <w:left w:val="single" w:sz="4" w:space="0" w:color="auto"/>
              <w:bottom w:val="single" w:sz="4" w:space="0" w:color="auto"/>
              <w:right w:val="single" w:sz="4" w:space="0" w:color="auto"/>
            </w:tcBorders>
            <w:hideMark/>
          </w:tcPr>
          <w:p w14:paraId="796F941E" w14:textId="77777777" w:rsidR="00A21EB2" w:rsidRPr="00E5298C" w:rsidRDefault="00A21EB2" w:rsidP="00E536A4">
            <w:pPr>
              <w:spacing w:after="0" w:line="240" w:lineRule="auto"/>
              <w:jc w:val="both"/>
              <w:rPr>
                <w:rFonts w:ascii="Times New Roman" w:hAnsi="Times New Roman" w:cs="Times New Roman"/>
                <w:b/>
              </w:rPr>
            </w:pPr>
            <w:r w:rsidRPr="00E5298C">
              <w:rPr>
                <w:rFonts w:ascii="Times New Roman" w:hAnsi="Times New Roman" w:cs="Times New Roman"/>
              </w:rPr>
              <w:t>Dodatna ulaganja na poslovnim prostorima</w:t>
            </w:r>
          </w:p>
        </w:tc>
        <w:tc>
          <w:tcPr>
            <w:tcW w:w="2496" w:type="dxa"/>
            <w:tcBorders>
              <w:top w:val="single" w:sz="4" w:space="0" w:color="auto"/>
              <w:left w:val="single" w:sz="4" w:space="0" w:color="auto"/>
              <w:bottom w:val="single" w:sz="4" w:space="0" w:color="auto"/>
              <w:right w:val="single" w:sz="4" w:space="0" w:color="auto"/>
            </w:tcBorders>
            <w:hideMark/>
          </w:tcPr>
          <w:p w14:paraId="4892341D" w14:textId="77777777" w:rsidR="00A21EB2" w:rsidRPr="00E5298C" w:rsidRDefault="00A21EB2" w:rsidP="00E536A4">
            <w:pPr>
              <w:spacing w:after="0" w:line="240" w:lineRule="auto"/>
              <w:jc w:val="both"/>
              <w:rPr>
                <w:rFonts w:ascii="Times New Roman" w:hAnsi="Times New Roman" w:cs="Times New Roman"/>
                <w:bCs/>
              </w:rPr>
            </w:pPr>
            <w:r w:rsidRPr="00E5298C">
              <w:rPr>
                <w:rFonts w:ascii="Times New Roman" w:hAnsi="Times New Roman" w:cs="Times New Roman"/>
                <w:bCs/>
              </w:rPr>
              <w:t xml:space="preserve">      25.000,00</w:t>
            </w:r>
          </w:p>
        </w:tc>
      </w:tr>
      <w:tr w:rsidR="00A21EB2" w:rsidRPr="00E5298C" w14:paraId="6EA09B53" w14:textId="77777777" w:rsidTr="00E536A4">
        <w:trPr>
          <w:trHeight w:hRule="exact" w:val="284"/>
        </w:trPr>
        <w:tc>
          <w:tcPr>
            <w:tcW w:w="6682" w:type="dxa"/>
            <w:tcBorders>
              <w:top w:val="single" w:sz="4" w:space="0" w:color="auto"/>
              <w:left w:val="single" w:sz="4" w:space="0" w:color="auto"/>
              <w:bottom w:val="single" w:sz="4" w:space="0" w:color="auto"/>
              <w:right w:val="single" w:sz="4" w:space="0" w:color="auto"/>
            </w:tcBorders>
            <w:hideMark/>
          </w:tcPr>
          <w:p w14:paraId="379B9407" w14:textId="77777777" w:rsidR="00A21EB2" w:rsidRPr="00E5298C" w:rsidRDefault="00A21EB2" w:rsidP="00E536A4">
            <w:pPr>
              <w:spacing w:after="0" w:line="240" w:lineRule="auto"/>
              <w:jc w:val="both"/>
              <w:rPr>
                <w:rFonts w:ascii="Times New Roman" w:hAnsi="Times New Roman" w:cs="Times New Roman"/>
                <w:b/>
              </w:rPr>
            </w:pPr>
            <w:r w:rsidRPr="00E5298C">
              <w:rPr>
                <w:rFonts w:ascii="Times New Roman" w:hAnsi="Times New Roman" w:cs="Times New Roman"/>
                <w:b/>
              </w:rPr>
              <w:t>Prihodi:</w:t>
            </w:r>
            <w:r w:rsidRPr="00E5298C">
              <w:rPr>
                <w:rFonts w:ascii="Times New Roman" w:hAnsi="Times New Roman" w:cs="Times New Roman"/>
                <w:bCs/>
              </w:rPr>
              <w:t xml:space="preserve"> </w:t>
            </w:r>
          </w:p>
        </w:tc>
        <w:tc>
          <w:tcPr>
            <w:tcW w:w="2496" w:type="dxa"/>
            <w:tcBorders>
              <w:top w:val="single" w:sz="4" w:space="0" w:color="auto"/>
              <w:left w:val="single" w:sz="4" w:space="0" w:color="auto"/>
              <w:bottom w:val="single" w:sz="4" w:space="0" w:color="auto"/>
              <w:right w:val="single" w:sz="4" w:space="0" w:color="auto"/>
            </w:tcBorders>
            <w:hideMark/>
          </w:tcPr>
          <w:p w14:paraId="668A9C71" w14:textId="77777777" w:rsidR="00A21EB2" w:rsidRPr="00E5298C" w:rsidRDefault="00A21EB2" w:rsidP="00E536A4">
            <w:pPr>
              <w:spacing w:after="0" w:line="240" w:lineRule="auto"/>
              <w:jc w:val="both"/>
              <w:rPr>
                <w:rFonts w:ascii="Times New Roman" w:hAnsi="Times New Roman" w:cs="Times New Roman"/>
                <w:b/>
              </w:rPr>
            </w:pPr>
            <w:r w:rsidRPr="00E5298C">
              <w:rPr>
                <w:rFonts w:ascii="Times New Roman" w:hAnsi="Times New Roman" w:cs="Times New Roman"/>
                <w:b/>
              </w:rPr>
              <w:t xml:space="preserve">    827.923,00</w:t>
            </w:r>
          </w:p>
        </w:tc>
      </w:tr>
      <w:tr w:rsidR="00A21EB2" w:rsidRPr="00E5298C" w14:paraId="7E7D3BF1" w14:textId="77777777" w:rsidTr="00E536A4">
        <w:trPr>
          <w:trHeight w:hRule="exact" w:val="284"/>
        </w:trPr>
        <w:tc>
          <w:tcPr>
            <w:tcW w:w="6682" w:type="dxa"/>
            <w:tcBorders>
              <w:top w:val="single" w:sz="4" w:space="0" w:color="auto"/>
              <w:left w:val="single" w:sz="4" w:space="0" w:color="auto"/>
              <w:bottom w:val="single" w:sz="4" w:space="0" w:color="auto"/>
              <w:right w:val="single" w:sz="4" w:space="0" w:color="auto"/>
            </w:tcBorders>
            <w:hideMark/>
          </w:tcPr>
          <w:p w14:paraId="2273BE28"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Opći prihodi i primici</w:t>
            </w:r>
          </w:p>
        </w:tc>
        <w:tc>
          <w:tcPr>
            <w:tcW w:w="2496" w:type="dxa"/>
            <w:tcBorders>
              <w:top w:val="single" w:sz="4" w:space="0" w:color="auto"/>
              <w:left w:val="single" w:sz="4" w:space="0" w:color="auto"/>
              <w:bottom w:val="single" w:sz="4" w:space="0" w:color="auto"/>
              <w:right w:val="single" w:sz="4" w:space="0" w:color="auto"/>
            </w:tcBorders>
            <w:hideMark/>
          </w:tcPr>
          <w:p w14:paraId="4D52D9E0"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 xml:space="preserve">    175.000,00</w:t>
            </w:r>
          </w:p>
        </w:tc>
      </w:tr>
      <w:tr w:rsidR="00A21EB2" w:rsidRPr="00E5298C" w14:paraId="6E2478FC" w14:textId="77777777" w:rsidTr="00E536A4">
        <w:trPr>
          <w:trHeight w:hRule="exact" w:val="284"/>
        </w:trPr>
        <w:tc>
          <w:tcPr>
            <w:tcW w:w="6682" w:type="dxa"/>
            <w:tcBorders>
              <w:top w:val="single" w:sz="4" w:space="0" w:color="auto"/>
              <w:left w:val="single" w:sz="4" w:space="0" w:color="auto"/>
              <w:bottom w:val="single" w:sz="4" w:space="0" w:color="auto"/>
              <w:right w:val="single" w:sz="4" w:space="0" w:color="auto"/>
            </w:tcBorders>
            <w:hideMark/>
          </w:tcPr>
          <w:p w14:paraId="25717707"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Prihodi od prodaje stambenih objekata</w:t>
            </w:r>
          </w:p>
        </w:tc>
        <w:tc>
          <w:tcPr>
            <w:tcW w:w="2496" w:type="dxa"/>
            <w:tcBorders>
              <w:top w:val="single" w:sz="4" w:space="0" w:color="auto"/>
              <w:left w:val="single" w:sz="4" w:space="0" w:color="auto"/>
              <w:bottom w:val="single" w:sz="4" w:space="0" w:color="auto"/>
              <w:right w:val="single" w:sz="4" w:space="0" w:color="auto"/>
            </w:tcBorders>
            <w:hideMark/>
          </w:tcPr>
          <w:p w14:paraId="0CEFFF5E"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 xml:space="preserve">    400.000.00</w:t>
            </w:r>
          </w:p>
        </w:tc>
      </w:tr>
      <w:tr w:rsidR="00A21EB2" w:rsidRPr="00E5298C" w14:paraId="19D2EC0E" w14:textId="77777777" w:rsidTr="00E536A4">
        <w:trPr>
          <w:trHeight w:hRule="exact" w:val="284"/>
        </w:trPr>
        <w:tc>
          <w:tcPr>
            <w:tcW w:w="6682" w:type="dxa"/>
            <w:tcBorders>
              <w:top w:val="single" w:sz="4" w:space="0" w:color="auto"/>
              <w:left w:val="single" w:sz="4" w:space="0" w:color="auto"/>
              <w:bottom w:val="single" w:sz="4" w:space="0" w:color="auto"/>
              <w:right w:val="single" w:sz="4" w:space="0" w:color="auto"/>
            </w:tcBorders>
            <w:hideMark/>
          </w:tcPr>
          <w:p w14:paraId="08425276"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Prihodi od prodaje poslovnih objekata</w:t>
            </w:r>
          </w:p>
        </w:tc>
        <w:tc>
          <w:tcPr>
            <w:tcW w:w="2496" w:type="dxa"/>
            <w:tcBorders>
              <w:top w:val="single" w:sz="4" w:space="0" w:color="auto"/>
              <w:left w:val="single" w:sz="4" w:space="0" w:color="auto"/>
              <w:bottom w:val="single" w:sz="4" w:space="0" w:color="auto"/>
              <w:right w:val="single" w:sz="4" w:space="0" w:color="auto"/>
            </w:tcBorders>
            <w:hideMark/>
          </w:tcPr>
          <w:p w14:paraId="73623688"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 xml:space="preserve">      25.000.00</w:t>
            </w:r>
          </w:p>
        </w:tc>
      </w:tr>
      <w:tr w:rsidR="00A21EB2" w:rsidRPr="00E5298C" w14:paraId="2C512882" w14:textId="77777777" w:rsidTr="00E536A4">
        <w:trPr>
          <w:trHeight w:hRule="exact" w:val="284"/>
        </w:trPr>
        <w:tc>
          <w:tcPr>
            <w:tcW w:w="6682" w:type="dxa"/>
            <w:tcBorders>
              <w:top w:val="single" w:sz="4" w:space="0" w:color="auto"/>
              <w:left w:val="single" w:sz="4" w:space="0" w:color="auto"/>
              <w:bottom w:val="single" w:sz="4" w:space="0" w:color="auto"/>
              <w:right w:val="single" w:sz="4" w:space="0" w:color="auto"/>
            </w:tcBorders>
            <w:hideMark/>
          </w:tcPr>
          <w:p w14:paraId="4BB6973F" w14:textId="77777777" w:rsidR="00A21EB2" w:rsidRPr="00E5298C" w:rsidRDefault="00A21EB2" w:rsidP="00E536A4">
            <w:pPr>
              <w:spacing w:after="0" w:line="240" w:lineRule="auto"/>
              <w:jc w:val="both"/>
              <w:rPr>
                <w:rFonts w:ascii="Times New Roman" w:hAnsi="Times New Roman" w:cs="Times New Roman"/>
                <w:bCs/>
              </w:rPr>
            </w:pPr>
            <w:r w:rsidRPr="00E5298C">
              <w:rPr>
                <w:rFonts w:ascii="Times New Roman" w:hAnsi="Times New Roman" w:cs="Times New Roman"/>
                <w:bCs/>
              </w:rPr>
              <w:t>V.P. iz prethodne godine – prodaja stanova</w:t>
            </w:r>
          </w:p>
        </w:tc>
        <w:tc>
          <w:tcPr>
            <w:tcW w:w="2496" w:type="dxa"/>
            <w:tcBorders>
              <w:top w:val="single" w:sz="4" w:space="0" w:color="auto"/>
              <w:left w:val="single" w:sz="4" w:space="0" w:color="auto"/>
              <w:bottom w:val="single" w:sz="4" w:space="0" w:color="auto"/>
              <w:right w:val="single" w:sz="4" w:space="0" w:color="auto"/>
            </w:tcBorders>
            <w:hideMark/>
          </w:tcPr>
          <w:p w14:paraId="36D534A3"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 xml:space="preserve">    227.923,00</w:t>
            </w:r>
          </w:p>
        </w:tc>
      </w:tr>
    </w:tbl>
    <w:p w14:paraId="408BCE28" w14:textId="77777777" w:rsidR="00A21EB2" w:rsidRPr="00E5298C" w:rsidRDefault="00A21EB2" w:rsidP="00A21EB2">
      <w:pPr>
        <w:spacing w:after="0" w:line="240" w:lineRule="auto"/>
        <w:jc w:val="both"/>
        <w:rPr>
          <w:rFonts w:ascii="Times New Roman" w:hAnsi="Times New Roman" w:cs="Times New Roman"/>
          <w:bCs/>
        </w:rPr>
      </w:pPr>
      <w:r w:rsidRPr="00E5298C">
        <w:rPr>
          <w:rFonts w:ascii="Times New Roman" w:hAnsi="Times New Roman" w:cs="Times New Roman"/>
          <w:bCs/>
        </w:rPr>
        <w:lastRenderedPageBreak/>
        <w:t xml:space="preserve">Dio Programa koji se odnosi na aktivnost ulaganja u postrojenje i opremu za punionice električnih automobila na tri lokacije. </w:t>
      </w:r>
    </w:p>
    <w:p w14:paraId="4E70A095" w14:textId="77777777" w:rsidR="00A21EB2" w:rsidRPr="00E5298C" w:rsidRDefault="00A21EB2" w:rsidP="00A21EB2">
      <w:pPr>
        <w:spacing w:after="0" w:line="240" w:lineRule="auto"/>
        <w:jc w:val="both"/>
        <w:rPr>
          <w:rFonts w:ascii="Times New Roman" w:hAnsi="Times New Roman" w:cs="Times New Roman"/>
          <w:bCs/>
        </w:rPr>
      </w:pPr>
    </w:p>
    <w:p w14:paraId="51CD5BFB" w14:textId="77777777" w:rsidR="00A21EB2" w:rsidRPr="00E5298C" w:rsidRDefault="00A21EB2" w:rsidP="00A21EB2">
      <w:pPr>
        <w:spacing w:after="0" w:line="240" w:lineRule="auto"/>
        <w:jc w:val="both"/>
        <w:rPr>
          <w:rFonts w:ascii="Times New Roman" w:hAnsi="Times New Roman" w:cs="Times New Roman"/>
          <w:b/>
        </w:rPr>
      </w:pPr>
      <w:r w:rsidRPr="00E5298C">
        <w:rPr>
          <w:rFonts w:ascii="Times New Roman" w:hAnsi="Times New Roman" w:cs="Times New Roman"/>
          <w:b/>
        </w:rPr>
        <w:t>PUNIONICE ELEKTRIČNE ENERGIJE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2"/>
        <w:gridCol w:w="2496"/>
      </w:tblGrid>
      <w:tr w:rsidR="00A21EB2" w:rsidRPr="00E5298C" w14:paraId="2040175D" w14:textId="77777777" w:rsidTr="00E536A4">
        <w:trPr>
          <w:trHeight w:hRule="exact" w:val="284"/>
        </w:trPr>
        <w:tc>
          <w:tcPr>
            <w:tcW w:w="6682" w:type="dxa"/>
            <w:tcBorders>
              <w:top w:val="single" w:sz="4" w:space="0" w:color="auto"/>
              <w:left w:val="single" w:sz="4" w:space="0" w:color="auto"/>
              <w:bottom w:val="single" w:sz="4" w:space="0" w:color="auto"/>
              <w:right w:val="single" w:sz="4" w:space="0" w:color="auto"/>
            </w:tcBorders>
            <w:hideMark/>
          </w:tcPr>
          <w:p w14:paraId="4E4E7C95" w14:textId="77777777" w:rsidR="00A21EB2" w:rsidRPr="00E5298C" w:rsidRDefault="00A21EB2" w:rsidP="00E536A4">
            <w:pPr>
              <w:spacing w:after="0" w:line="240" w:lineRule="auto"/>
              <w:jc w:val="both"/>
              <w:rPr>
                <w:rFonts w:ascii="Times New Roman" w:hAnsi="Times New Roman" w:cs="Times New Roman"/>
                <w:b/>
              </w:rPr>
            </w:pPr>
            <w:r w:rsidRPr="00E5298C">
              <w:rPr>
                <w:rFonts w:ascii="Times New Roman" w:hAnsi="Times New Roman" w:cs="Times New Roman"/>
                <w:b/>
              </w:rPr>
              <w:t xml:space="preserve">Rashodi: </w:t>
            </w:r>
          </w:p>
        </w:tc>
        <w:tc>
          <w:tcPr>
            <w:tcW w:w="2496" w:type="dxa"/>
            <w:tcBorders>
              <w:top w:val="single" w:sz="4" w:space="0" w:color="auto"/>
              <w:left w:val="single" w:sz="4" w:space="0" w:color="auto"/>
              <w:bottom w:val="single" w:sz="4" w:space="0" w:color="auto"/>
              <w:right w:val="single" w:sz="4" w:space="0" w:color="auto"/>
            </w:tcBorders>
            <w:hideMark/>
          </w:tcPr>
          <w:p w14:paraId="340E3626" w14:textId="77777777" w:rsidR="00A21EB2" w:rsidRPr="00E5298C" w:rsidRDefault="00A21EB2" w:rsidP="00E536A4">
            <w:pPr>
              <w:spacing w:after="0" w:line="240" w:lineRule="auto"/>
              <w:jc w:val="both"/>
              <w:rPr>
                <w:rFonts w:ascii="Times New Roman" w:hAnsi="Times New Roman" w:cs="Times New Roman"/>
                <w:b/>
              </w:rPr>
            </w:pPr>
            <w:r w:rsidRPr="00E5298C">
              <w:rPr>
                <w:rFonts w:ascii="Times New Roman" w:hAnsi="Times New Roman" w:cs="Times New Roman"/>
                <w:b/>
              </w:rPr>
              <w:t xml:space="preserve">  93.000,00</w:t>
            </w:r>
          </w:p>
        </w:tc>
      </w:tr>
      <w:tr w:rsidR="00A21EB2" w:rsidRPr="00E5298C" w14:paraId="0239825A" w14:textId="77777777" w:rsidTr="00E536A4">
        <w:trPr>
          <w:trHeight w:hRule="exact" w:val="284"/>
        </w:trPr>
        <w:tc>
          <w:tcPr>
            <w:tcW w:w="6682" w:type="dxa"/>
            <w:tcBorders>
              <w:top w:val="single" w:sz="4" w:space="0" w:color="auto"/>
              <w:left w:val="single" w:sz="4" w:space="0" w:color="auto"/>
              <w:bottom w:val="single" w:sz="4" w:space="0" w:color="auto"/>
              <w:right w:val="single" w:sz="4" w:space="0" w:color="auto"/>
            </w:tcBorders>
            <w:hideMark/>
          </w:tcPr>
          <w:p w14:paraId="55CD102B"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Postrojenja i oprema</w:t>
            </w:r>
          </w:p>
        </w:tc>
        <w:tc>
          <w:tcPr>
            <w:tcW w:w="2496" w:type="dxa"/>
            <w:tcBorders>
              <w:top w:val="single" w:sz="4" w:space="0" w:color="auto"/>
              <w:left w:val="single" w:sz="4" w:space="0" w:color="auto"/>
              <w:bottom w:val="single" w:sz="4" w:space="0" w:color="auto"/>
              <w:right w:val="single" w:sz="4" w:space="0" w:color="auto"/>
            </w:tcBorders>
            <w:hideMark/>
          </w:tcPr>
          <w:p w14:paraId="36F2231B"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 xml:space="preserve">  93.000,00</w:t>
            </w:r>
          </w:p>
        </w:tc>
      </w:tr>
      <w:tr w:rsidR="00A21EB2" w:rsidRPr="00E5298C" w14:paraId="42DF1AC0" w14:textId="77777777" w:rsidTr="00E536A4">
        <w:trPr>
          <w:trHeight w:hRule="exact" w:val="284"/>
        </w:trPr>
        <w:tc>
          <w:tcPr>
            <w:tcW w:w="6682" w:type="dxa"/>
            <w:tcBorders>
              <w:top w:val="single" w:sz="4" w:space="0" w:color="auto"/>
              <w:left w:val="single" w:sz="4" w:space="0" w:color="auto"/>
              <w:bottom w:val="single" w:sz="4" w:space="0" w:color="auto"/>
              <w:right w:val="single" w:sz="4" w:space="0" w:color="auto"/>
            </w:tcBorders>
            <w:hideMark/>
          </w:tcPr>
          <w:p w14:paraId="734A6B5E" w14:textId="77777777" w:rsidR="00A21EB2" w:rsidRPr="00E5298C" w:rsidRDefault="00A21EB2" w:rsidP="00E536A4">
            <w:pPr>
              <w:spacing w:after="0" w:line="240" w:lineRule="auto"/>
              <w:jc w:val="both"/>
              <w:rPr>
                <w:rFonts w:ascii="Times New Roman" w:hAnsi="Times New Roman" w:cs="Times New Roman"/>
                <w:b/>
              </w:rPr>
            </w:pPr>
            <w:r w:rsidRPr="00E5298C">
              <w:rPr>
                <w:rFonts w:ascii="Times New Roman" w:hAnsi="Times New Roman" w:cs="Times New Roman"/>
                <w:b/>
              </w:rPr>
              <w:t>Prihodi:</w:t>
            </w:r>
            <w:r w:rsidRPr="00E5298C">
              <w:rPr>
                <w:rFonts w:ascii="Times New Roman" w:hAnsi="Times New Roman" w:cs="Times New Roman"/>
                <w:bCs/>
              </w:rPr>
              <w:t xml:space="preserve"> </w:t>
            </w:r>
          </w:p>
        </w:tc>
        <w:tc>
          <w:tcPr>
            <w:tcW w:w="2496" w:type="dxa"/>
            <w:tcBorders>
              <w:top w:val="single" w:sz="4" w:space="0" w:color="auto"/>
              <w:left w:val="single" w:sz="4" w:space="0" w:color="auto"/>
              <w:bottom w:val="single" w:sz="4" w:space="0" w:color="auto"/>
              <w:right w:val="single" w:sz="4" w:space="0" w:color="auto"/>
            </w:tcBorders>
            <w:hideMark/>
          </w:tcPr>
          <w:p w14:paraId="0905E998" w14:textId="77777777" w:rsidR="00A21EB2" w:rsidRPr="00E5298C" w:rsidRDefault="00A21EB2" w:rsidP="00E536A4">
            <w:pPr>
              <w:spacing w:after="0" w:line="240" w:lineRule="auto"/>
              <w:jc w:val="both"/>
              <w:rPr>
                <w:rFonts w:ascii="Times New Roman" w:hAnsi="Times New Roman" w:cs="Times New Roman"/>
                <w:b/>
              </w:rPr>
            </w:pPr>
            <w:r w:rsidRPr="00E5298C">
              <w:rPr>
                <w:rFonts w:ascii="Times New Roman" w:hAnsi="Times New Roman" w:cs="Times New Roman"/>
                <w:b/>
              </w:rPr>
              <w:t xml:space="preserve">  93.000,00</w:t>
            </w:r>
          </w:p>
        </w:tc>
      </w:tr>
      <w:tr w:rsidR="00A21EB2" w:rsidRPr="00E5298C" w14:paraId="13553CB2" w14:textId="77777777" w:rsidTr="00E536A4">
        <w:trPr>
          <w:trHeight w:hRule="exact" w:val="284"/>
        </w:trPr>
        <w:tc>
          <w:tcPr>
            <w:tcW w:w="6682" w:type="dxa"/>
            <w:tcBorders>
              <w:top w:val="single" w:sz="4" w:space="0" w:color="auto"/>
              <w:left w:val="single" w:sz="4" w:space="0" w:color="auto"/>
              <w:bottom w:val="single" w:sz="4" w:space="0" w:color="auto"/>
              <w:right w:val="single" w:sz="4" w:space="0" w:color="auto"/>
            </w:tcBorders>
            <w:hideMark/>
          </w:tcPr>
          <w:p w14:paraId="041209E0"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Opći prihodi i primici</w:t>
            </w:r>
          </w:p>
        </w:tc>
        <w:tc>
          <w:tcPr>
            <w:tcW w:w="2496" w:type="dxa"/>
            <w:tcBorders>
              <w:top w:val="single" w:sz="4" w:space="0" w:color="auto"/>
              <w:left w:val="single" w:sz="4" w:space="0" w:color="auto"/>
              <w:bottom w:val="single" w:sz="4" w:space="0" w:color="auto"/>
              <w:right w:val="single" w:sz="4" w:space="0" w:color="auto"/>
            </w:tcBorders>
            <w:hideMark/>
          </w:tcPr>
          <w:p w14:paraId="43118CD9"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 xml:space="preserve">  93.000,00</w:t>
            </w:r>
          </w:p>
        </w:tc>
      </w:tr>
    </w:tbl>
    <w:p w14:paraId="480646AA" w14:textId="77777777" w:rsidR="00A21EB2" w:rsidRPr="00E5298C" w:rsidRDefault="00A21EB2" w:rsidP="00A21EB2">
      <w:pPr>
        <w:spacing w:after="0" w:line="240" w:lineRule="auto"/>
        <w:jc w:val="both"/>
        <w:rPr>
          <w:rFonts w:ascii="Times New Roman" w:hAnsi="Times New Roman" w:cs="Times New Roman"/>
        </w:rPr>
      </w:pPr>
    </w:p>
    <w:p w14:paraId="33D1C4F8" w14:textId="77777777" w:rsidR="00A21EB2" w:rsidRPr="00E5298C" w:rsidRDefault="00A21EB2" w:rsidP="00A21EB2">
      <w:pPr>
        <w:spacing w:after="0" w:line="240" w:lineRule="auto"/>
        <w:jc w:val="both"/>
        <w:rPr>
          <w:rFonts w:ascii="Times New Roman" w:hAnsi="Times New Roman" w:cs="Times New Roman"/>
          <w:b/>
          <w:bCs/>
        </w:rPr>
      </w:pPr>
      <w:r w:rsidRPr="00E5298C">
        <w:rPr>
          <w:rFonts w:ascii="Times New Roman" w:hAnsi="Times New Roman" w:cs="Times New Roman"/>
          <w:b/>
          <w:bCs/>
        </w:rPr>
        <w:t>IZRADA PROJEKTNE DOKUMENTACIJE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2"/>
        <w:gridCol w:w="2496"/>
      </w:tblGrid>
      <w:tr w:rsidR="00A21EB2" w:rsidRPr="00E5298C" w14:paraId="0A0AA4B7" w14:textId="77777777" w:rsidTr="00E536A4">
        <w:trPr>
          <w:trHeight w:hRule="exact" w:val="284"/>
        </w:trPr>
        <w:tc>
          <w:tcPr>
            <w:tcW w:w="6682" w:type="dxa"/>
            <w:tcBorders>
              <w:top w:val="single" w:sz="4" w:space="0" w:color="auto"/>
              <w:left w:val="single" w:sz="4" w:space="0" w:color="auto"/>
              <w:bottom w:val="single" w:sz="4" w:space="0" w:color="auto"/>
              <w:right w:val="single" w:sz="4" w:space="0" w:color="auto"/>
            </w:tcBorders>
            <w:hideMark/>
          </w:tcPr>
          <w:p w14:paraId="117E3670" w14:textId="77777777" w:rsidR="00A21EB2" w:rsidRPr="00E5298C" w:rsidRDefault="00A21EB2" w:rsidP="00E536A4">
            <w:pPr>
              <w:spacing w:after="0" w:line="240" w:lineRule="auto"/>
              <w:jc w:val="both"/>
              <w:rPr>
                <w:rFonts w:ascii="Times New Roman" w:hAnsi="Times New Roman" w:cs="Times New Roman"/>
                <w:b/>
              </w:rPr>
            </w:pPr>
            <w:r w:rsidRPr="00E5298C">
              <w:rPr>
                <w:rFonts w:ascii="Times New Roman" w:hAnsi="Times New Roman" w:cs="Times New Roman"/>
                <w:b/>
              </w:rPr>
              <w:t xml:space="preserve">Rashodi: </w:t>
            </w:r>
          </w:p>
        </w:tc>
        <w:tc>
          <w:tcPr>
            <w:tcW w:w="2496" w:type="dxa"/>
            <w:tcBorders>
              <w:top w:val="single" w:sz="4" w:space="0" w:color="auto"/>
              <w:left w:val="single" w:sz="4" w:space="0" w:color="auto"/>
              <w:bottom w:val="single" w:sz="4" w:space="0" w:color="auto"/>
              <w:right w:val="single" w:sz="4" w:space="0" w:color="auto"/>
            </w:tcBorders>
            <w:hideMark/>
          </w:tcPr>
          <w:p w14:paraId="31FB2015" w14:textId="77777777" w:rsidR="00A21EB2" w:rsidRPr="00E5298C" w:rsidRDefault="00A21EB2" w:rsidP="00E536A4">
            <w:pPr>
              <w:spacing w:after="0" w:line="240" w:lineRule="auto"/>
              <w:jc w:val="both"/>
              <w:rPr>
                <w:rFonts w:ascii="Times New Roman" w:hAnsi="Times New Roman" w:cs="Times New Roman"/>
                <w:b/>
              </w:rPr>
            </w:pPr>
            <w:r w:rsidRPr="00E5298C">
              <w:rPr>
                <w:rFonts w:ascii="Times New Roman" w:hAnsi="Times New Roman" w:cs="Times New Roman"/>
                <w:b/>
              </w:rPr>
              <w:t xml:space="preserve">  1.530.312,00</w:t>
            </w:r>
          </w:p>
        </w:tc>
      </w:tr>
      <w:tr w:rsidR="00A21EB2" w:rsidRPr="00E5298C" w14:paraId="4BBE0723" w14:textId="77777777" w:rsidTr="00E536A4">
        <w:trPr>
          <w:trHeight w:hRule="exact" w:val="284"/>
        </w:trPr>
        <w:tc>
          <w:tcPr>
            <w:tcW w:w="6682" w:type="dxa"/>
            <w:tcBorders>
              <w:top w:val="single" w:sz="4" w:space="0" w:color="auto"/>
              <w:left w:val="single" w:sz="4" w:space="0" w:color="auto"/>
              <w:bottom w:val="single" w:sz="4" w:space="0" w:color="auto"/>
              <w:right w:val="single" w:sz="4" w:space="0" w:color="auto"/>
            </w:tcBorders>
            <w:hideMark/>
          </w:tcPr>
          <w:p w14:paraId="555DC736"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Rashodi za usluge</w:t>
            </w:r>
          </w:p>
        </w:tc>
        <w:tc>
          <w:tcPr>
            <w:tcW w:w="2496" w:type="dxa"/>
            <w:tcBorders>
              <w:top w:val="single" w:sz="4" w:space="0" w:color="auto"/>
              <w:left w:val="single" w:sz="4" w:space="0" w:color="auto"/>
              <w:bottom w:val="single" w:sz="4" w:space="0" w:color="auto"/>
              <w:right w:val="single" w:sz="4" w:space="0" w:color="auto"/>
            </w:tcBorders>
            <w:hideMark/>
          </w:tcPr>
          <w:p w14:paraId="09B04E71"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 xml:space="preserve">     200.000,00</w:t>
            </w:r>
          </w:p>
        </w:tc>
      </w:tr>
      <w:tr w:rsidR="00A21EB2" w:rsidRPr="00E5298C" w14:paraId="6972A5C6" w14:textId="77777777" w:rsidTr="00E536A4">
        <w:trPr>
          <w:trHeight w:hRule="exact" w:val="284"/>
        </w:trPr>
        <w:tc>
          <w:tcPr>
            <w:tcW w:w="6682" w:type="dxa"/>
            <w:tcBorders>
              <w:top w:val="single" w:sz="4" w:space="0" w:color="auto"/>
              <w:left w:val="single" w:sz="4" w:space="0" w:color="auto"/>
              <w:bottom w:val="single" w:sz="4" w:space="0" w:color="auto"/>
              <w:right w:val="single" w:sz="4" w:space="0" w:color="auto"/>
            </w:tcBorders>
            <w:hideMark/>
          </w:tcPr>
          <w:p w14:paraId="5424AB7F"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Rashodi za usluge – upis cesta</w:t>
            </w:r>
          </w:p>
        </w:tc>
        <w:tc>
          <w:tcPr>
            <w:tcW w:w="2496" w:type="dxa"/>
            <w:tcBorders>
              <w:top w:val="single" w:sz="4" w:space="0" w:color="auto"/>
              <w:left w:val="single" w:sz="4" w:space="0" w:color="auto"/>
              <w:bottom w:val="single" w:sz="4" w:space="0" w:color="auto"/>
              <w:right w:val="single" w:sz="4" w:space="0" w:color="auto"/>
            </w:tcBorders>
            <w:hideMark/>
          </w:tcPr>
          <w:p w14:paraId="1DD4028D"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 xml:space="preserve">     170.000,00</w:t>
            </w:r>
          </w:p>
        </w:tc>
      </w:tr>
      <w:tr w:rsidR="00A21EB2" w:rsidRPr="00E5298C" w14:paraId="5E3F5B9F" w14:textId="77777777" w:rsidTr="00E536A4">
        <w:trPr>
          <w:trHeight w:hRule="exact" w:val="284"/>
        </w:trPr>
        <w:tc>
          <w:tcPr>
            <w:tcW w:w="6682" w:type="dxa"/>
            <w:tcBorders>
              <w:top w:val="single" w:sz="4" w:space="0" w:color="auto"/>
              <w:left w:val="single" w:sz="4" w:space="0" w:color="auto"/>
              <w:bottom w:val="single" w:sz="4" w:space="0" w:color="auto"/>
              <w:right w:val="single" w:sz="4" w:space="0" w:color="auto"/>
            </w:tcBorders>
            <w:hideMark/>
          </w:tcPr>
          <w:p w14:paraId="6E4E92DD"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Projektna dokumentacija</w:t>
            </w:r>
          </w:p>
        </w:tc>
        <w:tc>
          <w:tcPr>
            <w:tcW w:w="2496" w:type="dxa"/>
            <w:tcBorders>
              <w:top w:val="single" w:sz="4" w:space="0" w:color="auto"/>
              <w:left w:val="single" w:sz="4" w:space="0" w:color="auto"/>
              <w:bottom w:val="single" w:sz="4" w:space="0" w:color="auto"/>
              <w:right w:val="single" w:sz="4" w:space="0" w:color="auto"/>
            </w:tcBorders>
            <w:hideMark/>
          </w:tcPr>
          <w:p w14:paraId="576524BD"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 xml:space="preserve">     685.312,00</w:t>
            </w:r>
          </w:p>
        </w:tc>
      </w:tr>
      <w:tr w:rsidR="00A21EB2" w:rsidRPr="00E5298C" w14:paraId="6B36E780" w14:textId="77777777" w:rsidTr="00E536A4">
        <w:trPr>
          <w:trHeight w:hRule="exact" w:val="284"/>
        </w:trPr>
        <w:tc>
          <w:tcPr>
            <w:tcW w:w="6682" w:type="dxa"/>
            <w:tcBorders>
              <w:top w:val="single" w:sz="4" w:space="0" w:color="auto"/>
              <w:left w:val="single" w:sz="4" w:space="0" w:color="auto"/>
              <w:bottom w:val="single" w:sz="4" w:space="0" w:color="auto"/>
              <w:right w:val="single" w:sz="4" w:space="0" w:color="auto"/>
            </w:tcBorders>
            <w:hideMark/>
          </w:tcPr>
          <w:p w14:paraId="3FAAD15B"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Rashodi za usluge – prospekcija mostova</w:t>
            </w:r>
          </w:p>
        </w:tc>
        <w:tc>
          <w:tcPr>
            <w:tcW w:w="2496" w:type="dxa"/>
            <w:tcBorders>
              <w:top w:val="single" w:sz="4" w:space="0" w:color="auto"/>
              <w:left w:val="single" w:sz="4" w:space="0" w:color="auto"/>
              <w:bottom w:val="single" w:sz="4" w:space="0" w:color="auto"/>
              <w:right w:val="single" w:sz="4" w:space="0" w:color="auto"/>
            </w:tcBorders>
            <w:hideMark/>
          </w:tcPr>
          <w:p w14:paraId="172E6DCC"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 xml:space="preserve">     475.000,00</w:t>
            </w:r>
          </w:p>
        </w:tc>
      </w:tr>
      <w:tr w:rsidR="00A21EB2" w:rsidRPr="00E5298C" w14:paraId="5242EC87" w14:textId="77777777" w:rsidTr="00E536A4">
        <w:trPr>
          <w:trHeight w:hRule="exact" w:val="284"/>
        </w:trPr>
        <w:tc>
          <w:tcPr>
            <w:tcW w:w="6682" w:type="dxa"/>
            <w:tcBorders>
              <w:top w:val="single" w:sz="4" w:space="0" w:color="auto"/>
              <w:left w:val="single" w:sz="4" w:space="0" w:color="auto"/>
              <w:bottom w:val="single" w:sz="4" w:space="0" w:color="auto"/>
              <w:right w:val="single" w:sz="4" w:space="0" w:color="auto"/>
            </w:tcBorders>
            <w:hideMark/>
          </w:tcPr>
          <w:p w14:paraId="345C02C6" w14:textId="77777777" w:rsidR="00A21EB2" w:rsidRPr="00E5298C" w:rsidRDefault="00A21EB2" w:rsidP="00E536A4">
            <w:pPr>
              <w:spacing w:after="0" w:line="240" w:lineRule="auto"/>
              <w:jc w:val="both"/>
              <w:rPr>
                <w:rFonts w:ascii="Times New Roman" w:hAnsi="Times New Roman" w:cs="Times New Roman"/>
                <w:b/>
              </w:rPr>
            </w:pPr>
            <w:r w:rsidRPr="00E5298C">
              <w:rPr>
                <w:rFonts w:ascii="Times New Roman" w:hAnsi="Times New Roman" w:cs="Times New Roman"/>
                <w:b/>
              </w:rPr>
              <w:t>Prihodi:</w:t>
            </w:r>
            <w:r w:rsidRPr="00E5298C">
              <w:rPr>
                <w:rFonts w:ascii="Times New Roman" w:hAnsi="Times New Roman" w:cs="Times New Roman"/>
                <w:bCs/>
              </w:rPr>
              <w:t xml:space="preserve"> </w:t>
            </w:r>
          </w:p>
        </w:tc>
        <w:tc>
          <w:tcPr>
            <w:tcW w:w="2496" w:type="dxa"/>
            <w:tcBorders>
              <w:top w:val="single" w:sz="4" w:space="0" w:color="auto"/>
              <w:left w:val="single" w:sz="4" w:space="0" w:color="auto"/>
              <w:bottom w:val="single" w:sz="4" w:space="0" w:color="auto"/>
              <w:right w:val="single" w:sz="4" w:space="0" w:color="auto"/>
            </w:tcBorders>
            <w:hideMark/>
          </w:tcPr>
          <w:p w14:paraId="48E347B6" w14:textId="77777777" w:rsidR="00A21EB2" w:rsidRPr="00E5298C" w:rsidRDefault="00A21EB2" w:rsidP="00E536A4">
            <w:pPr>
              <w:spacing w:after="0" w:line="240" w:lineRule="auto"/>
              <w:jc w:val="both"/>
              <w:rPr>
                <w:rFonts w:ascii="Times New Roman" w:hAnsi="Times New Roman" w:cs="Times New Roman"/>
                <w:b/>
              </w:rPr>
            </w:pPr>
            <w:r w:rsidRPr="00E5298C">
              <w:rPr>
                <w:rFonts w:ascii="Times New Roman" w:hAnsi="Times New Roman" w:cs="Times New Roman"/>
                <w:b/>
              </w:rPr>
              <w:t xml:space="preserve">  1.530.312,00</w:t>
            </w:r>
          </w:p>
        </w:tc>
      </w:tr>
      <w:tr w:rsidR="00A21EB2" w:rsidRPr="00E5298C" w14:paraId="223CCECC" w14:textId="77777777" w:rsidTr="00E536A4">
        <w:trPr>
          <w:trHeight w:hRule="exact" w:val="284"/>
        </w:trPr>
        <w:tc>
          <w:tcPr>
            <w:tcW w:w="6682" w:type="dxa"/>
            <w:tcBorders>
              <w:top w:val="single" w:sz="4" w:space="0" w:color="auto"/>
              <w:left w:val="single" w:sz="4" w:space="0" w:color="auto"/>
              <w:bottom w:val="single" w:sz="4" w:space="0" w:color="auto"/>
              <w:right w:val="single" w:sz="4" w:space="0" w:color="auto"/>
            </w:tcBorders>
            <w:hideMark/>
          </w:tcPr>
          <w:p w14:paraId="6C78E7F5"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rPr>
              <w:t>Opći prihodi i primici</w:t>
            </w:r>
          </w:p>
        </w:tc>
        <w:tc>
          <w:tcPr>
            <w:tcW w:w="2496" w:type="dxa"/>
            <w:tcBorders>
              <w:top w:val="single" w:sz="4" w:space="0" w:color="auto"/>
              <w:left w:val="single" w:sz="4" w:space="0" w:color="auto"/>
              <w:bottom w:val="single" w:sz="4" w:space="0" w:color="auto"/>
              <w:right w:val="single" w:sz="4" w:space="0" w:color="auto"/>
            </w:tcBorders>
            <w:hideMark/>
          </w:tcPr>
          <w:p w14:paraId="756797F0" w14:textId="77777777" w:rsidR="00A21EB2" w:rsidRPr="00E5298C" w:rsidRDefault="00A21EB2" w:rsidP="00E536A4">
            <w:pPr>
              <w:spacing w:after="0" w:line="240" w:lineRule="auto"/>
              <w:jc w:val="both"/>
              <w:rPr>
                <w:rFonts w:ascii="Times New Roman" w:hAnsi="Times New Roman" w:cs="Times New Roman"/>
              </w:rPr>
            </w:pPr>
            <w:r w:rsidRPr="00E5298C">
              <w:rPr>
                <w:rFonts w:ascii="Times New Roman" w:hAnsi="Times New Roman" w:cs="Times New Roman"/>
                <w:b/>
              </w:rPr>
              <w:t xml:space="preserve">  1.530.312,00</w:t>
            </w:r>
          </w:p>
        </w:tc>
      </w:tr>
    </w:tbl>
    <w:p w14:paraId="11D61E49" w14:textId="77777777" w:rsidR="00A21EB2" w:rsidRPr="00E5298C" w:rsidRDefault="00A21EB2" w:rsidP="00A21EB2">
      <w:pPr>
        <w:spacing w:after="0" w:line="240" w:lineRule="auto"/>
        <w:jc w:val="both"/>
        <w:rPr>
          <w:rFonts w:ascii="Times New Roman" w:hAnsi="Times New Roman" w:cs="Times New Roman"/>
        </w:rPr>
      </w:pPr>
    </w:p>
    <w:p w14:paraId="6E1ED7B5" w14:textId="77777777" w:rsidR="00A21EB2" w:rsidRPr="00E5298C" w:rsidRDefault="00A21EB2" w:rsidP="00A21EB2">
      <w:pPr>
        <w:spacing w:after="0" w:line="240" w:lineRule="auto"/>
        <w:jc w:val="both"/>
        <w:rPr>
          <w:rFonts w:ascii="Times New Roman" w:hAnsi="Times New Roman" w:cs="Times New Roman"/>
        </w:rPr>
      </w:pPr>
      <w:r w:rsidRPr="00E5298C">
        <w:rPr>
          <w:rFonts w:ascii="Times New Roman" w:hAnsi="Times New Roman" w:cs="Times New Roman"/>
        </w:rPr>
        <w:t>Zakonska osnova za provođenje:</w:t>
      </w:r>
    </w:p>
    <w:p w14:paraId="30463CD5" w14:textId="77777777" w:rsidR="00A21EB2" w:rsidRPr="00E5298C" w:rsidRDefault="00A21EB2" w:rsidP="00654954">
      <w:pPr>
        <w:numPr>
          <w:ilvl w:val="0"/>
          <w:numId w:val="9"/>
        </w:numPr>
        <w:spacing w:after="0" w:line="240" w:lineRule="auto"/>
        <w:jc w:val="both"/>
        <w:rPr>
          <w:rFonts w:ascii="Times New Roman" w:hAnsi="Times New Roman" w:cs="Times New Roman"/>
        </w:rPr>
      </w:pPr>
      <w:r w:rsidRPr="00E5298C">
        <w:rPr>
          <w:rFonts w:ascii="Times New Roman" w:hAnsi="Times New Roman" w:cs="Times New Roman"/>
        </w:rPr>
        <w:t xml:space="preserve">Zakon o komunalnom gospodarstvu („NN“ br. </w:t>
      </w:r>
      <w:r w:rsidRPr="00E5298C">
        <w:rPr>
          <w:rFonts w:ascii="Times New Roman" w:hAnsi="Times New Roman" w:cs="Times New Roman"/>
          <w:color w:val="000000"/>
        </w:rPr>
        <w:t>68/18</w:t>
      </w:r>
      <w:r w:rsidRPr="00E5298C">
        <w:rPr>
          <w:rFonts w:ascii="Times New Roman" w:hAnsi="Times New Roman" w:cs="Times New Roman"/>
        </w:rPr>
        <w:t>)</w:t>
      </w:r>
    </w:p>
    <w:p w14:paraId="11987772" w14:textId="77777777" w:rsidR="00A21EB2" w:rsidRPr="00E5298C" w:rsidRDefault="00A21EB2" w:rsidP="00654954">
      <w:pPr>
        <w:numPr>
          <w:ilvl w:val="0"/>
          <w:numId w:val="9"/>
        </w:numPr>
        <w:spacing w:after="0" w:line="240" w:lineRule="auto"/>
        <w:jc w:val="both"/>
        <w:rPr>
          <w:rFonts w:ascii="Times New Roman" w:hAnsi="Times New Roman" w:cs="Times New Roman"/>
        </w:rPr>
      </w:pPr>
      <w:r w:rsidRPr="00E5298C">
        <w:rPr>
          <w:rFonts w:ascii="Times New Roman" w:hAnsi="Times New Roman" w:cs="Times New Roman"/>
        </w:rPr>
        <w:t>Odluka o komunalnim djelatnostima Grada Karlovca (˝Glasnik Grada Karlovca˝ br. 14/19)</w:t>
      </w:r>
    </w:p>
    <w:p w14:paraId="212B0F82" w14:textId="77777777" w:rsidR="00A21EB2" w:rsidRPr="00E5298C" w:rsidRDefault="00A21EB2" w:rsidP="00654954">
      <w:pPr>
        <w:numPr>
          <w:ilvl w:val="0"/>
          <w:numId w:val="9"/>
        </w:numPr>
        <w:spacing w:after="0" w:line="240" w:lineRule="auto"/>
        <w:jc w:val="both"/>
        <w:rPr>
          <w:rFonts w:ascii="Times New Roman" w:hAnsi="Times New Roman" w:cs="Times New Roman"/>
        </w:rPr>
      </w:pPr>
      <w:r w:rsidRPr="00E5298C">
        <w:rPr>
          <w:rFonts w:ascii="Times New Roman" w:hAnsi="Times New Roman" w:cs="Times New Roman"/>
        </w:rPr>
        <w:t>Zakon o prostornom uređenju („NN“ br. 153/13, 65/17, 114/18, 39/19, 98/19)</w:t>
      </w:r>
    </w:p>
    <w:p w14:paraId="0BFE9F75" w14:textId="77777777" w:rsidR="00A21EB2" w:rsidRPr="00E5298C" w:rsidRDefault="00A21EB2" w:rsidP="00654954">
      <w:pPr>
        <w:numPr>
          <w:ilvl w:val="0"/>
          <w:numId w:val="9"/>
        </w:numPr>
        <w:spacing w:after="0" w:line="240" w:lineRule="auto"/>
        <w:jc w:val="both"/>
        <w:rPr>
          <w:rFonts w:ascii="Times New Roman" w:hAnsi="Times New Roman" w:cs="Times New Roman"/>
        </w:rPr>
      </w:pPr>
      <w:r w:rsidRPr="00E5298C">
        <w:rPr>
          <w:rFonts w:ascii="Times New Roman" w:hAnsi="Times New Roman" w:cs="Times New Roman"/>
        </w:rPr>
        <w:t>Zakon o gradnji („NN“ br. 53/13, 20/17, 39/19, 125/19)</w:t>
      </w:r>
    </w:p>
    <w:p w14:paraId="42380BF1" w14:textId="77777777" w:rsidR="00A21EB2" w:rsidRPr="00E5298C" w:rsidRDefault="00A21EB2" w:rsidP="00654954">
      <w:pPr>
        <w:numPr>
          <w:ilvl w:val="0"/>
          <w:numId w:val="9"/>
        </w:numPr>
        <w:spacing w:after="0" w:line="240" w:lineRule="auto"/>
        <w:jc w:val="both"/>
        <w:rPr>
          <w:rFonts w:ascii="Times New Roman" w:hAnsi="Times New Roman" w:cs="Times New Roman"/>
        </w:rPr>
      </w:pPr>
      <w:r w:rsidRPr="00E5298C">
        <w:rPr>
          <w:rFonts w:ascii="Times New Roman" w:hAnsi="Times New Roman" w:cs="Times New Roman"/>
        </w:rPr>
        <w:t>Odluka o upravljanju poslovnim prostorima ( „GGK“ br. 04/03, 2/12, 3/16, 4/16)</w:t>
      </w:r>
    </w:p>
    <w:p w14:paraId="7B2EFE7B" w14:textId="77777777" w:rsidR="00A21EB2" w:rsidRPr="00E5298C" w:rsidRDefault="00A21EB2" w:rsidP="00654954">
      <w:pPr>
        <w:numPr>
          <w:ilvl w:val="0"/>
          <w:numId w:val="9"/>
        </w:numPr>
        <w:spacing w:after="0" w:line="240" w:lineRule="auto"/>
        <w:jc w:val="both"/>
        <w:rPr>
          <w:rFonts w:ascii="Times New Roman" w:hAnsi="Times New Roman" w:cs="Times New Roman"/>
        </w:rPr>
      </w:pPr>
      <w:r w:rsidRPr="00E5298C">
        <w:rPr>
          <w:rFonts w:ascii="Times New Roman" w:hAnsi="Times New Roman" w:cs="Times New Roman"/>
        </w:rPr>
        <w:t>Pravilnik o najmu stanova u vlasništvu Grada Karlovca („GGK“ br. 4/10, 5/13, 7/13, 2/16, 7/16).</w:t>
      </w:r>
    </w:p>
    <w:p w14:paraId="54E59E08" w14:textId="77777777" w:rsidR="00A21EB2" w:rsidRPr="00E5298C" w:rsidRDefault="00A21EB2" w:rsidP="00A21EB2">
      <w:pPr>
        <w:spacing w:after="0" w:line="240" w:lineRule="auto"/>
        <w:jc w:val="both"/>
        <w:rPr>
          <w:rFonts w:ascii="Times New Roman" w:hAnsi="Times New Roman" w:cs="Times New Roman"/>
        </w:rPr>
      </w:pPr>
      <w:r w:rsidRPr="00E5298C">
        <w:rPr>
          <w:rFonts w:ascii="Times New Roman" w:hAnsi="Times New Roman" w:cs="Times New Roman"/>
        </w:rPr>
        <w:t>Cilj provedbe:</w:t>
      </w:r>
    </w:p>
    <w:p w14:paraId="07EC81BC" w14:textId="77777777" w:rsidR="00A21EB2" w:rsidRPr="00E5298C" w:rsidRDefault="00A21EB2" w:rsidP="00654954">
      <w:pPr>
        <w:numPr>
          <w:ilvl w:val="0"/>
          <w:numId w:val="21"/>
        </w:numPr>
        <w:spacing w:after="0" w:line="240" w:lineRule="auto"/>
        <w:jc w:val="both"/>
        <w:rPr>
          <w:rFonts w:ascii="Times New Roman" w:hAnsi="Times New Roman" w:cs="Times New Roman"/>
        </w:rPr>
      </w:pPr>
      <w:r w:rsidRPr="00E5298C">
        <w:rPr>
          <w:rFonts w:ascii="Times New Roman" w:hAnsi="Times New Roman" w:cs="Times New Roman"/>
        </w:rPr>
        <w:t>Osiguravanje funkcionalnosti</w:t>
      </w:r>
    </w:p>
    <w:p w14:paraId="1739C132" w14:textId="77777777" w:rsidR="00A21EB2" w:rsidRPr="00E5298C" w:rsidRDefault="00A21EB2" w:rsidP="00654954">
      <w:pPr>
        <w:numPr>
          <w:ilvl w:val="0"/>
          <w:numId w:val="21"/>
        </w:numPr>
        <w:spacing w:after="0" w:line="240" w:lineRule="auto"/>
        <w:jc w:val="both"/>
        <w:rPr>
          <w:rFonts w:ascii="Times New Roman" w:hAnsi="Times New Roman" w:cs="Times New Roman"/>
        </w:rPr>
      </w:pPr>
      <w:r w:rsidRPr="00E5298C">
        <w:rPr>
          <w:rFonts w:ascii="Times New Roman" w:hAnsi="Times New Roman" w:cs="Times New Roman"/>
        </w:rPr>
        <w:t>Produljenje vijeka trajanja</w:t>
      </w:r>
    </w:p>
    <w:p w14:paraId="1DB561F9" w14:textId="77777777" w:rsidR="00A21EB2" w:rsidRPr="00E5298C" w:rsidRDefault="00A21EB2" w:rsidP="00654954">
      <w:pPr>
        <w:numPr>
          <w:ilvl w:val="0"/>
          <w:numId w:val="21"/>
        </w:numPr>
        <w:spacing w:after="0" w:line="240" w:lineRule="auto"/>
        <w:jc w:val="both"/>
        <w:rPr>
          <w:rFonts w:ascii="Times New Roman" w:hAnsi="Times New Roman" w:cs="Times New Roman"/>
        </w:rPr>
      </w:pPr>
      <w:r w:rsidRPr="00E5298C">
        <w:rPr>
          <w:rFonts w:ascii="Times New Roman" w:hAnsi="Times New Roman" w:cs="Times New Roman"/>
        </w:rPr>
        <w:t>Očuvanje pokretne kulturne baštine RH i Grada Karlovca.</w:t>
      </w:r>
    </w:p>
    <w:p w14:paraId="527C59E2" w14:textId="77777777" w:rsidR="00A21EB2" w:rsidRPr="00E5298C" w:rsidRDefault="00A21EB2" w:rsidP="00A21EB2">
      <w:pPr>
        <w:spacing w:after="0" w:line="240" w:lineRule="auto"/>
        <w:jc w:val="both"/>
        <w:rPr>
          <w:rFonts w:ascii="Times New Roman" w:hAnsi="Times New Roman" w:cs="Times New Roman"/>
        </w:rPr>
      </w:pPr>
    </w:p>
    <w:p w14:paraId="643CB91D" w14:textId="77777777" w:rsidR="00A21EB2" w:rsidRPr="00E5298C" w:rsidRDefault="00A21EB2" w:rsidP="00A21EB2">
      <w:pPr>
        <w:spacing w:after="0" w:line="240" w:lineRule="auto"/>
        <w:jc w:val="center"/>
        <w:rPr>
          <w:rFonts w:ascii="Times New Roman" w:hAnsi="Times New Roman" w:cs="Times New Roman"/>
        </w:rPr>
      </w:pPr>
      <w:r w:rsidRPr="00E5298C">
        <w:rPr>
          <w:rFonts w:ascii="Times New Roman" w:hAnsi="Times New Roman" w:cs="Times New Roman"/>
        </w:rPr>
        <w:t>Članak 3.</w:t>
      </w:r>
    </w:p>
    <w:p w14:paraId="08968BCB" w14:textId="77777777" w:rsidR="00A21EB2" w:rsidRPr="00C26193" w:rsidRDefault="00A21EB2" w:rsidP="00A21EB2">
      <w:pPr>
        <w:spacing w:after="0" w:line="240" w:lineRule="auto"/>
        <w:jc w:val="both"/>
        <w:rPr>
          <w:rFonts w:ascii="Times New Roman" w:hAnsi="Times New Roman" w:cs="Times New Roman"/>
        </w:rPr>
      </w:pPr>
      <w:r w:rsidRPr="00C26193">
        <w:rPr>
          <w:rFonts w:ascii="Times New Roman" w:hAnsi="Times New Roman" w:cs="Times New Roman"/>
        </w:rPr>
        <w:t xml:space="preserve">U Programu </w:t>
      </w:r>
      <w:r w:rsidRPr="00C26193">
        <w:rPr>
          <w:rFonts w:ascii="Times New Roman" w:hAnsi="Times New Roman" w:cs="Times New Roman"/>
          <w:bCs/>
        </w:rPr>
        <w:t>upravljanje objektima u vlasništvu grada</w:t>
      </w:r>
      <w:r w:rsidRPr="00C26193">
        <w:rPr>
          <w:rFonts w:ascii="Times New Roman" w:hAnsi="Times New Roman" w:cs="Times New Roman"/>
        </w:rPr>
        <w:t xml:space="preserve"> u 2020. godini Članak 3. mijenja se i glasi:</w:t>
      </w:r>
    </w:p>
    <w:p w14:paraId="127DA0B3" w14:textId="77777777" w:rsidR="00A21EB2" w:rsidRPr="00C26193" w:rsidRDefault="00A21EB2" w:rsidP="00A21EB2">
      <w:pPr>
        <w:spacing w:after="0" w:line="240" w:lineRule="auto"/>
        <w:jc w:val="both"/>
        <w:rPr>
          <w:rFonts w:ascii="Times New Roman" w:hAnsi="Times New Roman" w:cs="Times New Roman"/>
        </w:rPr>
      </w:pPr>
    </w:p>
    <w:p w14:paraId="788A9E1C" w14:textId="77777777" w:rsidR="00A21EB2" w:rsidRPr="00C26193" w:rsidRDefault="00A21EB2" w:rsidP="00A21EB2">
      <w:pPr>
        <w:pStyle w:val="Tijeloteksta-uvlaka2"/>
        <w:ind w:left="0"/>
        <w:rPr>
          <w:rFonts w:ascii="Times New Roman" w:hAnsi="Times New Roman" w:cs="Times New Roman"/>
        </w:rPr>
      </w:pPr>
      <w:r w:rsidRPr="00C26193">
        <w:rPr>
          <w:rFonts w:ascii="Times New Roman" w:hAnsi="Times New Roman" w:cs="Times New Roman"/>
        </w:rPr>
        <w:t xml:space="preserve">Ukupna sredstva za financiranje ovog Programa u iznosu od </w:t>
      </w:r>
      <w:r w:rsidRPr="00C26193">
        <w:rPr>
          <w:rFonts w:ascii="Times New Roman" w:hAnsi="Times New Roman" w:cs="Times New Roman"/>
          <w:lang w:val="en-GB"/>
        </w:rPr>
        <w:t xml:space="preserve">6.393.710,00 </w:t>
      </w:r>
      <w:r w:rsidRPr="00C26193">
        <w:rPr>
          <w:rFonts w:ascii="Times New Roman" w:hAnsi="Times New Roman" w:cs="Times New Roman"/>
        </w:rPr>
        <w:t xml:space="preserve">kn osigurat će se iz: </w:t>
      </w:r>
    </w:p>
    <w:p w14:paraId="78E08304" w14:textId="77777777" w:rsidR="00A21EB2" w:rsidRPr="00C26193" w:rsidRDefault="00A21EB2" w:rsidP="00654954">
      <w:pPr>
        <w:pStyle w:val="Tijeloteksta-uvlaka2"/>
        <w:numPr>
          <w:ilvl w:val="0"/>
          <w:numId w:val="22"/>
        </w:numPr>
        <w:spacing w:after="0" w:line="240" w:lineRule="auto"/>
        <w:jc w:val="both"/>
        <w:rPr>
          <w:rFonts w:ascii="Times New Roman" w:hAnsi="Times New Roman" w:cs="Times New Roman"/>
        </w:rPr>
      </w:pPr>
      <w:r w:rsidRPr="00C26193">
        <w:rPr>
          <w:rFonts w:ascii="Times New Roman" w:hAnsi="Times New Roman" w:cs="Times New Roman"/>
        </w:rPr>
        <w:t>v.p. iz prethodne godine - 252.923,00 kn</w:t>
      </w:r>
    </w:p>
    <w:p w14:paraId="580F318E" w14:textId="77777777" w:rsidR="00A21EB2" w:rsidRPr="00C26193" w:rsidRDefault="00A21EB2" w:rsidP="00654954">
      <w:pPr>
        <w:pStyle w:val="Tijeloteksta-uvlaka2"/>
        <w:numPr>
          <w:ilvl w:val="0"/>
          <w:numId w:val="22"/>
        </w:numPr>
        <w:spacing w:after="0" w:line="240" w:lineRule="auto"/>
        <w:jc w:val="both"/>
        <w:rPr>
          <w:rFonts w:ascii="Times New Roman" w:hAnsi="Times New Roman" w:cs="Times New Roman"/>
        </w:rPr>
      </w:pPr>
      <w:r w:rsidRPr="00C26193">
        <w:rPr>
          <w:rFonts w:ascii="Times New Roman" w:hAnsi="Times New Roman" w:cs="Times New Roman"/>
        </w:rPr>
        <w:t>općih prihoda i primitaka – 4.730.787,00 kn</w:t>
      </w:r>
    </w:p>
    <w:p w14:paraId="59ECED3A" w14:textId="77777777" w:rsidR="00A21EB2" w:rsidRPr="00C26193" w:rsidRDefault="00A21EB2" w:rsidP="00654954">
      <w:pPr>
        <w:pStyle w:val="Tijeloteksta-uvlaka2"/>
        <w:numPr>
          <w:ilvl w:val="0"/>
          <w:numId w:val="22"/>
        </w:numPr>
        <w:spacing w:after="0" w:line="240" w:lineRule="auto"/>
        <w:jc w:val="both"/>
        <w:rPr>
          <w:rFonts w:ascii="Times New Roman" w:hAnsi="Times New Roman" w:cs="Times New Roman"/>
        </w:rPr>
      </w:pPr>
      <w:r w:rsidRPr="00C26193">
        <w:rPr>
          <w:rFonts w:ascii="Times New Roman" w:hAnsi="Times New Roman" w:cs="Times New Roman"/>
        </w:rPr>
        <w:t xml:space="preserve">prihoda od prodaje stanova i prihoda od prodaje poslovnih objekata </w:t>
      </w:r>
      <w:r w:rsidRPr="00C26193">
        <w:rPr>
          <w:rFonts w:ascii="Times New Roman" w:hAnsi="Times New Roman" w:cs="Times New Roman"/>
          <w:lang w:val="en-GB"/>
        </w:rPr>
        <w:t>1.210.000,00 kn.</w:t>
      </w:r>
    </w:p>
    <w:p w14:paraId="1F927319" w14:textId="77777777" w:rsidR="00A21EB2" w:rsidRPr="00C26193" w:rsidRDefault="00A21EB2" w:rsidP="00A21EB2">
      <w:pPr>
        <w:spacing w:after="0" w:line="240" w:lineRule="auto"/>
        <w:jc w:val="center"/>
        <w:rPr>
          <w:rFonts w:ascii="Times New Roman" w:hAnsi="Times New Roman" w:cs="Times New Roman"/>
        </w:rPr>
      </w:pPr>
    </w:p>
    <w:p w14:paraId="7CCE9B34" w14:textId="77777777" w:rsidR="00A21EB2" w:rsidRPr="00C26193" w:rsidRDefault="00A21EB2" w:rsidP="00A21EB2">
      <w:pPr>
        <w:spacing w:after="0" w:line="240" w:lineRule="auto"/>
        <w:jc w:val="center"/>
        <w:rPr>
          <w:rFonts w:ascii="Times New Roman" w:hAnsi="Times New Roman" w:cs="Times New Roman"/>
        </w:rPr>
      </w:pPr>
      <w:r w:rsidRPr="00C26193">
        <w:rPr>
          <w:rFonts w:ascii="Times New Roman" w:hAnsi="Times New Roman" w:cs="Times New Roman"/>
        </w:rPr>
        <w:t>Članka 4.</w:t>
      </w:r>
    </w:p>
    <w:p w14:paraId="1D250890" w14:textId="77777777" w:rsidR="00A21EB2" w:rsidRPr="00C26193" w:rsidRDefault="00A21EB2" w:rsidP="00A21EB2">
      <w:pPr>
        <w:spacing w:after="0" w:line="240" w:lineRule="auto"/>
        <w:jc w:val="both"/>
        <w:rPr>
          <w:rFonts w:ascii="Times New Roman" w:hAnsi="Times New Roman" w:cs="Times New Roman"/>
        </w:rPr>
      </w:pPr>
      <w:r w:rsidRPr="00C26193">
        <w:rPr>
          <w:rFonts w:ascii="Times New Roman" w:hAnsi="Times New Roman" w:cs="Times New Roman"/>
        </w:rPr>
        <w:t>U ostalom dijelu Program ostaje nepromijenjen.</w:t>
      </w:r>
    </w:p>
    <w:p w14:paraId="30C63ABB" w14:textId="77777777" w:rsidR="00A21EB2" w:rsidRPr="00E5298C" w:rsidRDefault="00A21EB2" w:rsidP="00A21EB2">
      <w:pPr>
        <w:spacing w:after="0" w:line="240" w:lineRule="auto"/>
        <w:rPr>
          <w:rFonts w:ascii="Times New Roman" w:hAnsi="Times New Roman" w:cs="Times New Roman"/>
        </w:rPr>
      </w:pPr>
    </w:p>
    <w:p w14:paraId="3FC7D72C" w14:textId="77777777" w:rsidR="00A21EB2" w:rsidRPr="00E5298C" w:rsidRDefault="00A21EB2" w:rsidP="00A21EB2">
      <w:pPr>
        <w:spacing w:after="0" w:line="240" w:lineRule="auto"/>
        <w:jc w:val="center"/>
        <w:rPr>
          <w:rFonts w:ascii="Times New Roman" w:hAnsi="Times New Roman" w:cs="Times New Roman"/>
        </w:rPr>
      </w:pPr>
      <w:r w:rsidRPr="00E5298C">
        <w:rPr>
          <w:rFonts w:ascii="Times New Roman" w:hAnsi="Times New Roman" w:cs="Times New Roman"/>
        </w:rPr>
        <w:t>Članak 5.</w:t>
      </w:r>
    </w:p>
    <w:p w14:paraId="70969882" w14:textId="77777777" w:rsidR="00A21EB2" w:rsidRPr="00E5298C" w:rsidRDefault="00A21EB2" w:rsidP="00A21EB2">
      <w:pPr>
        <w:spacing w:after="0" w:line="240" w:lineRule="auto"/>
        <w:jc w:val="both"/>
        <w:rPr>
          <w:rFonts w:ascii="Times New Roman" w:hAnsi="Times New Roman" w:cs="Times New Roman"/>
        </w:rPr>
      </w:pPr>
      <w:r w:rsidRPr="00E5298C">
        <w:rPr>
          <w:rFonts w:ascii="Times New Roman" w:hAnsi="Times New Roman" w:cs="Times New Roman"/>
        </w:rPr>
        <w:t>Ove izmjene i dopune Programa stupaju na snagu osmog dana od objave u „Glasniku Grada Karlovca“.</w:t>
      </w:r>
    </w:p>
    <w:p w14:paraId="5C65B826" w14:textId="77777777" w:rsidR="00A21EB2" w:rsidRPr="00E5298C" w:rsidRDefault="00A21EB2" w:rsidP="00A21EB2">
      <w:pPr>
        <w:spacing w:after="0" w:line="240" w:lineRule="auto"/>
        <w:jc w:val="both"/>
        <w:rPr>
          <w:rFonts w:ascii="Times New Roman" w:hAnsi="Times New Roman" w:cs="Times New Roman"/>
        </w:rPr>
      </w:pPr>
    </w:p>
    <w:p w14:paraId="3003E484" w14:textId="0F9FCF74" w:rsidR="00F11352" w:rsidRDefault="00F11352" w:rsidP="00876DC4">
      <w:pPr>
        <w:spacing w:after="0" w:line="240" w:lineRule="auto"/>
        <w:jc w:val="center"/>
        <w:rPr>
          <w:rFonts w:ascii="Times New Roman" w:hAnsi="Times New Roman" w:cs="Times New Roman"/>
          <w:b/>
        </w:rPr>
      </w:pPr>
      <w:r>
        <w:rPr>
          <w:rFonts w:ascii="Times New Roman" w:hAnsi="Times New Roman" w:cs="Times New Roman"/>
          <w:b/>
        </w:rPr>
        <w:t>TOČKA 12.</w:t>
      </w:r>
    </w:p>
    <w:p w14:paraId="0D87038C" w14:textId="17E33ABD" w:rsidR="00F11352" w:rsidRDefault="005F3BB5" w:rsidP="005F3BB5">
      <w:pPr>
        <w:spacing w:after="0" w:line="240" w:lineRule="auto"/>
        <w:jc w:val="both"/>
        <w:rPr>
          <w:rFonts w:ascii="Times New Roman" w:hAnsi="Times New Roman" w:cs="Times New Roman"/>
          <w:b/>
          <w:iCs/>
        </w:rPr>
      </w:pPr>
      <w:r w:rsidRPr="005F3BB5">
        <w:rPr>
          <w:rFonts w:ascii="Times New Roman" w:hAnsi="Times New Roman" w:cs="Times New Roman"/>
          <w:b/>
        </w:rPr>
        <w:t xml:space="preserve">TREĆE IZMJENE I DOPUNE PLANA RASHODA ZA NABAVU PROIZVEDENE DUGOTRAJNE IMOVINE I DODATNA ULAGANJA NA NEFINANCIJSKOJ IMOVINI OSNOVNIH ŠKOLA ZA 2020. GODINU </w:t>
      </w:r>
      <w:r w:rsidRPr="005F3BB5">
        <w:rPr>
          <w:rFonts w:ascii="Times New Roman" w:hAnsi="Times New Roman" w:cs="Times New Roman"/>
          <w:b/>
          <w:iCs/>
        </w:rPr>
        <w:t xml:space="preserve"> </w:t>
      </w:r>
    </w:p>
    <w:p w14:paraId="7A857A7E" w14:textId="77777777" w:rsidR="00C26193" w:rsidRPr="00C26193" w:rsidRDefault="005F3BB5" w:rsidP="00C26193">
      <w:pPr>
        <w:spacing w:after="0" w:line="240" w:lineRule="auto"/>
        <w:ind w:firstLine="708"/>
        <w:jc w:val="both"/>
        <w:rPr>
          <w:rFonts w:ascii="Times New Roman" w:hAnsi="Times New Roman" w:cs="Times New Roman"/>
        </w:rPr>
      </w:pPr>
      <w:r w:rsidRPr="00C26193">
        <w:rPr>
          <w:rFonts w:ascii="Times New Roman" w:hAnsi="Times New Roman" w:cs="Times New Roman"/>
          <w:iCs/>
        </w:rPr>
        <w:t xml:space="preserve">Uvodno obrazloženje dala je gospođa </w:t>
      </w:r>
      <w:r w:rsidRPr="00C26193">
        <w:rPr>
          <w:rFonts w:ascii="Times New Roman" w:hAnsi="Times New Roman" w:cs="Times New Roman"/>
          <w:color w:val="000000"/>
        </w:rPr>
        <w:t>Draženka Sila – Ljubenko, prof. pedagog, pročelnica Upravnog o</w:t>
      </w:r>
      <w:r w:rsidR="00C26193" w:rsidRPr="00C26193">
        <w:rPr>
          <w:rFonts w:ascii="Times New Roman" w:hAnsi="Times New Roman" w:cs="Times New Roman"/>
          <w:color w:val="000000"/>
        </w:rPr>
        <w:t xml:space="preserve">djela za društvene  djelatnosti </w:t>
      </w:r>
      <w:r w:rsidR="00C26193" w:rsidRPr="00C26193">
        <w:rPr>
          <w:rFonts w:ascii="Times New Roman" w:hAnsi="Times New Roman" w:cs="Times New Roman"/>
          <w:iCs/>
        </w:rPr>
        <w:t xml:space="preserve">putem </w:t>
      </w:r>
      <w:r w:rsidR="00C26193" w:rsidRPr="00C26193">
        <w:rPr>
          <w:rFonts w:ascii="Times New Roman" w:hAnsi="Times New Roman" w:cs="Times New Roman"/>
          <w:bCs/>
        </w:rPr>
        <w:t>Microsoft teams programoma.</w:t>
      </w:r>
    </w:p>
    <w:p w14:paraId="27B9701D" w14:textId="746A6D70" w:rsidR="00F27274" w:rsidRPr="005F3BB5" w:rsidRDefault="00F27274" w:rsidP="00C26193">
      <w:pPr>
        <w:spacing w:after="0" w:line="240" w:lineRule="auto"/>
        <w:ind w:firstLine="709"/>
        <w:jc w:val="both"/>
        <w:rPr>
          <w:rFonts w:ascii="Times New Roman" w:hAnsi="Times New Roman" w:cs="Times New Roman"/>
          <w:iCs/>
        </w:rPr>
      </w:pPr>
      <w:r w:rsidRPr="005F3BB5">
        <w:rPr>
          <w:rFonts w:ascii="Times New Roman" w:hAnsi="Times New Roman" w:cs="Times New Roman"/>
        </w:rPr>
        <w:lastRenderedPageBreak/>
        <w:t>Predsjednik Gradskog vijeća izvijestio je vijećnike da je</w:t>
      </w:r>
      <w:r w:rsidRPr="005F3BB5">
        <w:rPr>
          <w:rFonts w:ascii="Times New Roman" w:hAnsi="Times New Roman" w:cs="Times New Roman"/>
          <w:bCs/>
          <w:iCs/>
        </w:rPr>
        <w:t xml:space="preserve"> </w:t>
      </w:r>
      <w:r w:rsidRPr="005F3BB5">
        <w:rPr>
          <w:rFonts w:ascii="Times New Roman" w:hAnsi="Times New Roman" w:cs="Times New Roman"/>
        </w:rPr>
        <w:t xml:space="preserve">Odbor za financije, gradski proračun i gradsku imovinu  na svojoj sjednici razmatrao navedenu točku te predlažu da se usvoje  </w:t>
      </w:r>
      <w:r w:rsidR="005F3BB5" w:rsidRPr="005F3BB5">
        <w:rPr>
          <w:rFonts w:ascii="Times New Roman" w:hAnsi="Times New Roman" w:cs="Times New Roman"/>
        </w:rPr>
        <w:t xml:space="preserve">treće izmjene i dopune Plana rashoda za nabavu proizvedene dugotrajne imovine i dodatna ulaganja na nefinancijskoj imovini osnovnih škola za 2020. godinu </w:t>
      </w:r>
      <w:r w:rsidR="005F3BB5" w:rsidRPr="005F3BB5">
        <w:rPr>
          <w:rFonts w:ascii="Times New Roman" w:hAnsi="Times New Roman" w:cs="Times New Roman"/>
          <w:iCs/>
        </w:rPr>
        <w:t xml:space="preserve"> </w:t>
      </w:r>
    </w:p>
    <w:p w14:paraId="77F617FC" w14:textId="77777777" w:rsidR="00835C05" w:rsidRPr="001C005A" w:rsidRDefault="00835C05" w:rsidP="00835C05">
      <w:pPr>
        <w:spacing w:after="0" w:line="240" w:lineRule="auto"/>
        <w:ind w:firstLine="709"/>
        <w:jc w:val="both"/>
        <w:rPr>
          <w:rFonts w:ascii="Times New Roman" w:hAnsi="Times New Roman" w:cs="Times New Roman"/>
          <w:iCs/>
        </w:rPr>
      </w:pPr>
      <w:r w:rsidRPr="001C005A">
        <w:rPr>
          <w:rFonts w:ascii="Times New Roman" w:hAnsi="Times New Roman" w:cs="Times New Roman"/>
          <w:iCs/>
        </w:rPr>
        <w:t>Članovi Gradskog vijeća grada Karlovca su elektroničkim putem uz sudjelovanje u glasovanju 21 (dvadesejedan) gradska vijećnika sa 1</w:t>
      </w:r>
      <w:r>
        <w:rPr>
          <w:rFonts w:ascii="Times New Roman" w:hAnsi="Times New Roman" w:cs="Times New Roman"/>
          <w:iCs/>
        </w:rPr>
        <w:t>6</w:t>
      </w:r>
      <w:r w:rsidRPr="001C005A">
        <w:rPr>
          <w:rFonts w:ascii="Times New Roman" w:hAnsi="Times New Roman" w:cs="Times New Roman"/>
          <w:iCs/>
        </w:rPr>
        <w:t xml:space="preserve"> (</w:t>
      </w:r>
      <w:r>
        <w:rPr>
          <w:rFonts w:ascii="Times New Roman" w:hAnsi="Times New Roman" w:cs="Times New Roman"/>
          <w:iCs/>
        </w:rPr>
        <w:t>šesnaest</w:t>
      </w:r>
      <w:r w:rsidRPr="001C005A">
        <w:rPr>
          <w:rFonts w:ascii="Times New Roman" w:hAnsi="Times New Roman" w:cs="Times New Roman"/>
          <w:iCs/>
        </w:rPr>
        <w:t xml:space="preserve">) glasova ZA , </w:t>
      </w:r>
      <w:r>
        <w:rPr>
          <w:rFonts w:ascii="Times New Roman" w:hAnsi="Times New Roman" w:cs="Times New Roman"/>
          <w:iCs/>
        </w:rPr>
        <w:t>3</w:t>
      </w:r>
      <w:r w:rsidRPr="001C005A">
        <w:rPr>
          <w:rFonts w:ascii="Times New Roman" w:hAnsi="Times New Roman" w:cs="Times New Roman"/>
          <w:iCs/>
        </w:rPr>
        <w:t xml:space="preserve"> (</w:t>
      </w:r>
      <w:r>
        <w:rPr>
          <w:rFonts w:ascii="Times New Roman" w:hAnsi="Times New Roman" w:cs="Times New Roman"/>
          <w:iCs/>
        </w:rPr>
        <w:t>tri</w:t>
      </w:r>
      <w:r w:rsidRPr="001C005A">
        <w:rPr>
          <w:rFonts w:ascii="Times New Roman" w:hAnsi="Times New Roman" w:cs="Times New Roman"/>
          <w:iCs/>
        </w:rPr>
        <w:t>) glas</w:t>
      </w:r>
      <w:r>
        <w:rPr>
          <w:rFonts w:ascii="Times New Roman" w:hAnsi="Times New Roman" w:cs="Times New Roman"/>
          <w:iCs/>
        </w:rPr>
        <w:t>a PROTIV i 2</w:t>
      </w:r>
      <w:r w:rsidRPr="001C005A">
        <w:rPr>
          <w:rFonts w:ascii="Times New Roman" w:hAnsi="Times New Roman" w:cs="Times New Roman"/>
          <w:iCs/>
        </w:rPr>
        <w:t xml:space="preserve"> (</w:t>
      </w:r>
      <w:r>
        <w:rPr>
          <w:rFonts w:ascii="Times New Roman" w:hAnsi="Times New Roman" w:cs="Times New Roman"/>
          <w:iCs/>
        </w:rPr>
        <w:t>dva</w:t>
      </w:r>
      <w:r w:rsidRPr="001C005A">
        <w:rPr>
          <w:rFonts w:ascii="Times New Roman" w:hAnsi="Times New Roman" w:cs="Times New Roman"/>
          <w:iCs/>
        </w:rPr>
        <w:t>)  glas</w:t>
      </w:r>
      <w:r>
        <w:rPr>
          <w:rFonts w:ascii="Times New Roman" w:hAnsi="Times New Roman" w:cs="Times New Roman"/>
          <w:iCs/>
        </w:rPr>
        <w:t>a</w:t>
      </w:r>
      <w:r w:rsidRPr="001C005A">
        <w:rPr>
          <w:rFonts w:ascii="Times New Roman" w:hAnsi="Times New Roman" w:cs="Times New Roman"/>
          <w:iCs/>
        </w:rPr>
        <w:t xml:space="preserve"> SUZDRŽAN  su donijeli:</w:t>
      </w:r>
    </w:p>
    <w:p w14:paraId="6B794E30" w14:textId="77777777" w:rsidR="00F27274" w:rsidRDefault="00F27274" w:rsidP="007605D4">
      <w:pPr>
        <w:spacing w:after="0" w:line="240" w:lineRule="auto"/>
        <w:jc w:val="both"/>
        <w:rPr>
          <w:rFonts w:ascii="Times New Roman" w:hAnsi="Times New Roman" w:cs="Times New Roman"/>
          <w:b/>
        </w:rPr>
      </w:pPr>
    </w:p>
    <w:p w14:paraId="019E6CC5" w14:textId="77777777" w:rsidR="00325C4E" w:rsidRDefault="00325C4E" w:rsidP="00325C4E">
      <w:pPr>
        <w:overflowPunct w:val="0"/>
        <w:autoSpaceDE w:val="0"/>
        <w:autoSpaceDN w:val="0"/>
        <w:adjustRightInd w:val="0"/>
        <w:spacing w:after="0" w:line="240" w:lineRule="auto"/>
        <w:jc w:val="center"/>
        <w:rPr>
          <w:rFonts w:ascii="Times New Roman" w:eastAsia="Times New Roman" w:hAnsi="Times New Roman" w:cs="Times New Roman"/>
          <w:b/>
          <w:color w:val="000000"/>
          <w:sz w:val="24"/>
          <w:szCs w:val="24"/>
        </w:rPr>
      </w:pPr>
      <w:bookmarkStart w:id="9" w:name="_Hlk39817376"/>
      <w:r>
        <w:rPr>
          <w:rFonts w:ascii="Times New Roman" w:eastAsia="Times New Roman" w:hAnsi="Times New Roman" w:cs="Times New Roman"/>
          <w:b/>
          <w:color w:val="000000"/>
          <w:sz w:val="24"/>
          <w:szCs w:val="24"/>
        </w:rPr>
        <w:t>Treće izmjene i dopune Plana rashoda za nabavu proizvedene dugotrajne imovine i dodatna ulaganja na nefinancijskoj imovini osnovnih škola za 2020. godinu</w:t>
      </w:r>
    </w:p>
    <w:bookmarkEnd w:id="9"/>
    <w:p w14:paraId="35BF6A07" w14:textId="77777777" w:rsidR="00325C4E" w:rsidRDefault="00325C4E" w:rsidP="00325C4E">
      <w:pPr>
        <w:overflowPunct w:val="0"/>
        <w:autoSpaceDE w:val="0"/>
        <w:autoSpaceDN w:val="0"/>
        <w:adjustRightInd w:val="0"/>
        <w:spacing w:after="0" w:line="240" w:lineRule="auto"/>
        <w:jc w:val="center"/>
        <w:rPr>
          <w:rFonts w:ascii="Times New Roman" w:eastAsia="Times New Roman" w:hAnsi="Times New Roman" w:cs="Times New Roman"/>
          <w:b/>
          <w:color w:val="000000"/>
          <w:sz w:val="24"/>
          <w:szCs w:val="24"/>
        </w:rPr>
      </w:pPr>
    </w:p>
    <w:p w14:paraId="1A56CF0D" w14:textId="079DE284" w:rsidR="00325C4E" w:rsidRDefault="00325C4E" w:rsidP="00325C4E">
      <w:pPr>
        <w:overflowPunct w:val="0"/>
        <w:autoSpaceDE w:val="0"/>
        <w:autoSpaceDN w:val="0"/>
        <w:adjustRightInd w:val="0"/>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ab/>
      </w:r>
      <w:r>
        <w:rPr>
          <w:rFonts w:ascii="Times New Roman" w:eastAsia="Times New Roman" w:hAnsi="Times New Roman" w:cs="Times New Roman"/>
          <w:bCs/>
          <w:color w:val="000000"/>
          <w:sz w:val="24"/>
          <w:szCs w:val="24"/>
        </w:rPr>
        <w:tab/>
      </w:r>
      <w:r>
        <w:rPr>
          <w:rFonts w:ascii="Times New Roman" w:eastAsia="Times New Roman" w:hAnsi="Times New Roman" w:cs="Times New Roman"/>
          <w:bCs/>
          <w:color w:val="000000"/>
          <w:sz w:val="24"/>
          <w:szCs w:val="24"/>
        </w:rPr>
        <w:tab/>
      </w:r>
      <w:r>
        <w:rPr>
          <w:rFonts w:ascii="Times New Roman" w:eastAsia="Times New Roman" w:hAnsi="Times New Roman" w:cs="Times New Roman"/>
          <w:bCs/>
          <w:color w:val="000000"/>
          <w:sz w:val="24"/>
          <w:szCs w:val="24"/>
        </w:rPr>
        <w:tab/>
      </w:r>
      <w:r>
        <w:rPr>
          <w:rFonts w:ascii="Times New Roman" w:eastAsia="Times New Roman" w:hAnsi="Times New Roman" w:cs="Times New Roman"/>
          <w:bCs/>
          <w:color w:val="000000"/>
          <w:sz w:val="24"/>
          <w:szCs w:val="24"/>
        </w:rPr>
        <w:tab/>
      </w:r>
      <w:r>
        <w:rPr>
          <w:rFonts w:ascii="Times New Roman" w:eastAsia="Times New Roman" w:hAnsi="Times New Roman" w:cs="Times New Roman"/>
          <w:bCs/>
          <w:color w:val="000000"/>
          <w:sz w:val="24"/>
          <w:szCs w:val="24"/>
        </w:rPr>
        <w:tab/>
        <w:t>I.</w:t>
      </w:r>
    </w:p>
    <w:p w14:paraId="0F51DB3A" w14:textId="77777777" w:rsidR="00325C4E" w:rsidRDefault="00325C4E" w:rsidP="00325C4E">
      <w:pPr>
        <w:overflowPunct w:val="0"/>
        <w:autoSpaceDE w:val="0"/>
        <w:autoSpaceDN w:val="0"/>
        <w:adjustRightInd w:val="0"/>
        <w:spacing w:after="0" w:line="240" w:lineRule="auto"/>
        <w:ind w:firstLine="708"/>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Trećim izmjenama i dopunama </w:t>
      </w:r>
      <w:bookmarkStart w:id="10" w:name="_Hlk24717164"/>
      <w:r>
        <w:rPr>
          <w:rFonts w:ascii="Times New Roman" w:eastAsia="Times New Roman" w:hAnsi="Times New Roman" w:cs="Times New Roman"/>
          <w:bCs/>
          <w:color w:val="000000"/>
          <w:sz w:val="24"/>
          <w:szCs w:val="24"/>
        </w:rPr>
        <w:t>Plana rashoda za nabavu proizvedene dugotrajne imovine i dodatna ulaganja na nefinancijskoj imovini osnovnih škola grada Karlovca za 2020. godinu</w:t>
      </w:r>
      <w:bookmarkEnd w:id="10"/>
      <w:r>
        <w:rPr>
          <w:rFonts w:ascii="Times New Roman" w:eastAsia="Times New Roman" w:hAnsi="Times New Roman" w:cs="Times New Roman"/>
          <w:bCs/>
          <w:color w:val="000000"/>
          <w:sz w:val="24"/>
          <w:szCs w:val="24"/>
        </w:rPr>
        <w:t xml:space="preserve"> (Glasnika Grada Karlovca br. 19/2019.), mijenja se raspodjela sredstava iz članka V. i glasi:</w:t>
      </w:r>
    </w:p>
    <w:p w14:paraId="5253E7B5" w14:textId="77777777" w:rsidR="00325C4E" w:rsidRDefault="00325C4E" w:rsidP="00325C4E">
      <w:pPr>
        <w:overflowPunct w:val="0"/>
        <w:autoSpaceDE w:val="0"/>
        <w:autoSpaceDN w:val="0"/>
        <w:adjustRightInd w:val="0"/>
        <w:spacing w:after="0" w:line="240" w:lineRule="auto"/>
        <w:ind w:firstLine="708"/>
        <w:jc w:val="both"/>
        <w:rPr>
          <w:rFonts w:ascii="Times New Roman" w:eastAsia="Times New Roman" w:hAnsi="Times New Roman" w:cs="Times New Roman"/>
          <w:bCs/>
          <w:color w:val="000000"/>
          <w:sz w:val="24"/>
          <w:szCs w:val="24"/>
        </w:rPr>
      </w:pPr>
    </w:p>
    <w:p w14:paraId="77ECE7F6" w14:textId="77777777" w:rsidR="00325C4E" w:rsidRDefault="00325C4E" w:rsidP="00325C4E">
      <w:pPr>
        <w:widowControl w:val="0"/>
        <w:tabs>
          <w:tab w:val="left" w:pos="2153"/>
        </w:tabs>
        <w:autoSpaceDN w:val="0"/>
        <w:adjustRightInd w:val="0"/>
        <w:spacing w:after="43" w:line="240" w:lineRule="auto"/>
        <w:jc w:val="both"/>
        <w:rPr>
          <w:rFonts w:ascii="Times New Roman" w:eastAsia="Times New Roman" w:hAnsi="Times New Roman" w:cs="Times New Roman"/>
          <w:color w:val="000000" w:themeColor="text1"/>
          <w:sz w:val="24"/>
          <w:szCs w:val="24"/>
          <w:lang w:eastAsia="hr-HR"/>
        </w:rPr>
      </w:pPr>
      <w:r>
        <w:rPr>
          <w:rFonts w:ascii="Times New Roman" w:eastAsia="Times New Roman" w:hAnsi="Times New Roman" w:cs="Times New Roman"/>
          <w:sz w:val="24"/>
          <w:szCs w:val="24"/>
          <w:lang w:eastAsia="hr-HR"/>
        </w:rPr>
        <w:t xml:space="preserve">            Ukupni rashodi za nabavu proizvedene dugotrajne imovine i dodatna ulaganja na nefinancijskoj imovini osnovnih škola za 2020. godinu iznose 4.591.106,00 kn, od toga 2.675.317,00 kn planirano temeljem Odluke o kriterijima,  mjerilima i načinu financiranja decentraliziranih funkcija u osnovnim školama na području grada Karlovca za 2020. godinu,</w:t>
      </w:r>
      <w:r>
        <w:rPr>
          <w:rFonts w:ascii="Times New Roman" w:eastAsia="Times New Roman" w:hAnsi="Times New Roman" w:cs="Times New Roman"/>
          <w:sz w:val="24"/>
          <w:szCs w:val="24"/>
          <w:highlight w:val="yellow"/>
          <w:lang w:eastAsia="hr-HR"/>
        </w:rPr>
        <w:t xml:space="preserve"> </w:t>
      </w:r>
      <w:r>
        <w:rPr>
          <w:rFonts w:ascii="Times New Roman" w:eastAsia="Times New Roman" w:hAnsi="Times New Roman" w:cs="Times New Roman"/>
          <w:bCs/>
          <w:color w:val="000000"/>
          <w:sz w:val="24"/>
          <w:szCs w:val="24"/>
          <w:lang w:eastAsia="hr-HR"/>
        </w:rPr>
        <w:t>sredstva pomoći iz Fonda za zaštitu okoliša i energetsku učinkovitost u iznosu 1.451.470,00</w:t>
      </w:r>
      <w:r>
        <w:rPr>
          <w:rFonts w:ascii="Times New Roman" w:eastAsia="Times New Roman" w:hAnsi="Times New Roman" w:cs="Times New Roman"/>
          <w:sz w:val="24"/>
          <w:szCs w:val="24"/>
          <w:lang w:eastAsia="hr-HR"/>
        </w:rPr>
        <w:t xml:space="preserve"> kn te sredstva planirana iz pomoći </w:t>
      </w:r>
      <w:r>
        <w:rPr>
          <w:rFonts w:ascii="Times New Roman" w:eastAsia="Times New Roman" w:hAnsi="Times New Roman" w:cs="Times New Roman"/>
          <w:bCs/>
          <w:color w:val="000000" w:themeColor="text1"/>
          <w:sz w:val="24"/>
          <w:szCs w:val="24"/>
        </w:rPr>
        <w:t>Ministarstva regionalnog razvoja i fondova Europske unije u iznosu od 464.319,00</w:t>
      </w:r>
      <w:r>
        <w:rPr>
          <w:rFonts w:ascii="Times New Roman" w:eastAsia="Times New Roman" w:hAnsi="Times New Roman" w:cs="Times New Roman"/>
          <w:color w:val="000000" w:themeColor="text1"/>
          <w:sz w:val="24"/>
          <w:szCs w:val="24"/>
          <w:lang w:eastAsia="hr-HR"/>
        </w:rPr>
        <w:t xml:space="preserve"> kn.</w:t>
      </w:r>
    </w:p>
    <w:p w14:paraId="568BC712" w14:textId="77777777" w:rsidR="00325C4E" w:rsidRDefault="00325C4E" w:rsidP="00325C4E">
      <w:pPr>
        <w:widowControl w:val="0"/>
        <w:tabs>
          <w:tab w:val="left" w:pos="2153"/>
        </w:tabs>
        <w:autoSpaceDN w:val="0"/>
        <w:adjustRightInd w:val="0"/>
        <w:spacing w:after="43" w:line="240" w:lineRule="auto"/>
        <w:jc w:val="both"/>
        <w:rPr>
          <w:rFonts w:ascii="Times New Roman" w:eastAsia="Times New Roman" w:hAnsi="Times New Roman" w:cs="Times New Roman"/>
          <w:color w:val="000000" w:themeColor="text1"/>
          <w:sz w:val="24"/>
          <w:szCs w:val="24"/>
          <w:lang w:eastAsia="hr-HR"/>
        </w:rPr>
      </w:pPr>
    </w:p>
    <w:tbl>
      <w:tblPr>
        <w:tblW w:w="57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4A0" w:firstRow="1" w:lastRow="0" w:firstColumn="1" w:lastColumn="0" w:noHBand="0" w:noVBand="1"/>
      </w:tblPr>
      <w:tblGrid>
        <w:gridCol w:w="426"/>
        <w:gridCol w:w="1428"/>
        <w:gridCol w:w="1289"/>
        <w:gridCol w:w="1287"/>
        <w:gridCol w:w="1287"/>
        <w:gridCol w:w="1145"/>
        <w:gridCol w:w="3548"/>
      </w:tblGrid>
      <w:tr w:rsidR="00325C4E" w14:paraId="52C3280C" w14:textId="77777777" w:rsidTr="00992859">
        <w:trPr>
          <w:trHeight w:val="898"/>
          <w:tblHeader/>
          <w:jc w:val="center"/>
        </w:trPr>
        <w:tc>
          <w:tcPr>
            <w:tcW w:w="205" w:type="pct"/>
            <w:tcBorders>
              <w:top w:val="single" w:sz="4" w:space="0" w:color="auto"/>
              <w:left w:val="single" w:sz="4" w:space="0" w:color="auto"/>
              <w:bottom w:val="single" w:sz="4" w:space="0" w:color="auto"/>
              <w:right w:val="single" w:sz="4" w:space="0" w:color="auto"/>
            </w:tcBorders>
          </w:tcPr>
          <w:p w14:paraId="5E196B90" w14:textId="77777777" w:rsidR="00325C4E" w:rsidRDefault="00325C4E" w:rsidP="00752AD4">
            <w:pPr>
              <w:overflowPunct w:val="0"/>
              <w:autoSpaceDE w:val="0"/>
              <w:autoSpaceDN w:val="0"/>
              <w:adjustRightInd w:val="0"/>
              <w:spacing w:after="0" w:line="240" w:lineRule="auto"/>
              <w:rPr>
                <w:rFonts w:ascii="Times New Roman" w:eastAsia="Times New Roman" w:hAnsi="Times New Roman" w:cs="Times New Roman"/>
                <w:b/>
                <w:bCs/>
                <w:color w:val="000000"/>
                <w:sz w:val="24"/>
                <w:szCs w:val="24"/>
              </w:rPr>
            </w:pPr>
          </w:p>
          <w:p w14:paraId="10405C4A" w14:textId="77777777" w:rsidR="00325C4E" w:rsidRDefault="00325C4E" w:rsidP="00752AD4">
            <w:pPr>
              <w:overflowPunct w:val="0"/>
              <w:autoSpaceDE w:val="0"/>
              <w:autoSpaceDN w:val="0"/>
              <w:adjustRightInd w:val="0"/>
              <w:spacing w:after="0" w:line="240" w:lineRule="auto"/>
              <w:jc w:val="center"/>
              <w:rPr>
                <w:rFonts w:ascii="Times New Roman" w:eastAsia="Times New Roman" w:hAnsi="Times New Roman" w:cs="Times New Roman"/>
                <w:b/>
                <w:bCs/>
                <w:color w:val="000000"/>
                <w:sz w:val="24"/>
                <w:szCs w:val="24"/>
              </w:rPr>
            </w:pPr>
          </w:p>
          <w:p w14:paraId="102148B8" w14:textId="77777777" w:rsidR="00325C4E" w:rsidRDefault="00325C4E" w:rsidP="00752AD4">
            <w:pPr>
              <w:overflowPunct w:val="0"/>
              <w:autoSpaceDE w:val="0"/>
              <w:autoSpaceDN w:val="0"/>
              <w:adjustRightInd w:val="0"/>
              <w:spacing w:after="0" w:line="240" w:lineRule="auto"/>
              <w:jc w:val="center"/>
              <w:rPr>
                <w:rFonts w:ascii="Times New Roman" w:eastAsia="Times New Roman" w:hAnsi="Times New Roman" w:cs="Times New Roman"/>
                <w:b/>
                <w:bCs/>
                <w:color w:val="000000"/>
                <w:sz w:val="24"/>
                <w:szCs w:val="24"/>
              </w:rPr>
            </w:pPr>
          </w:p>
        </w:tc>
        <w:tc>
          <w:tcPr>
            <w:tcW w:w="686" w:type="pct"/>
            <w:tcBorders>
              <w:top w:val="single" w:sz="4" w:space="0" w:color="auto"/>
              <w:left w:val="single" w:sz="4" w:space="0" w:color="auto"/>
              <w:bottom w:val="single" w:sz="4" w:space="0" w:color="auto"/>
              <w:right w:val="single" w:sz="4" w:space="0" w:color="auto"/>
            </w:tcBorders>
          </w:tcPr>
          <w:p w14:paraId="67EF7968" w14:textId="77777777" w:rsidR="00325C4E" w:rsidRDefault="00325C4E" w:rsidP="00752AD4">
            <w:pPr>
              <w:overflowPunct w:val="0"/>
              <w:autoSpaceDE w:val="0"/>
              <w:autoSpaceDN w:val="0"/>
              <w:adjustRightInd w:val="0"/>
              <w:spacing w:after="0" w:line="240" w:lineRule="auto"/>
              <w:jc w:val="center"/>
              <w:rPr>
                <w:rFonts w:ascii="Times New Roman" w:eastAsia="Times New Roman" w:hAnsi="Times New Roman" w:cs="Times New Roman"/>
                <w:b/>
                <w:bCs/>
                <w:color w:val="000000"/>
              </w:rPr>
            </w:pPr>
          </w:p>
          <w:p w14:paraId="69117E52" w14:textId="77777777" w:rsidR="00325C4E" w:rsidRDefault="00325C4E" w:rsidP="00752AD4">
            <w:pPr>
              <w:overflowPunct w:val="0"/>
              <w:autoSpaceDE w:val="0"/>
              <w:autoSpaceDN w:val="0"/>
              <w:adjustRightInd w:val="0"/>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Osnovna škola</w:t>
            </w:r>
          </w:p>
        </w:tc>
        <w:tc>
          <w:tcPr>
            <w:tcW w:w="619" w:type="pct"/>
            <w:tcBorders>
              <w:top w:val="single" w:sz="4" w:space="0" w:color="auto"/>
              <w:left w:val="single" w:sz="4" w:space="0" w:color="auto"/>
              <w:bottom w:val="single" w:sz="4" w:space="0" w:color="auto"/>
              <w:right w:val="single" w:sz="4" w:space="0" w:color="auto"/>
            </w:tcBorders>
            <w:hideMark/>
          </w:tcPr>
          <w:p w14:paraId="5F27ED13" w14:textId="77777777" w:rsidR="00325C4E" w:rsidRDefault="00325C4E" w:rsidP="00752AD4">
            <w:pPr>
              <w:overflowPunct w:val="0"/>
              <w:autoSpaceDE w:val="0"/>
              <w:autoSpaceDN w:val="0"/>
              <w:adjustRightInd w:val="0"/>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Ukupna</w:t>
            </w:r>
          </w:p>
          <w:p w14:paraId="19BED137" w14:textId="77777777" w:rsidR="00325C4E" w:rsidRDefault="00325C4E" w:rsidP="00752AD4">
            <w:pPr>
              <w:overflowPunct w:val="0"/>
              <w:autoSpaceDE w:val="0"/>
              <w:autoSpaceDN w:val="0"/>
              <w:adjustRightInd w:val="0"/>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vrijednost investicije</w:t>
            </w:r>
          </w:p>
        </w:tc>
        <w:tc>
          <w:tcPr>
            <w:tcW w:w="618" w:type="pct"/>
            <w:tcBorders>
              <w:top w:val="single" w:sz="4" w:space="0" w:color="auto"/>
              <w:left w:val="single" w:sz="4" w:space="0" w:color="auto"/>
              <w:bottom w:val="single" w:sz="4" w:space="0" w:color="auto"/>
              <w:right w:val="single" w:sz="4" w:space="0" w:color="auto"/>
            </w:tcBorders>
            <w:hideMark/>
          </w:tcPr>
          <w:p w14:paraId="486CE041" w14:textId="77777777" w:rsidR="00325C4E" w:rsidRDefault="00325C4E" w:rsidP="00752AD4">
            <w:pPr>
              <w:overflowPunct w:val="0"/>
              <w:autoSpaceDE w:val="0"/>
              <w:autoSpaceDN w:val="0"/>
              <w:adjustRightInd w:val="0"/>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Planirana sredstva</w:t>
            </w:r>
          </w:p>
          <w:p w14:paraId="13E3FD13" w14:textId="77777777" w:rsidR="00325C4E" w:rsidRDefault="00325C4E" w:rsidP="00752AD4">
            <w:pPr>
              <w:overflowPunct w:val="0"/>
              <w:autoSpaceDE w:val="0"/>
              <w:autoSpaceDN w:val="0"/>
              <w:adjustRightInd w:val="0"/>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DEC</w:t>
            </w:r>
          </w:p>
        </w:tc>
        <w:tc>
          <w:tcPr>
            <w:tcW w:w="618" w:type="pct"/>
            <w:tcBorders>
              <w:top w:val="single" w:sz="4" w:space="0" w:color="auto"/>
              <w:left w:val="single" w:sz="4" w:space="0" w:color="auto"/>
              <w:bottom w:val="single" w:sz="4" w:space="0" w:color="auto"/>
              <w:right w:val="single" w:sz="4" w:space="0" w:color="auto"/>
            </w:tcBorders>
          </w:tcPr>
          <w:p w14:paraId="2C70851D" w14:textId="77777777" w:rsidR="00325C4E" w:rsidRDefault="00325C4E" w:rsidP="00752AD4">
            <w:pPr>
              <w:overflowPunct w:val="0"/>
              <w:autoSpaceDE w:val="0"/>
              <w:autoSpaceDN w:val="0"/>
              <w:adjustRightInd w:val="0"/>
              <w:spacing w:after="0" w:line="240" w:lineRule="auto"/>
              <w:jc w:val="center"/>
              <w:rPr>
                <w:rFonts w:ascii="Times New Roman" w:eastAsia="Times New Roman" w:hAnsi="Times New Roman" w:cs="Times New Roman"/>
                <w:b/>
                <w:bCs/>
                <w:color w:val="000000"/>
              </w:rPr>
            </w:pPr>
          </w:p>
          <w:p w14:paraId="73AF80C0" w14:textId="77777777" w:rsidR="00325C4E" w:rsidRDefault="00325C4E" w:rsidP="00752AD4">
            <w:pPr>
              <w:overflowPunct w:val="0"/>
              <w:autoSpaceDE w:val="0"/>
              <w:autoSpaceDN w:val="0"/>
              <w:adjustRightInd w:val="0"/>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Pomoći iz FZOEU</w:t>
            </w:r>
          </w:p>
        </w:tc>
        <w:tc>
          <w:tcPr>
            <w:tcW w:w="550" w:type="pct"/>
            <w:tcBorders>
              <w:top w:val="single" w:sz="4" w:space="0" w:color="auto"/>
              <w:left w:val="single" w:sz="4" w:space="0" w:color="auto"/>
              <w:bottom w:val="single" w:sz="4" w:space="0" w:color="auto"/>
              <w:right w:val="single" w:sz="4" w:space="0" w:color="auto"/>
            </w:tcBorders>
          </w:tcPr>
          <w:p w14:paraId="2EEB3013" w14:textId="77777777" w:rsidR="00325C4E" w:rsidRDefault="00325C4E" w:rsidP="00752AD4">
            <w:pPr>
              <w:overflowPunct w:val="0"/>
              <w:autoSpaceDE w:val="0"/>
              <w:autoSpaceDN w:val="0"/>
              <w:adjustRightInd w:val="0"/>
              <w:spacing w:after="0" w:line="240" w:lineRule="auto"/>
              <w:jc w:val="center"/>
              <w:rPr>
                <w:rFonts w:ascii="Times New Roman" w:eastAsia="Times New Roman" w:hAnsi="Times New Roman" w:cs="Times New Roman"/>
                <w:b/>
                <w:bCs/>
                <w:color w:val="000000"/>
              </w:rPr>
            </w:pPr>
          </w:p>
          <w:p w14:paraId="0FA01927" w14:textId="77777777" w:rsidR="00325C4E" w:rsidRDefault="00325C4E" w:rsidP="00752AD4">
            <w:pPr>
              <w:overflowPunct w:val="0"/>
              <w:autoSpaceDE w:val="0"/>
              <w:autoSpaceDN w:val="0"/>
              <w:adjustRightInd w:val="0"/>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Pomoći iz MRRFEU</w:t>
            </w:r>
          </w:p>
        </w:tc>
        <w:tc>
          <w:tcPr>
            <w:tcW w:w="1704" w:type="pct"/>
            <w:tcBorders>
              <w:top w:val="single" w:sz="4" w:space="0" w:color="auto"/>
              <w:left w:val="single" w:sz="4" w:space="0" w:color="auto"/>
              <w:bottom w:val="single" w:sz="4" w:space="0" w:color="auto"/>
              <w:right w:val="single" w:sz="4" w:space="0" w:color="auto"/>
            </w:tcBorders>
            <w:vAlign w:val="center"/>
            <w:hideMark/>
          </w:tcPr>
          <w:p w14:paraId="0BF1B541" w14:textId="77777777" w:rsidR="00325C4E" w:rsidRDefault="00325C4E" w:rsidP="00752AD4">
            <w:pPr>
              <w:overflowPunct w:val="0"/>
              <w:autoSpaceDE w:val="0"/>
              <w:autoSpaceDN w:val="0"/>
              <w:adjustRightInd w:val="0"/>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Opis i vrsta ulaganja</w:t>
            </w:r>
          </w:p>
        </w:tc>
      </w:tr>
      <w:tr w:rsidR="00325C4E" w14:paraId="1F6F63FB" w14:textId="77777777" w:rsidTr="00992859">
        <w:trPr>
          <w:trHeight w:val="674"/>
          <w:jc w:val="center"/>
        </w:trPr>
        <w:tc>
          <w:tcPr>
            <w:tcW w:w="205" w:type="pct"/>
            <w:tcBorders>
              <w:top w:val="single" w:sz="4" w:space="0" w:color="auto"/>
              <w:left w:val="single" w:sz="4" w:space="0" w:color="auto"/>
              <w:bottom w:val="single" w:sz="4" w:space="0" w:color="auto"/>
              <w:right w:val="single" w:sz="4" w:space="0" w:color="auto"/>
            </w:tcBorders>
            <w:vAlign w:val="center"/>
            <w:hideMark/>
          </w:tcPr>
          <w:p w14:paraId="23E43F5C" w14:textId="77777777" w:rsidR="00325C4E" w:rsidRDefault="00325C4E" w:rsidP="00752AD4">
            <w:pPr>
              <w:overflowPunct w:val="0"/>
              <w:autoSpaceDE w:val="0"/>
              <w:autoSpaceDN w:val="0"/>
              <w:adjustRightInd w:val="0"/>
              <w:spacing w:after="0" w:line="240" w:lineRule="auto"/>
              <w:jc w:val="center"/>
              <w:rPr>
                <w:rFonts w:ascii="Times New Roman" w:eastAsia="Times New Roman" w:hAnsi="Times New Roman" w:cs="Times New Roman"/>
                <w:bCs/>
                <w:color w:val="000000"/>
              </w:rPr>
            </w:pPr>
            <w:r>
              <w:rPr>
                <w:rFonts w:ascii="Times New Roman" w:eastAsia="Times New Roman" w:hAnsi="Times New Roman" w:cs="Times New Roman"/>
                <w:bCs/>
                <w:color w:val="000000"/>
              </w:rPr>
              <w:t>1.</w:t>
            </w:r>
          </w:p>
        </w:tc>
        <w:tc>
          <w:tcPr>
            <w:tcW w:w="686" w:type="pct"/>
            <w:tcBorders>
              <w:top w:val="single" w:sz="4" w:space="0" w:color="auto"/>
              <w:left w:val="single" w:sz="4" w:space="0" w:color="auto"/>
              <w:bottom w:val="single" w:sz="4" w:space="0" w:color="auto"/>
              <w:right w:val="single" w:sz="4" w:space="0" w:color="auto"/>
            </w:tcBorders>
            <w:vAlign w:val="center"/>
            <w:hideMark/>
          </w:tcPr>
          <w:p w14:paraId="065F6E96" w14:textId="77777777" w:rsidR="00325C4E" w:rsidRDefault="00325C4E" w:rsidP="00752AD4">
            <w:pPr>
              <w:overflowPunct w:val="0"/>
              <w:autoSpaceDE w:val="0"/>
              <w:autoSpaceDN w:val="0"/>
              <w:adjustRightInd w:val="0"/>
              <w:spacing w:after="0" w:line="240" w:lineRule="auto"/>
              <w:ind w:left="319" w:hanging="319"/>
              <w:rPr>
                <w:rFonts w:ascii="Times New Roman" w:eastAsia="Times New Roman" w:hAnsi="Times New Roman" w:cs="Times New Roman"/>
                <w:b/>
                <w:bCs/>
                <w:color w:val="000000"/>
              </w:rPr>
            </w:pPr>
            <w:r>
              <w:rPr>
                <w:rFonts w:ascii="Times New Roman" w:eastAsia="Times New Roman" w:hAnsi="Times New Roman" w:cs="Times New Roman"/>
                <w:b/>
                <w:bCs/>
                <w:color w:val="000000"/>
              </w:rPr>
              <w:t>OŠ Mahično</w:t>
            </w:r>
          </w:p>
        </w:tc>
        <w:tc>
          <w:tcPr>
            <w:tcW w:w="619" w:type="pct"/>
            <w:tcBorders>
              <w:top w:val="single" w:sz="4" w:space="0" w:color="auto"/>
              <w:left w:val="single" w:sz="4" w:space="0" w:color="auto"/>
              <w:bottom w:val="single" w:sz="4" w:space="0" w:color="auto"/>
              <w:right w:val="single" w:sz="4" w:space="0" w:color="auto"/>
            </w:tcBorders>
            <w:vAlign w:val="center"/>
            <w:hideMark/>
          </w:tcPr>
          <w:p w14:paraId="162232E2" w14:textId="77777777" w:rsidR="00325C4E" w:rsidRDefault="00325C4E" w:rsidP="00752AD4">
            <w:pPr>
              <w:overflowPunct w:val="0"/>
              <w:autoSpaceDE w:val="0"/>
              <w:autoSpaceDN w:val="0"/>
              <w:adjustRightInd w:val="0"/>
              <w:spacing w:after="0" w:line="240" w:lineRule="auto"/>
              <w:jc w:val="right"/>
              <w:rPr>
                <w:rFonts w:ascii="Times New Roman" w:eastAsia="Times New Roman" w:hAnsi="Times New Roman" w:cs="Times New Roman"/>
                <w:bCs/>
                <w:color w:val="000000"/>
              </w:rPr>
            </w:pPr>
            <w:r>
              <w:rPr>
                <w:rFonts w:ascii="Times New Roman" w:eastAsia="Times New Roman" w:hAnsi="Times New Roman" w:cs="Times New Roman"/>
                <w:bCs/>
                <w:color w:val="000000"/>
              </w:rPr>
              <w:t>202.500,00</w:t>
            </w:r>
          </w:p>
        </w:tc>
        <w:tc>
          <w:tcPr>
            <w:tcW w:w="618" w:type="pct"/>
            <w:tcBorders>
              <w:top w:val="single" w:sz="4" w:space="0" w:color="auto"/>
              <w:left w:val="single" w:sz="4" w:space="0" w:color="auto"/>
              <w:bottom w:val="single" w:sz="4" w:space="0" w:color="auto"/>
              <w:right w:val="single" w:sz="4" w:space="0" w:color="auto"/>
            </w:tcBorders>
            <w:vAlign w:val="center"/>
            <w:hideMark/>
          </w:tcPr>
          <w:p w14:paraId="3906B908" w14:textId="77777777" w:rsidR="00325C4E" w:rsidRDefault="00325C4E" w:rsidP="00752AD4">
            <w:pPr>
              <w:overflowPunct w:val="0"/>
              <w:autoSpaceDE w:val="0"/>
              <w:autoSpaceDN w:val="0"/>
              <w:adjustRightInd w:val="0"/>
              <w:spacing w:after="0" w:line="240" w:lineRule="auto"/>
              <w:jc w:val="right"/>
              <w:rPr>
                <w:rFonts w:ascii="Times New Roman" w:eastAsia="Times New Roman" w:hAnsi="Times New Roman" w:cs="Times New Roman"/>
                <w:bCs/>
                <w:color w:val="000000"/>
              </w:rPr>
            </w:pPr>
            <w:r>
              <w:rPr>
                <w:rFonts w:ascii="Times New Roman" w:eastAsia="Times New Roman" w:hAnsi="Times New Roman" w:cs="Times New Roman"/>
                <w:bCs/>
                <w:color w:val="000000"/>
              </w:rPr>
              <w:t>202.500,00</w:t>
            </w:r>
          </w:p>
        </w:tc>
        <w:tc>
          <w:tcPr>
            <w:tcW w:w="618" w:type="pct"/>
            <w:tcBorders>
              <w:top w:val="single" w:sz="4" w:space="0" w:color="auto"/>
              <w:left w:val="single" w:sz="4" w:space="0" w:color="auto"/>
              <w:bottom w:val="single" w:sz="4" w:space="0" w:color="auto"/>
              <w:right w:val="single" w:sz="4" w:space="0" w:color="auto"/>
            </w:tcBorders>
            <w:vAlign w:val="center"/>
          </w:tcPr>
          <w:p w14:paraId="51F532D5" w14:textId="77777777" w:rsidR="00325C4E" w:rsidRDefault="00325C4E" w:rsidP="00752AD4">
            <w:pPr>
              <w:overflowPunct w:val="0"/>
              <w:autoSpaceDE w:val="0"/>
              <w:autoSpaceDN w:val="0"/>
              <w:adjustRightInd w:val="0"/>
              <w:spacing w:after="0" w:line="240" w:lineRule="auto"/>
              <w:jc w:val="right"/>
              <w:rPr>
                <w:rFonts w:ascii="Times New Roman" w:eastAsia="Times New Roman" w:hAnsi="Times New Roman" w:cs="Times New Roman"/>
                <w:bCs/>
                <w:color w:val="000000"/>
              </w:rPr>
            </w:pPr>
          </w:p>
        </w:tc>
        <w:tc>
          <w:tcPr>
            <w:tcW w:w="550" w:type="pct"/>
            <w:tcBorders>
              <w:top w:val="single" w:sz="4" w:space="0" w:color="auto"/>
              <w:left w:val="single" w:sz="4" w:space="0" w:color="auto"/>
              <w:bottom w:val="single" w:sz="4" w:space="0" w:color="auto"/>
              <w:right w:val="single" w:sz="4" w:space="0" w:color="auto"/>
            </w:tcBorders>
            <w:vAlign w:val="center"/>
          </w:tcPr>
          <w:p w14:paraId="46AC07CB" w14:textId="77777777" w:rsidR="00325C4E" w:rsidRDefault="00325C4E" w:rsidP="00752AD4">
            <w:pPr>
              <w:overflowPunct w:val="0"/>
              <w:autoSpaceDE w:val="0"/>
              <w:autoSpaceDN w:val="0"/>
              <w:adjustRightInd w:val="0"/>
              <w:spacing w:after="0" w:line="240" w:lineRule="auto"/>
              <w:jc w:val="right"/>
              <w:rPr>
                <w:rFonts w:ascii="Times New Roman" w:eastAsia="Times New Roman" w:hAnsi="Times New Roman" w:cs="Times New Roman"/>
                <w:bCs/>
                <w:color w:val="000000"/>
              </w:rPr>
            </w:pPr>
          </w:p>
        </w:tc>
        <w:tc>
          <w:tcPr>
            <w:tcW w:w="1704" w:type="pct"/>
            <w:tcBorders>
              <w:top w:val="single" w:sz="4" w:space="0" w:color="auto"/>
              <w:left w:val="single" w:sz="4" w:space="0" w:color="auto"/>
              <w:bottom w:val="single" w:sz="4" w:space="0" w:color="auto"/>
              <w:right w:val="single" w:sz="4" w:space="0" w:color="auto"/>
            </w:tcBorders>
            <w:vAlign w:val="center"/>
            <w:hideMark/>
          </w:tcPr>
          <w:p w14:paraId="50B3DE99" w14:textId="77777777" w:rsidR="00325C4E" w:rsidRDefault="00325C4E" w:rsidP="00752AD4">
            <w:pPr>
              <w:overflowPunct w:val="0"/>
              <w:autoSpaceDE w:val="0"/>
              <w:autoSpaceDN w:val="0"/>
              <w:adjustRightInd w:val="0"/>
              <w:spacing w:after="0" w:line="240" w:lineRule="auto"/>
              <w:rPr>
                <w:rFonts w:ascii="Times New Roman" w:eastAsia="Times New Roman" w:hAnsi="Times New Roman" w:cs="Times New Roman"/>
                <w:bCs/>
                <w:color w:val="000000"/>
              </w:rPr>
            </w:pPr>
            <w:bookmarkStart w:id="11" w:name="_Hlk23920415"/>
            <w:r>
              <w:rPr>
                <w:rFonts w:ascii="Times New Roman" w:eastAsia="Times New Roman" w:hAnsi="Times New Roman" w:cs="Times New Roman"/>
                <w:bCs/>
                <w:color w:val="000000"/>
              </w:rPr>
              <w:t>izrada projektne dokumentacije za dogradnju školske zgrade</w:t>
            </w:r>
            <w:bookmarkEnd w:id="11"/>
          </w:p>
        </w:tc>
      </w:tr>
      <w:tr w:rsidR="00325C4E" w14:paraId="58477AB0" w14:textId="77777777" w:rsidTr="00992859">
        <w:trPr>
          <w:cantSplit/>
          <w:trHeight w:val="798"/>
          <w:jc w:val="center"/>
        </w:trPr>
        <w:tc>
          <w:tcPr>
            <w:tcW w:w="205" w:type="pct"/>
            <w:tcBorders>
              <w:top w:val="single" w:sz="4" w:space="0" w:color="auto"/>
              <w:left w:val="single" w:sz="4" w:space="0" w:color="auto"/>
              <w:bottom w:val="single" w:sz="4" w:space="0" w:color="auto"/>
              <w:right w:val="single" w:sz="4" w:space="0" w:color="auto"/>
            </w:tcBorders>
            <w:vAlign w:val="center"/>
            <w:hideMark/>
          </w:tcPr>
          <w:p w14:paraId="0F5B6A34" w14:textId="77777777" w:rsidR="00325C4E" w:rsidRDefault="00325C4E" w:rsidP="00752AD4">
            <w:pPr>
              <w:overflowPunct w:val="0"/>
              <w:autoSpaceDE w:val="0"/>
              <w:autoSpaceDN w:val="0"/>
              <w:adjustRightInd w:val="0"/>
              <w:spacing w:after="0" w:line="240" w:lineRule="auto"/>
              <w:jc w:val="center"/>
              <w:rPr>
                <w:rFonts w:ascii="Times New Roman" w:eastAsia="Times New Roman" w:hAnsi="Times New Roman" w:cs="Times New Roman"/>
                <w:bCs/>
                <w:color w:val="000000"/>
              </w:rPr>
            </w:pPr>
            <w:r>
              <w:rPr>
                <w:rFonts w:ascii="Times New Roman" w:eastAsia="Times New Roman" w:hAnsi="Times New Roman" w:cs="Times New Roman"/>
                <w:bCs/>
                <w:color w:val="000000"/>
              </w:rPr>
              <w:t>2.</w:t>
            </w:r>
          </w:p>
        </w:tc>
        <w:tc>
          <w:tcPr>
            <w:tcW w:w="686" w:type="pct"/>
            <w:tcBorders>
              <w:top w:val="single" w:sz="4" w:space="0" w:color="auto"/>
              <w:left w:val="single" w:sz="4" w:space="0" w:color="auto"/>
              <w:bottom w:val="single" w:sz="4" w:space="0" w:color="auto"/>
              <w:right w:val="single" w:sz="4" w:space="0" w:color="auto"/>
            </w:tcBorders>
            <w:vAlign w:val="center"/>
            <w:hideMark/>
          </w:tcPr>
          <w:p w14:paraId="41061473" w14:textId="77777777" w:rsidR="00325C4E" w:rsidRDefault="00325C4E" w:rsidP="00752AD4">
            <w:pPr>
              <w:overflowPunct w:val="0"/>
              <w:autoSpaceDE w:val="0"/>
              <w:autoSpaceDN w:val="0"/>
              <w:adjustRightInd w:val="0"/>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OŠ Turanj</w:t>
            </w:r>
          </w:p>
        </w:tc>
        <w:tc>
          <w:tcPr>
            <w:tcW w:w="619" w:type="pct"/>
            <w:tcBorders>
              <w:top w:val="single" w:sz="4" w:space="0" w:color="auto"/>
              <w:left w:val="single" w:sz="4" w:space="0" w:color="auto"/>
              <w:bottom w:val="single" w:sz="4" w:space="0" w:color="auto"/>
              <w:right w:val="single" w:sz="4" w:space="0" w:color="auto"/>
            </w:tcBorders>
            <w:vAlign w:val="center"/>
            <w:hideMark/>
          </w:tcPr>
          <w:p w14:paraId="214B452A" w14:textId="77777777" w:rsidR="00325C4E" w:rsidRDefault="00325C4E" w:rsidP="00752AD4">
            <w:pPr>
              <w:overflowPunct w:val="0"/>
              <w:autoSpaceDE w:val="0"/>
              <w:autoSpaceDN w:val="0"/>
              <w:adjustRightInd w:val="0"/>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266.250,00</w:t>
            </w:r>
          </w:p>
        </w:tc>
        <w:tc>
          <w:tcPr>
            <w:tcW w:w="618" w:type="pct"/>
            <w:tcBorders>
              <w:top w:val="single" w:sz="4" w:space="0" w:color="auto"/>
              <w:left w:val="single" w:sz="4" w:space="0" w:color="auto"/>
              <w:bottom w:val="single" w:sz="4" w:space="0" w:color="auto"/>
              <w:right w:val="single" w:sz="4" w:space="0" w:color="auto"/>
            </w:tcBorders>
            <w:vAlign w:val="center"/>
            <w:hideMark/>
          </w:tcPr>
          <w:p w14:paraId="5FA91760" w14:textId="77777777" w:rsidR="00325C4E" w:rsidRDefault="00325C4E" w:rsidP="00752AD4">
            <w:pPr>
              <w:overflowPunct w:val="0"/>
              <w:autoSpaceDE w:val="0"/>
              <w:autoSpaceDN w:val="0"/>
              <w:adjustRightInd w:val="0"/>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266.250,00</w:t>
            </w:r>
          </w:p>
        </w:tc>
        <w:tc>
          <w:tcPr>
            <w:tcW w:w="618" w:type="pct"/>
            <w:tcBorders>
              <w:top w:val="single" w:sz="4" w:space="0" w:color="auto"/>
              <w:left w:val="single" w:sz="4" w:space="0" w:color="auto"/>
              <w:bottom w:val="single" w:sz="4" w:space="0" w:color="auto"/>
              <w:right w:val="single" w:sz="4" w:space="0" w:color="auto"/>
            </w:tcBorders>
            <w:vAlign w:val="center"/>
          </w:tcPr>
          <w:p w14:paraId="74F2A3C6" w14:textId="77777777" w:rsidR="00325C4E" w:rsidRDefault="00325C4E" w:rsidP="00752AD4">
            <w:pPr>
              <w:overflowPunct w:val="0"/>
              <w:autoSpaceDE w:val="0"/>
              <w:autoSpaceDN w:val="0"/>
              <w:adjustRightInd w:val="0"/>
              <w:spacing w:after="0" w:line="240" w:lineRule="auto"/>
              <w:ind w:left="242" w:hanging="242"/>
              <w:jc w:val="right"/>
              <w:rPr>
                <w:rFonts w:ascii="Times New Roman" w:eastAsia="Times New Roman" w:hAnsi="Times New Roman" w:cs="Times New Roman"/>
                <w:bCs/>
                <w:color w:val="000000"/>
              </w:rPr>
            </w:pPr>
          </w:p>
        </w:tc>
        <w:tc>
          <w:tcPr>
            <w:tcW w:w="550" w:type="pct"/>
            <w:tcBorders>
              <w:top w:val="single" w:sz="4" w:space="0" w:color="auto"/>
              <w:left w:val="single" w:sz="4" w:space="0" w:color="auto"/>
              <w:bottom w:val="single" w:sz="4" w:space="0" w:color="auto"/>
              <w:right w:val="single" w:sz="4" w:space="0" w:color="auto"/>
            </w:tcBorders>
          </w:tcPr>
          <w:p w14:paraId="1B81E455" w14:textId="77777777" w:rsidR="00325C4E" w:rsidRDefault="00325C4E" w:rsidP="00752AD4">
            <w:pPr>
              <w:overflowPunct w:val="0"/>
              <w:autoSpaceDE w:val="0"/>
              <w:autoSpaceDN w:val="0"/>
              <w:adjustRightInd w:val="0"/>
              <w:spacing w:after="0" w:line="240" w:lineRule="auto"/>
              <w:jc w:val="right"/>
              <w:rPr>
                <w:rFonts w:ascii="Times New Roman" w:eastAsia="Times New Roman" w:hAnsi="Times New Roman" w:cs="Times New Roman"/>
                <w:bCs/>
                <w:color w:val="000000"/>
              </w:rPr>
            </w:pPr>
          </w:p>
        </w:tc>
        <w:tc>
          <w:tcPr>
            <w:tcW w:w="1704" w:type="pct"/>
            <w:tcBorders>
              <w:top w:val="single" w:sz="4" w:space="0" w:color="auto"/>
              <w:left w:val="single" w:sz="4" w:space="0" w:color="auto"/>
              <w:bottom w:val="single" w:sz="4" w:space="0" w:color="auto"/>
              <w:right w:val="single" w:sz="4" w:space="0" w:color="auto"/>
            </w:tcBorders>
            <w:vAlign w:val="center"/>
            <w:hideMark/>
          </w:tcPr>
          <w:p w14:paraId="61215F07" w14:textId="77777777" w:rsidR="00325C4E" w:rsidRDefault="00325C4E" w:rsidP="00752AD4">
            <w:pPr>
              <w:overflowPunct w:val="0"/>
              <w:autoSpaceDE w:val="0"/>
              <w:autoSpaceDN w:val="0"/>
              <w:adjustRightInd w:val="0"/>
              <w:spacing w:after="0" w:line="240" w:lineRule="auto"/>
              <w:rPr>
                <w:rFonts w:ascii="Times New Roman" w:eastAsia="Times New Roman" w:hAnsi="Times New Roman" w:cs="Times New Roman"/>
                <w:bCs/>
                <w:color w:val="000000"/>
              </w:rPr>
            </w:pPr>
            <w:r>
              <w:rPr>
                <w:rFonts w:ascii="Times New Roman" w:eastAsia="Times New Roman" w:hAnsi="Times New Roman" w:cs="Times New Roman"/>
                <w:bCs/>
                <w:color w:val="000000"/>
              </w:rPr>
              <w:t>izrada projektne dokumentacije za dogradnju školske zgrade i za uređenje sanitarnog čvora sa svlačionicama</w:t>
            </w:r>
          </w:p>
        </w:tc>
      </w:tr>
      <w:tr w:rsidR="00325C4E" w14:paraId="1F0A8040" w14:textId="77777777" w:rsidTr="00992859">
        <w:trPr>
          <w:trHeight w:val="838"/>
          <w:jc w:val="center"/>
        </w:trPr>
        <w:tc>
          <w:tcPr>
            <w:tcW w:w="205" w:type="pct"/>
            <w:tcBorders>
              <w:top w:val="single" w:sz="4" w:space="0" w:color="auto"/>
              <w:left w:val="single" w:sz="4" w:space="0" w:color="auto"/>
              <w:bottom w:val="single" w:sz="4" w:space="0" w:color="auto"/>
              <w:right w:val="single" w:sz="4" w:space="0" w:color="auto"/>
            </w:tcBorders>
            <w:vAlign w:val="center"/>
            <w:hideMark/>
          </w:tcPr>
          <w:p w14:paraId="493AA866" w14:textId="77777777" w:rsidR="00325C4E" w:rsidRDefault="00325C4E" w:rsidP="00752AD4">
            <w:pPr>
              <w:overflowPunct w:val="0"/>
              <w:autoSpaceDE w:val="0"/>
              <w:autoSpaceDN w:val="0"/>
              <w:adjustRightInd w:val="0"/>
              <w:spacing w:after="0" w:line="240" w:lineRule="auto"/>
              <w:jc w:val="center"/>
              <w:rPr>
                <w:rFonts w:ascii="Times New Roman" w:eastAsia="Times New Roman" w:hAnsi="Times New Roman" w:cs="Times New Roman"/>
                <w:bCs/>
                <w:color w:val="000000"/>
              </w:rPr>
            </w:pPr>
            <w:r>
              <w:rPr>
                <w:rFonts w:ascii="Times New Roman" w:eastAsia="Times New Roman" w:hAnsi="Times New Roman" w:cs="Times New Roman"/>
                <w:bCs/>
                <w:color w:val="000000"/>
              </w:rPr>
              <w:t>3.</w:t>
            </w:r>
          </w:p>
        </w:tc>
        <w:tc>
          <w:tcPr>
            <w:tcW w:w="686" w:type="pct"/>
            <w:tcBorders>
              <w:top w:val="single" w:sz="4" w:space="0" w:color="auto"/>
              <w:left w:val="single" w:sz="4" w:space="0" w:color="auto"/>
              <w:bottom w:val="single" w:sz="4" w:space="0" w:color="auto"/>
              <w:right w:val="single" w:sz="4" w:space="0" w:color="auto"/>
            </w:tcBorders>
            <w:vAlign w:val="center"/>
            <w:hideMark/>
          </w:tcPr>
          <w:p w14:paraId="6A5B318F" w14:textId="77777777" w:rsidR="00325C4E" w:rsidRDefault="00325C4E" w:rsidP="00752AD4">
            <w:pPr>
              <w:overflowPunct w:val="0"/>
              <w:autoSpaceDE w:val="0"/>
              <w:autoSpaceDN w:val="0"/>
              <w:adjustRightInd w:val="0"/>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OŠ Braća Seljan</w:t>
            </w:r>
          </w:p>
        </w:tc>
        <w:tc>
          <w:tcPr>
            <w:tcW w:w="619" w:type="pct"/>
            <w:tcBorders>
              <w:top w:val="single" w:sz="4" w:space="0" w:color="auto"/>
              <w:left w:val="single" w:sz="4" w:space="0" w:color="auto"/>
              <w:bottom w:val="single" w:sz="4" w:space="0" w:color="auto"/>
              <w:right w:val="single" w:sz="4" w:space="0" w:color="auto"/>
            </w:tcBorders>
            <w:vAlign w:val="center"/>
            <w:hideMark/>
          </w:tcPr>
          <w:p w14:paraId="4789395A" w14:textId="77777777" w:rsidR="00325C4E" w:rsidRDefault="00325C4E" w:rsidP="00752AD4">
            <w:pPr>
              <w:overflowPunct w:val="0"/>
              <w:autoSpaceDE w:val="0"/>
              <w:autoSpaceDN w:val="0"/>
              <w:adjustRightInd w:val="0"/>
              <w:spacing w:after="0" w:line="240" w:lineRule="auto"/>
              <w:jc w:val="right"/>
              <w:rPr>
                <w:rFonts w:ascii="Times New Roman" w:eastAsia="Times New Roman" w:hAnsi="Times New Roman" w:cs="Times New Roman"/>
                <w:bCs/>
                <w:color w:val="000000"/>
              </w:rPr>
            </w:pPr>
            <w:r>
              <w:rPr>
                <w:rFonts w:ascii="Times New Roman" w:eastAsia="Times New Roman" w:hAnsi="Times New Roman" w:cs="Times New Roman"/>
                <w:bCs/>
                <w:color w:val="000000"/>
              </w:rPr>
              <w:t>642.498,00</w:t>
            </w:r>
          </w:p>
        </w:tc>
        <w:tc>
          <w:tcPr>
            <w:tcW w:w="618" w:type="pct"/>
            <w:tcBorders>
              <w:top w:val="single" w:sz="4" w:space="0" w:color="auto"/>
              <w:left w:val="single" w:sz="4" w:space="0" w:color="auto"/>
              <w:bottom w:val="single" w:sz="4" w:space="0" w:color="auto"/>
              <w:right w:val="single" w:sz="4" w:space="0" w:color="auto"/>
            </w:tcBorders>
            <w:vAlign w:val="center"/>
            <w:hideMark/>
          </w:tcPr>
          <w:p w14:paraId="766A1BF1" w14:textId="77777777" w:rsidR="00325C4E" w:rsidRDefault="00325C4E" w:rsidP="00752AD4">
            <w:pPr>
              <w:overflowPunct w:val="0"/>
              <w:autoSpaceDE w:val="0"/>
              <w:autoSpaceDN w:val="0"/>
              <w:adjustRightInd w:val="0"/>
              <w:spacing w:after="0" w:line="240" w:lineRule="auto"/>
              <w:jc w:val="right"/>
              <w:rPr>
                <w:rFonts w:ascii="Times New Roman" w:eastAsia="Times New Roman" w:hAnsi="Times New Roman" w:cs="Times New Roman"/>
                <w:bCs/>
                <w:color w:val="000000"/>
              </w:rPr>
            </w:pPr>
            <w:r>
              <w:rPr>
                <w:rFonts w:ascii="Times New Roman" w:eastAsia="Times New Roman" w:hAnsi="Times New Roman" w:cs="Times New Roman"/>
                <w:bCs/>
                <w:color w:val="000000"/>
              </w:rPr>
              <w:t xml:space="preserve">642.498,00 </w:t>
            </w:r>
          </w:p>
        </w:tc>
        <w:tc>
          <w:tcPr>
            <w:tcW w:w="618" w:type="pct"/>
            <w:tcBorders>
              <w:top w:val="single" w:sz="4" w:space="0" w:color="auto"/>
              <w:left w:val="single" w:sz="4" w:space="0" w:color="auto"/>
              <w:bottom w:val="single" w:sz="4" w:space="0" w:color="auto"/>
              <w:right w:val="single" w:sz="4" w:space="0" w:color="auto"/>
            </w:tcBorders>
            <w:vAlign w:val="center"/>
          </w:tcPr>
          <w:p w14:paraId="5FBEDC1E" w14:textId="77777777" w:rsidR="00325C4E" w:rsidRDefault="00325C4E" w:rsidP="00752AD4">
            <w:pPr>
              <w:overflowPunct w:val="0"/>
              <w:autoSpaceDE w:val="0"/>
              <w:autoSpaceDN w:val="0"/>
              <w:adjustRightInd w:val="0"/>
              <w:spacing w:after="0" w:line="240" w:lineRule="auto"/>
              <w:ind w:left="242" w:hanging="242"/>
              <w:jc w:val="right"/>
              <w:rPr>
                <w:rFonts w:ascii="Times New Roman" w:eastAsia="Times New Roman" w:hAnsi="Times New Roman" w:cs="Times New Roman"/>
                <w:bCs/>
                <w:color w:val="000000"/>
              </w:rPr>
            </w:pPr>
          </w:p>
        </w:tc>
        <w:tc>
          <w:tcPr>
            <w:tcW w:w="550" w:type="pct"/>
            <w:tcBorders>
              <w:top w:val="single" w:sz="4" w:space="0" w:color="auto"/>
              <w:left w:val="single" w:sz="4" w:space="0" w:color="auto"/>
              <w:bottom w:val="single" w:sz="4" w:space="0" w:color="auto"/>
              <w:right w:val="single" w:sz="4" w:space="0" w:color="auto"/>
            </w:tcBorders>
          </w:tcPr>
          <w:p w14:paraId="380F5692" w14:textId="77777777" w:rsidR="00325C4E" w:rsidRDefault="00325C4E" w:rsidP="00752AD4">
            <w:pPr>
              <w:overflowPunct w:val="0"/>
              <w:autoSpaceDE w:val="0"/>
              <w:autoSpaceDN w:val="0"/>
              <w:adjustRightInd w:val="0"/>
              <w:spacing w:after="0" w:line="240" w:lineRule="auto"/>
              <w:jc w:val="right"/>
              <w:rPr>
                <w:rFonts w:ascii="Times New Roman" w:eastAsia="Times New Roman" w:hAnsi="Times New Roman" w:cs="Times New Roman"/>
                <w:bCs/>
                <w:color w:val="000000"/>
              </w:rPr>
            </w:pPr>
          </w:p>
        </w:tc>
        <w:tc>
          <w:tcPr>
            <w:tcW w:w="1704" w:type="pct"/>
            <w:tcBorders>
              <w:top w:val="single" w:sz="4" w:space="0" w:color="auto"/>
              <w:left w:val="single" w:sz="4" w:space="0" w:color="auto"/>
              <w:bottom w:val="single" w:sz="4" w:space="0" w:color="auto"/>
              <w:right w:val="single" w:sz="4" w:space="0" w:color="auto"/>
            </w:tcBorders>
            <w:vAlign w:val="center"/>
            <w:hideMark/>
          </w:tcPr>
          <w:p w14:paraId="3F78F98E" w14:textId="77777777" w:rsidR="00325C4E" w:rsidRDefault="00325C4E" w:rsidP="00752AD4">
            <w:pPr>
              <w:overflowPunct w:val="0"/>
              <w:autoSpaceDE w:val="0"/>
              <w:autoSpaceDN w:val="0"/>
              <w:adjustRightInd w:val="0"/>
              <w:spacing w:after="0" w:line="240" w:lineRule="auto"/>
              <w:rPr>
                <w:rFonts w:ascii="Times New Roman" w:eastAsia="Times New Roman" w:hAnsi="Times New Roman" w:cs="Times New Roman"/>
                <w:bCs/>
                <w:color w:val="000000"/>
              </w:rPr>
            </w:pPr>
            <w:bookmarkStart w:id="12" w:name="_Hlk23919364"/>
            <w:r>
              <w:rPr>
                <w:rFonts w:ascii="Times New Roman" w:eastAsia="Times New Roman" w:hAnsi="Times New Roman" w:cs="Times New Roman"/>
                <w:bCs/>
                <w:color w:val="000000"/>
              </w:rPr>
              <w:t>uređenje sanitarija u prizemlju i na 1. katu istočnog krila školske zgrade</w:t>
            </w:r>
            <w:bookmarkEnd w:id="12"/>
          </w:p>
        </w:tc>
      </w:tr>
      <w:tr w:rsidR="00325C4E" w14:paraId="7E80E5B9" w14:textId="77777777" w:rsidTr="00992859">
        <w:trPr>
          <w:trHeight w:val="692"/>
          <w:jc w:val="center"/>
        </w:trPr>
        <w:tc>
          <w:tcPr>
            <w:tcW w:w="205" w:type="pct"/>
            <w:tcBorders>
              <w:top w:val="single" w:sz="4" w:space="0" w:color="auto"/>
              <w:left w:val="single" w:sz="4" w:space="0" w:color="auto"/>
              <w:bottom w:val="single" w:sz="4" w:space="0" w:color="auto"/>
              <w:right w:val="single" w:sz="4" w:space="0" w:color="auto"/>
            </w:tcBorders>
            <w:vAlign w:val="center"/>
            <w:hideMark/>
          </w:tcPr>
          <w:p w14:paraId="70E6CB8C" w14:textId="77777777" w:rsidR="00325C4E" w:rsidRDefault="00325C4E" w:rsidP="00752AD4">
            <w:pPr>
              <w:overflowPunct w:val="0"/>
              <w:autoSpaceDE w:val="0"/>
              <w:autoSpaceDN w:val="0"/>
              <w:adjustRightInd w:val="0"/>
              <w:spacing w:after="0" w:line="240" w:lineRule="auto"/>
              <w:jc w:val="center"/>
              <w:rPr>
                <w:rFonts w:ascii="Times New Roman" w:eastAsia="Times New Roman" w:hAnsi="Times New Roman" w:cs="Times New Roman"/>
                <w:bCs/>
                <w:color w:val="000000"/>
              </w:rPr>
            </w:pPr>
            <w:r>
              <w:rPr>
                <w:rFonts w:ascii="Times New Roman" w:eastAsia="Times New Roman" w:hAnsi="Times New Roman" w:cs="Times New Roman"/>
                <w:bCs/>
                <w:color w:val="000000"/>
              </w:rPr>
              <w:t>4.</w:t>
            </w:r>
          </w:p>
        </w:tc>
        <w:tc>
          <w:tcPr>
            <w:tcW w:w="686" w:type="pct"/>
            <w:tcBorders>
              <w:top w:val="single" w:sz="4" w:space="0" w:color="auto"/>
              <w:left w:val="single" w:sz="4" w:space="0" w:color="auto"/>
              <w:bottom w:val="single" w:sz="4" w:space="0" w:color="auto"/>
              <w:right w:val="single" w:sz="4" w:space="0" w:color="auto"/>
            </w:tcBorders>
            <w:vAlign w:val="center"/>
            <w:hideMark/>
          </w:tcPr>
          <w:p w14:paraId="611BB1D1" w14:textId="77777777" w:rsidR="00325C4E" w:rsidRDefault="00325C4E" w:rsidP="00752AD4">
            <w:pPr>
              <w:overflowPunct w:val="0"/>
              <w:autoSpaceDE w:val="0"/>
              <w:autoSpaceDN w:val="0"/>
              <w:adjustRightInd w:val="0"/>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OŠ Braća Seljan</w:t>
            </w:r>
          </w:p>
        </w:tc>
        <w:tc>
          <w:tcPr>
            <w:tcW w:w="619" w:type="pct"/>
            <w:tcBorders>
              <w:top w:val="single" w:sz="4" w:space="0" w:color="auto"/>
              <w:left w:val="single" w:sz="4" w:space="0" w:color="auto"/>
              <w:bottom w:val="single" w:sz="4" w:space="0" w:color="auto"/>
              <w:right w:val="single" w:sz="4" w:space="0" w:color="auto"/>
            </w:tcBorders>
            <w:vAlign w:val="center"/>
            <w:hideMark/>
          </w:tcPr>
          <w:p w14:paraId="7E8197C8" w14:textId="77777777" w:rsidR="00325C4E" w:rsidRDefault="00325C4E" w:rsidP="00752AD4">
            <w:pPr>
              <w:overflowPunct w:val="0"/>
              <w:autoSpaceDE w:val="0"/>
              <w:autoSpaceDN w:val="0"/>
              <w:adjustRightInd w:val="0"/>
              <w:spacing w:after="0" w:line="240" w:lineRule="auto"/>
              <w:jc w:val="right"/>
              <w:rPr>
                <w:rFonts w:ascii="Times New Roman" w:eastAsia="Times New Roman" w:hAnsi="Times New Roman" w:cs="Times New Roman"/>
                <w:bCs/>
                <w:color w:val="000000"/>
              </w:rPr>
            </w:pPr>
            <w:r>
              <w:rPr>
                <w:rFonts w:ascii="Times New Roman" w:eastAsia="Times New Roman" w:hAnsi="Times New Roman" w:cs="Times New Roman"/>
                <w:bCs/>
                <w:color w:val="000000"/>
              </w:rPr>
              <w:t>2.659.496,00</w:t>
            </w:r>
          </w:p>
        </w:tc>
        <w:tc>
          <w:tcPr>
            <w:tcW w:w="618" w:type="pct"/>
            <w:tcBorders>
              <w:top w:val="single" w:sz="4" w:space="0" w:color="auto"/>
              <w:left w:val="single" w:sz="4" w:space="0" w:color="auto"/>
              <w:bottom w:val="single" w:sz="4" w:space="0" w:color="auto"/>
              <w:right w:val="single" w:sz="4" w:space="0" w:color="auto"/>
            </w:tcBorders>
            <w:vAlign w:val="center"/>
            <w:hideMark/>
          </w:tcPr>
          <w:p w14:paraId="4CA8D355" w14:textId="77777777" w:rsidR="00325C4E" w:rsidRDefault="00325C4E" w:rsidP="00752AD4">
            <w:pPr>
              <w:overflowPunct w:val="0"/>
              <w:autoSpaceDE w:val="0"/>
              <w:autoSpaceDN w:val="0"/>
              <w:adjustRightInd w:val="0"/>
              <w:spacing w:after="0" w:line="240" w:lineRule="auto"/>
              <w:jc w:val="right"/>
              <w:rPr>
                <w:rFonts w:ascii="Times New Roman" w:eastAsia="Times New Roman" w:hAnsi="Times New Roman" w:cs="Times New Roman"/>
                <w:bCs/>
                <w:color w:val="000000"/>
              </w:rPr>
            </w:pPr>
            <w:r>
              <w:rPr>
                <w:rFonts w:ascii="Times New Roman" w:eastAsia="Times New Roman" w:hAnsi="Times New Roman" w:cs="Times New Roman"/>
                <w:bCs/>
                <w:color w:val="000000"/>
              </w:rPr>
              <w:t>743.707,00</w:t>
            </w:r>
          </w:p>
        </w:tc>
        <w:tc>
          <w:tcPr>
            <w:tcW w:w="618" w:type="pct"/>
            <w:tcBorders>
              <w:top w:val="single" w:sz="4" w:space="0" w:color="auto"/>
              <w:left w:val="single" w:sz="4" w:space="0" w:color="auto"/>
              <w:bottom w:val="single" w:sz="4" w:space="0" w:color="auto"/>
              <w:right w:val="single" w:sz="4" w:space="0" w:color="auto"/>
            </w:tcBorders>
            <w:vAlign w:val="center"/>
            <w:hideMark/>
          </w:tcPr>
          <w:p w14:paraId="03C05181" w14:textId="77777777" w:rsidR="00325C4E" w:rsidRDefault="00325C4E" w:rsidP="00752AD4">
            <w:pPr>
              <w:overflowPunct w:val="0"/>
              <w:autoSpaceDE w:val="0"/>
              <w:autoSpaceDN w:val="0"/>
              <w:adjustRightInd w:val="0"/>
              <w:spacing w:after="0" w:line="240" w:lineRule="auto"/>
              <w:jc w:val="right"/>
              <w:rPr>
                <w:rFonts w:ascii="Times New Roman" w:eastAsia="Times New Roman" w:hAnsi="Times New Roman" w:cs="Times New Roman"/>
                <w:bCs/>
                <w:color w:val="000000"/>
              </w:rPr>
            </w:pPr>
            <w:r>
              <w:rPr>
                <w:rFonts w:ascii="Times New Roman" w:eastAsia="Times New Roman" w:hAnsi="Times New Roman" w:cs="Times New Roman"/>
                <w:bCs/>
                <w:color w:val="000000"/>
              </w:rPr>
              <w:t>1.451.470,00</w:t>
            </w:r>
          </w:p>
        </w:tc>
        <w:tc>
          <w:tcPr>
            <w:tcW w:w="550" w:type="pct"/>
            <w:tcBorders>
              <w:top w:val="single" w:sz="4" w:space="0" w:color="auto"/>
              <w:left w:val="single" w:sz="4" w:space="0" w:color="auto"/>
              <w:bottom w:val="single" w:sz="4" w:space="0" w:color="auto"/>
              <w:right w:val="single" w:sz="4" w:space="0" w:color="auto"/>
            </w:tcBorders>
            <w:vAlign w:val="center"/>
            <w:hideMark/>
          </w:tcPr>
          <w:p w14:paraId="04036B61" w14:textId="77777777" w:rsidR="00325C4E" w:rsidRDefault="00325C4E" w:rsidP="00752AD4">
            <w:pPr>
              <w:overflowPunct w:val="0"/>
              <w:autoSpaceDE w:val="0"/>
              <w:autoSpaceDN w:val="0"/>
              <w:adjustRightInd w:val="0"/>
              <w:spacing w:after="0" w:line="240" w:lineRule="auto"/>
              <w:jc w:val="right"/>
              <w:rPr>
                <w:rFonts w:ascii="Times New Roman" w:eastAsia="Times New Roman" w:hAnsi="Times New Roman" w:cs="Times New Roman"/>
                <w:bCs/>
                <w:color w:val="000000"/>
              </w:rPr>
            </w:pPr>
            <w:bookmarkStart w:id="13" w:name="_Hlk23920719"/>
            <w:r>
              <w:rPr>
                <w:rFonts w:ascii="Times New Roman" w:eastAsia="Times New Roman" w:hAnsi="Times New Roman" w:cs="Times New Roman"/>
                <w:bCs/>
                <w:color w:val="000000"/>
              </w:rPr>
              <w:t>464.319,00</w:t>
            </w:r>
            <w:bookmarkEnd w:id="13"/>
          </w:p>
        </w:tc>
        <w:tc>
          <w:tcPr>
            <w:tcW w:w="1704" w:type="pct"/>
            <w:tcBorders>
              <w:top w:val="single" w:sz="4" w:space="0" w:color="auto"/>
              <w:left w:val="single" w:sz="4" w:space="0" w:color="auto"/>
              <w:bottom w:val="single" w:sz="4" w:space="0" w:color="auto"/>
              <w:right w:val="single" w:sz="4" w:space="0" w:color="auto"/>
            </w:tcBorders>
            <w:vAlign w:val="center"/>
            <w:hideMark/>
          </w:tcPr>
          <w:p w14:paraId="123B0D7B" w14:textId="77777777" w:rsidR="00325C4E" w:rsidRDefault="00325C4E" w:rsidP="00752AD4">
            <w:pPr>
              <w:overflowPunct w:val="0"/>
              <w:autoSpaceDE w:val="0"/>
              <w:autoSpaceDN w:val="0"/>
              <w:adjustRightInd w:val="0"/>
              <w:spacing w:after="0" w:line="240" w:lineRule="auto"/>
              <w:rPr>
                <w:rFonts w:ascii="Times New Roman" w:eastAsia="Times New Roman" w:hAnsi="Times New Roman" w:cs="Times New Roman"/>
                <w:bCs/>
                <w:color w:val="000000"/>
              </w:rPr>
            </w:pPr>
            <w:r>
              <w:rPr>
                <w:rFonts w:ascii="Times New Roman" w:eastAsia="Times New Roman" w:hAnsi="Times New Roman" w:cs="Times New Roman"/>
                <w:bCs/>
                <w:color w:val="000000"/>
              </w:rPr>
              <w:t>energetska obnova zgrade u Domobranskoj 2</w:t>
            </w:r>
          </w:p>
        </w:tc>
      </w:tr>
      <w:tr w:rsidR="00325C4E" w14:paraId="447F82DC" w14:textId="77777777" w:rsidTr="00992859">
        <w:trPr>
          <w:trHeight w:val="692"/>
          <w:jc w:val="center"/>
        </w:trPr>
        <w:tc>
          <w:tcPr>
            <w:tcW w:w="205" w:type="pct"/>
            <w:tcBorders>
              <w:top w:val="single" w:sz="4" w:space="0" w:color="auto"/>
              <w:left w:val="single" w:sz="4" w:space="0" w:color="auto"/>
              <w:bottom w:val="single" w:sz="4" w:space="0" w:color="auto"/>
              <w:right w:val="single" w:sz="4" w:space="0" w:color="auto"/>
            </w:tcBorders>
            <w:vAlign w:val="center"/>
            <w:hideMark/>
          </w:tcPr>
          <w:p w14:paraId="31F9D355" w14:textId="77777777" w:rsidR="00325C4E" w:rsidRDefault="00325C4E" w:rsidP="00752AD4">
            <w:pPr>
              <w:overflowPunct w:val="0"/>
              <w:autoSpaceDE w:val="0"/>
              <w:autoSpaceDN w:val="0"/>
              <w:adjustRightInd w:val="0"/>
              <w:spacing w:after="0" w:line="240" w:lineRule="auto"/>
              <w:jc w:val="center"/>
              <w:rPr>
                <w:rFonts w:ascii="Times New Roman" w:eastAsia="Times New Roman" w:hAnsi="Times New Roman" w:cs="Times New Roman"/>
                <w:bCs/>
                <w:color w:val="000000"/>
              </w:rPr>
            </w:pPr>
            <w:r>
              <w:rPr>
                <w:rFonts w:ascii="Times New Roman" w:eastAsia="Times New Roman" w:hAnsi="Times New Roman" w:cs="Times New Roman"/>
                <w:bCs/>
                <w:color w:val="000000"/>
              </w:rPr>
              <w:t>5.</w:t>
            </w:r>
          </w:p>
        </w:tc>
        <w:tc>
          <w:tcPr>
            <w:tcW w:w="686" w:type="pct"/>
            <w:tcBorders>
              <w:top w:val="single" w:sz="4" w:space="0" w:color="auto"/>
              <w:left w:val="single" w:sz="4" w:space="0" w:color="auto"/>
              <w:bottom w:val="single" w:sz="4" w:space="0" w:color="auto"/>
              <w:right w:val="single" w:sz="4" w:space="0" w:color="auto"/>
            </w:tcBorders>
            <w:vAlign w:val="center"/>
            <w:hideMark/>
          </w:tcPr>
          <w:p w14:paraId="582D37B9" w14:textId="77777777" w:rsidR="00325C4E" w:rsidRDefault="00325C4E" w:rsidP="00752AD4">
            <w:pPr>
              <w:overflowPunct w:val="0"/>
              <w:autoSpaceDE w:val="0"/>
              <w:autoSpaceDN w:val="0"/>
              <w:adjustRightInd w:val="0"/>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OŠ Dragojla Jarnević</w:t>
            </w:r>
          </w:p>
        </w:tc>
        <w:tc>
          <w:tcPr>
            <w:tcW w:w="619" w:type="pct"/>
            <w:tcBorders>
              <w:top w:val="single" w:sz="4" w:space="0" w:color="auto"/>
              <w:left w:val="single" w:sz="4" w:space="0" w:color="auto"/>
              <w:bottom w:val="single" w:sz="4" w:space="0" w:color="auto"/>
              <w:right w:val="single" w:sz="4" w:space="0" w:color="auto"/>
            </w:tcBorders>
            <w:vAlign w:val="center"/>
            <w:hideMark/>
          </w:tcPr>
          <w:p w14:paraId="59BF97DC" w14:textId="77777777" w:rsidR="00325C4E" w:rsidRDefault="00325C4E" w:rsidP="00752AD4">
            <w:pPr>
              <w:overflowPunct w:val="0"/>
              <w:autoSpaceDE w:val="0"/>
              <w:autoSpaceDN w:val="0"/>
              <w:adjustRightInd w:val="0"/>
              <w:spacing w:after="0" w:line="240" w:lineRule="auto"/>
              <w:jc w:val="right"/>
              <w:rPr>
                <w:rFonts w:ascii="Times New Roman" w:eastAsia="Times New Roman" w:hAnsi="Times New Roman" w:cs="Times New Roman"/>
                <w:bCs/>
                <w:color w:val="000000"/>
              </w:rPr>
            </w:pPr>
            <w:r>
              <w:rPr>
                <w:rFonts w:ascii="Times New Roman" w:eastAsia="Times New Roman" w:hAnsi="Times New Roman" w:cs="Times New Roman"/>
                <w:bCs/>
                <w:color w:val="000000"/>
              </w:rPr>
              <w:t>97.899,00</w:t>
            </w:r>
          </w:p>
        </w:tc>
        <w:tc>
          <w:tcPr>
            <w:tcW w:w="618" w:type="pct"/>
            <w:tcBorders>
              <w:top w:val="single" w:sz="4" w:space="0" w:color="auto"/>
              <w:left w:val="single" w:sz="4" w:space="0" w:color="auto"/>
              <w:bottom w:val="single" w:sz="4" w:space="0" w:color="auto"/>
              <w:right w:val="single" w:sz="4" w:space="0" w:color="auto"/>
            </w:tcBorders>
            <w:vAlign w:val="center"/>
            <w:hideMark/>
          </w:tcPr>
          <w:p w14:paraId="2631C317" w14:textId="77777777" w:rsidR="00325C4E" w:rsidRDefault="00325C4E" w:rsidP="00752AD4">
            <w:pPr>
              <w:overflowPunct w:val="0"/>
              <w:autoSpaceDE w:val="0"/>
              <w:autoSpaceDN w:val="0"/>
              <w:adjustRightInd w:val="0"/>
              <w:spacing w:after="0" w:line="240" w:lineRule="auto"/>
              <w:jc w:val="right"/>
              <w:rPr>
                <w:rFonts w:ascii="Times New Roman" w:eastAsia="Times New Roman" w:hAnsi="Times New Roman" w:cs="Times New Roman"/>
                <w:bCs/>
                <w:color w:val="000000"/>
              </w:rPr>
            </w:pPr>
            <w:r>
              <w:rPr>
                <w:rFonts w:ascii="Times New Roman" w:eastAsia="Times New Roman" w:hAnsi="Times New Roman" w:cs="Times New Roman"/>
                <w:bCs/>
                <w:color w:val="000000"/>
              </w:rPr>
              <w:t>97.899,00</w:t>
            </w:r>
          </w:p>
        </w:tc>
        <w:tc>
          <w:tcPr>
            <w:tcW w:w="618" w:type="pct"/>
            <w:tcBorders>
              <w:top w:val="single" w:sz="4" w:space="0" w:color="auto"/>
              <w:left w:val="single" w:sz="4" w:space="0" w:color="auto"/>
              <w:bottom w:val="single" w:sz="4" w:space="0" w:color="auto"/>
              <w:right w:val="single" w:sz="4" w:space="0" w:color="auto"/>
            </w:tcBorders>
            <w:vAlign w:val="center"/>
          </w:tcPr>
          <w:p w14:paraId="5E161FF9" w14:textId="77777777" w:rsidR="00325C4E" w:rsidRDefault="00325C4E" w:rsidP="00752AD4">
            <w:pPr>
              <w:overflowPunct w:val="0"/>
              <w:autoSpaceDE w:val="0"/>
              <w:autoSpaceDN w:val="0"/>
              <w:adjustRightInd w:val="0"/>
              <w:spacing w:after="0" w:line="240" w:lineRule="auto"/>
              <w:jc w:val="right"/>
              <w:rPr>
                <w:rFonts w:ascii="Times New Roman" w:eastAsia="Times New Roman" w:hAnsi="Times New Roman" w:cs="Times New Roman"/>
                <w:bCs/>
                <w:color w:val="000000"/>
              </w:rPr>
            </w:pPr>
          </w:p>
        </w:tc>
        <w:tc>
          <w:tcPr>
            <w:tcW w:w="550" w:type="pct"/>
            <w:tcBorders>
              <w:top w:val="single" w:sz="4" w:space="0" w:color="auto"/>
              <w:left w:val="single" w:sz="4" w:space="0" w:color="auto"/>
              <w:bottom w:val="single" w:sz="4" w:space="0" w:color="auto"/>
              <w:right w:val="single" w:sz="4" w:space="0" w:color="auto"/>
            </w:tcBorders>
            <w:vAlign w:val="center"/>
          </w:tcPr>
          <w:p w14:paraId="11D56C66" w14:textId="77777777" w:rsidR="00325C4E" w:rsidRDefault="00325C4E" w:rsidP="00752AD4">
            <w:pPr>
              <w:overflowPunct w:val="0"/>
              <w:autoSpaceDE w:val="0"/>
              <w:autoSpaceDN w:val="0"/>
              <w:adjustRightInd w:val="0"/>
              <w:spacing w:after="0" w:line="240" w:lineRule="auto"/>
              <w:jc w:val="right"/>
              <w:rPr>
                <w:rFonts w:ascii="Times New Roman" w:eastAsia="Times New Roman" w:hAnsi="Times New Roman" w:cs="Times New Roman"/>
                <w:bCs/>
                <w:color w:val="000000"/>
              </w:rPr>
            </w:pPr>
          </w:p>
        </w:tc>
        <w:tc>
          <w:tcPr>
            <w:tcW w:w="1704" w:type="pct"/>
            <w:tcBorders>
              <w:top w:val="single" w:sz="4" w:space="0" w:color="auto"/>
              <w:left w:val="single" w:sz="4" w:space="0" w:color="auto"/>
              <w:bottom w:val="single" w:sz="4" w:space="0" w:color="auto"/>
              <w:right w:val="single" w:sz="4" w:space="0" w:color="auto"/>
            </w:tcBorders>
            <w:vAlign w:val="center"/>
            <w:hideMark/>
          </w:tcPr>
          <w:p w14:paraId="43AC4FD5" w14:textId="77777777" w:rsidR="00325C4E" w:rsidRDefault="00325C4E" w:rsidP="00752AD4">
            <w:pPr>
              <w:overflowPunct w:val="0"/>
              <w:autoSpaceDE w:val="0"/>
              <w:autoSpaceDN w:val="0"/>
              <w:adjustRightInd w:val="0"/>
              <w:spacing w:after="0" w:line="240" w:lineRule="auto"/>
              <w:rPr>
                <w:rFonts w:ascii="Times New Roman" w:eastAsia="Times New Roman" w:hAnsi="Times New Roman" w:cs="Times New Roman"/>
                <w:bCs/>
                <w:color w:val="000000"/>
              </w:rPr>
            </w:pPr>
            <w:r>
              <w:rPr>
                <w:rFonts w:ascii="Times New Roman" w:eastAsia="Times New Roman" w:hAnsi="Times New Roman" w:cs="Times New Roman"/>
                <w:bCs/>
                <w:color w:val="000000"/>
              </w:rPr>
              <w:t>izgradnja dijela sustava odvodnje u dvorištu</w:t>
            </w:r>
          </w:p>
        </w:tc>
      </w:tr>
      <w:tr w:rsidR="00325C4E" w14:paraId="6F0A59D7" w14:textId="77777777" w:rsidTr="00992859">
        <w:trPr>
          <w:trHeight w:val="714"/>
          <w:jc w:val="center"/>
        </w:trPr>
        <w:tc>
          <w:tcPr>
            <w:tcW w:w="205" w:type="pct"/>
            <w:tcBorders>
              <w:top w:val="single" w:sz="4" w:space="0" w:color="auto"/>
              <w:left w:val="single" w:sz="4" w:space="0" w:color="auto"/>
              <w:bottom w:val="single" w:sz="4" w:space="0" w:color="auto"/>
              <w:right w:val="single" w:sz="4" w:space="0" w:color="auto"/>
            </w:tcBorders>
            <w:vAlign w:val="center"/>
            <w:hideMark/>
          </w:tcPr>
          <w:p w14:paraId="6ACBFBA6" w14:textId="77777777" w:rsidR="00325C4E" w:rsidRDefault="00325C4E" w:rsidP="00752AD4">
            <w:pPr>
              <w:overflowPunct w:val="0"/>
              <w:autoSpaceDE w:val="0"/>
              <w:autoSpaceDN w:val="0"/>
              <w:adjustRightInd w:val="0"/>
              <w:spacing w:after="0" w:line="240" w:lineRule="auto"/>
              <w:jc w:val="center"/>
              <w:rPr>
                <w:rFonts w:ascii="Times New Roman" w:eastAsia="Times New Roman" w:hAnsi="Times New Roman" w:cs="Times New Roman"/>
                <w:bCs/>
                <w:color w:val="000000"/>
              </w:rPr>
            </w:pPr>
            <w:r>
              <w:rPr>
                <w:rFonts w:ascii="Times New Roman" w:eastAsia="Times New Roman" w:hAnsi="Times New Roman" w:cs="Times New Roman"/>
                <w:bCs/>
                <w:color w:val="000000"/>
              </w:rPr>
              <w:t>6.</w:t>
            </w:r>
          </w:p>
        </w:tc>
        <w:tc>
          <w:tcPr>
            <w:tcW w:w="686" w:type="pct"/>
            <w:tcBorders>
              <w:top w:val="single" w:sz="4" w:space="0" w:color="auto"/>
              <w:left w:val="single" w:sz="4" w:space="0" w:color="auto"/>
              <w:bottom w:val="single" w:sz="4" w:space="0" w:color="auto"/>
              <w:right w:val="single" w:sz="4" w:space="0" w:color="auto"/>
            </w:tcBorders>
            <w:vAlign w:val="center"/>
            <w:hideMark/>
          </w:tcPr>
          <w:p w14:paraId="2E820551" w14:textId="77777777" w:rsidR="00325C4E" w:rsidRDefault="00325C4E" w:rsidP="00752AD4">
            <w:pPr>
              <w:overflowPunct w:val="0"/>
              <w:autoSpaceDE w:val="0"/>
              <w:autoSpaceDN w:val="0"/>
              <w:adjustRightInd w:val="0"/>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OŠ Dubovac</w:t>
            </w:r>
          </w:p>
        </w:tc>
        <w:tc>
          <w:tcPr>
            <w:tcW w:w="619" w:type="pct"/>
            <w:tcBorders>
              <w:top w:val="single" w:sz="4" w:space="0" w:color="auto"/>
              <w:left w:val="single" w:sz="4" w:space="0" w:color="auto"/>
              <w:bottom w:val="single" w:sz="4" w:space="0" w:color="auto"/>
              <w:right w:val="single" w:sz="4" w:space="0" w:color="auto"/>
            </w:tcBorders>
            <w:vAlign w:val="center"/>
            <w:hideMark/>
          </w:tcPr>
          <w:p w14:paraId="4D12D190" w14:textId="77777777" w:rsidR="00325C4E" w:rsidRDefault="00325C4E" w:rsidP="00752AD4">
            <w:pPr>
              <w:overflowPunct w:val="0"/>
              <w:autoSpaceDE w:val="0"/>
              <w:autoSpaceDN w:val="0"/>
              <w:adjustRightInd w:val="0"/>
              <w:spacing w:after="0" w:line="240" w:lineRule="auto"/>
              <w:jc w:val="right"/>
              <w:rPr>
                <w:rFonts w:ascii="Times New Roman" w:eastAsia="Times New Roman" w:hAnsi="Times New Roman" w:cs="Times New Roman"/>
                <w:bCs/>
                <w:color w:val="000000"/>
              </w:rPr>
            </w:pPr>
            <w:r>
              <w:rPr>
                <w:rFonts w:ascii="Times New Roman" w:eastAsia="Times New Roman" w:hAnsi="Times New Roman" w:cs="Times New Roman"/>
                <w:bCs/>
                <w:color w:val="000000"/>
              </w:rPr>
              <w:t>61.138,00</w:t>
            </w:r>
          </w:p>
        </w:tc>
        <w:tc>
          <w:tcPr>
            <w:tcW w:w="618" w:type="pct"/>
            <w:tcBorders>
              <w:top w:val="single" w:sz="4" w:space="0" w:color="auto"/>
              <w:left w:val="single" w:sz="4" w:space="0" w:color="auto"/>
              <w:bottom w:val="single" w:sz="4" w:space="0" w:color="auto"/>
              <w:right w:val="single" w:sz="4" w:space="0" w:color="auto"/>
            </w:tcBorders>
            <w:vAlign w:val="center"/>
            <w:hideMark/>
          </w:tcPr>
          <w:p w14:paraId="65FE52AF" w14:textId="77777777" w:rsidR="00325C4E" w:rsidRDefault="00325C4E" w:rsidP="00752AD4">
            <w:pPr>
              <w:overflowPunct w:val="0"/>
              <w:autoSpaceDE w:val="0"/>
              <w:autoSpaceDN w:val="0"/>
              <w:adjustRightInd w:val="0"/>
              <w:spacing w:after="0" w:line="240" w:lineRule="auto"/>
              <w:jc w:val="right"/>
              <w:rPr>
                <w:rFonts w:ascii="Times New Roman" w:eastAsia="Times New Roman" w:hAnsi="Times New Roman" w:cs="Times New Roman"/>
                <w:bCs/>
                <w:color w:val="000000"/>
              </w:rPr>
            </w:pPr>
            <w:r>
              <w:rPr>
                <w:rFonts w:ascii="Times New Roman" w:eastAsia="Times New Roman" w:hAnsi="Times New Roman" w:cs="Times New Roman"/>
                <w:bCs/>
                <w:color w:val="000000"/>
              </w:rPr>
              <w:t>61.138,00</w:t>
            </w:r>
          </w:p>
        </w:tc>
        <w:tc>
          <w:tcPr>
            <w:tcW w:w="618" w:type="pct"/>
            <w:tcBorders>
              <w:top w:val="single" w:sz="4" w:space="0" w:color="auto"/>
              <w:left w:val="single" w:sz="4" w:space="0" w:color="auto"/>
              <w:bottom w:val="single" w:sz="4" w:space="0" w:color="auto"/>
              <w:right w:val="single" w:sz="4" w:space="0" w:color="auto"/>
            </w:tcBorders>
            <w:vAlign w:val="center"/>
          </w:tcPr>
          <w:p w14:paraId="68B6E774" w14:textId="77777777" w:rsidR="00325C4E" w:rsidRDefault="00325C4E" w:rsidP="00752AD4">
            <w:pPr>
              <w:overflowPunct w:val="0"/>
              <w:autoSpaceDE w:val="0"/>
              <w:autoSpaceDN w:val="0"/>
              <w:adjustRightInd w:val="0"/>
              <w:spacing w:after="0" w:line="240" w:lineRule="auto"/>
              <w:jc w:val="right"/>
              <w:rPr>
                <w:rFonts w:ascii="Times New Roman" w:eastAsia="Times New Roman" w:hAnsi="Times New Roman" w:cs="Times New Roman"/>
                <w:bCs/>
                <w:color w:val="000000"/>
              </w:rPr>
            </w:pPr>
          </w:p>
        </w:tc>
        <w:tc>
          <w:tcPr>
            <w:tcW w:w="550" w:type="pct"/>
            <w:tcBorders>
              <w:top w:val="single" w:sz="4" w:space="0" w:color="auto"/>
              <w:left w:val="single" w:sz="4" w:space="0" w:color="auto"/>
              <w:bottom w:val="single" w:sz="4" w:space="0" w:color="auto"/>
              <w:right w:val="single" w:sz="4" w:space="0" w:color="auto"/>
            </w:tcBorders>
            <w:vAlign w:val="center"/>
          </w:tcPr>
          <w:p w14:paraId="4BDA2BD9" w14:textId="77777777" w:rsidR="00325C4E" w:rsidRDefault="00325C4E" w:rsidP="00752AD4">
            <w:pPr>
              <w:overflowPunct w:val="0"/>
              <w:autoSpaceDE w:val="0"/>
              <w:autoSpaceDN w:val="0"/>
              <w:adjustRightInd w:val="0"/>
              <w:spacing w:after="0" w:line="240" w:lineRule="auto"/>
              <w:jc w:val="right"/>
              <w:rPr>
                <w:rFonts w:ascii="Times New Roman" w:eastAsia="Times New Roman" w:hAnsi="Times New Roman" w:cs="Times New Roman"/>
                <w:bCs/>
                <w:color w:val="000000"/>
              </w:rPr>
            </w:pPr>
          </w:p>
        </w:tc>
        <w:tc>
          <w:tcPr>
            <w:tcW w:w="1704" w:type="pct"/>
            <w:tcBorders>
              <w:top w:val="single" w:sz="4" w:space="0" w:color="auto"/>
              <w:left w:val="single" w:sz="4" w:space="0" w:color="auto"/>
              <w:bottom w:val="single" w:sz="4" w:space="0" w:color="auto"/>
              <w:right w:val="single" w:sz="4" w:space="0" w:color="auto"/>
            </w:tcBorders>
            <w:vAlign w:val="center"/>
            <w:hideMark/>
          </w:tcPr>
          <w:p w14:paraId="0BD11474" w14:textId="77777777" w:rsidR="00325C4E" w:rsidRDefault="00325C4E" w:rsidP="00752AD4">
            <w:pPr>
              <w:overflowPunct w:val="0"/>
              <w:autoSpaceDE w:val="0"/>
              <w:autoSpaceDN w:val="0"/>
              <w:adjustRightInd w:val="0"/>
              <w:spacing w:after="0" w:line="240" w:lineRule="auto"/>
              <w:rPr>
                <w:rFonts w:ascii="Times New Roman" w:eastAsia="Times New Roman" w:hAnsi="Times New Roman" w:cs="Times New Roman"/>
                <w:bCs/>
                <w:color w:val="000000"/>
              </w:rPr>
            </w:pPr>
            <w:r>
              <w:rPr>
                <w:rFonts w:ascii="Times New Roman" w:eastAsia="Times New Roman" w:hAnsi="Times New Roman" w:cs="Times New Roman"/>
                <w:bCs/>
                <w:color w:val="000000"/>
              </w:rPr>
              <w:t>zamjena dijela vanjske stolarije na zgradi PŠ Velika Jelsa</w:t>
            </w:r>
          </w:p>
        </w:tc>
      </w:tr>
      <w:tr w:rsidR="00325C4E" w14:paraId="55AA253F" w14:textId="77777777" w:rsidTr="00992859">
        <w:trPr>
          <w:trHeight w:val="714"/>
          <w:jc w:val="center"/>
        </w:trPr>
        <w:tc>
          <w:tcPr>
            <w:tcW w:w="205" w:type="pct"/>
            <w:tcBorders>
              <w:top w:val="single" w:sz="4" w:space="0" w:color="auto"/>
              <w:left w:val="single" w:sz="4" w:space="0" w:color="auto"/>
              <w:bottom w:val="single" w:sz="4" w:space="0" w:color="auto"/>
              <w:right w:val="single" w:sz="4" w:space="0" w:color="auto"/>
            </w:tcBorders>
            <w:vAlign w:val="center"/>
            <w:hideMark/>
          </w:tcPr>
          <w:p w14:paraId="7B2573AE" w14:textId="77777777" w:rsidR="00325C4E" w:rsidRDefault="00325C4E" w:rsidP="00752AD4">
            <w:pPr>
              <w:overflowPunct w:val="0"/>
              <w:autoSpaceDE w:val="0"/>
              <w:autoSpaceDN w:val="0"/>
              <w:adjustRightInd w:val="0"/>
              <w:spacing w:after="0" w:line="240" w:lineRule="auto"/>
              <w:jc w:val="center"/>
              <w:rPr>
                <w:rFonts w:ascii="Times New Roman" w:eastAsia="Times New Roman" w:hAnsi="Times New Roman" w:cs="Times New Roman"/>
                <w:bCs/>
                <w:color w:val="000000"/>
              </w:rPr>
            </w:pPr>
            <w:r>
              <w:rPr>
                <w:rFonts w:ascii="Times New Roman" w:eastAsia="Times New Roman" w:hAnsi="Times New Roman" w:cs="Times New Roman"/>
                <w:bCs/>
                <w:color w:val="000000"/>
              </w:rPr>
              <w:t>7.</w:t>
            </w:r>
          </w:p>
        </w:tc>
        <w:tc>
          <w:tcPr>
            <w:tcW w:w="686" w:type="pct"/>
            <w:tcBorders>
              <w:top w:val="single" w:sz="4" w:space="0" w:color="auto"/>
              <w:left w:val="single" w:sz="4" w:space="0" w:color="auto"/>
              <w:bottom w:val="single" w:sz="4" w:space="0" w:color="auto"/>
              <w:right w:val="single" w:sz="4" w:space="0" w:color="auto"/>
            </w:tcBorders>
            <w:vAlign w:val="center"/>
            <w:hideMark/>
          </w:tcPr>
          <w:p w14:paraId="66D3CDAC" w14:textId="77777777" w:rsidR="00325C4E" w:rsidRDefault="00325C4E" w:rsidP="00752AD4">
            <w:pPr>
              <w:overflowPunct w:val="0"/>
              <w:autoSpaceDE w:val="0"/>
              <w:autoSpaceDN w:val="0"/>
              <w:adjustRightInd w:val="0"/>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Osnovne škole</w:t>
            </w:r>
          </w:p>
        </w:tc>
        <w:tc>
          <w:tcPr>
            <w:tcW w:w="619" w:type="pct"/>
            <w:tcBorders>
              <w:top w:val="single" w:sz="4" w:space="0" w:color="auto"/>
              <w:left w:val="single" w:sz="4" w:space="0" w:color="auto"/>
              <w:bottom w:val="single" w:sz="4" w:space="0" w:color="auto"/>
              <w:right w:val="single" w:sz="4" w:space="0" w:color="auto"/>
            </w:tcBorders>
            <w:vAlign w:val="center"/>
            <w:hideMark/>
          </w:tcPr>
          <w:p w14:paraId="66863C3D" w14:textId="77777777" w:rsidR="00325C4E" w:rsidRDefault="00325C4E" w:rsidP="00752AD4">
            <w:pPr>
              <w:overflowPunct w:val="0"/>
              <w:autoSpaceDE w:val="0"/>
              <w:autoSpaceDN w:val="0"/>
              <w:adjustRightInd w:val="0"/>
              <w:spacing w:after="0" w:line="240" w:lineRule="auto"/>
              <w:jc w:val="right"/>
              <w:rPr>
                <w:rFonts w:ascii="Times New Roman" w:eastAsia="Times New Roman" w:hAnsi="Times New Roman" w:cs="Times New Roman"/>
                <w:bCs/>
                <w:color w:val="000000"/>
              </w:rPr>
            </w:pPr>
            <w:r>
              <w:rPr>
                <w:rFonts w:ascii="Times New Roman" w:eastAsia="Times New Roman" w:hAnsi="Times New Roman" w:cs="Times New Roman"/>
                <w:bCs/>
                <w:color w:val="000000"/>
              </w:rPr>
              <w:t>661.325,00</w:t>
            </w:r>
          </w:p>
        </w:tc>
        <w:tc>
          <w:tcPr>
            <w:tcW w:w="618" w:type="pct"/>
            <w:tcBorders>
              <w:top w:val="single" w:sz="4" w:space="0" w:color="auto"/>
              <w:left w:val="single" w:sz="4" w:space="0" w:color="auto"/>
              <w:bottom w:val="single" w:sz="4" w:space="0" w:color="auto"/>
              <w:right w:val="single" w:sz="4" w:space="0" w:color="auto"/>
            </w:tcBorders>
            <w:vAlign w:val="center"/>
            <w:hideMark/>
          </w:tcPr>
          <w:p w14:paraId="46C1DA8F" w14:textId="77777777" w:rsidR="00325C4E" w:rsidRDefault="00325C4E" w:rsidP="00752AD4">
            <w:pPr>
              <w:overflowPunct w:val="0"/>
              <w:autoSpaceDE w:val="0"/>
              <w:autoSpaceDN w:val="0"/>
              <w:adjustRightInd w:val="0"/>
              <w:spacing w:after="0" w:line="240" w:lineRule="auto"/>
              <w:jc w:val="right"/>
              <w:rPr>
                <w:rFonts w:ascii="Times New Roman" w:eastAsia="Times New Roman" w:hAnsi="Times New Roman" w:cs="Times New Roman"/>
                <w:bCs/>
                <w:color w:val="000000"/>
              </w:rPr>
            </w:pPr>
            <w:r>
              <w:rPr>
                <w:rFonts w:ascii="Times New Roman" w:eastAsia="Times New Roman" w:hAnsi="Times New Roman" w:cs="Times New Roman"/>
                <w:bCs/>
                <w:color w:val="000000"/>
              </w:rPr>
              <w:t>661.325,00</w:t>
            </w:r>
          </w:p>
        </w:tc>
        <w:tc>
          <w:tcPr>
            <w:tcW w:w="618" w:type="pct"/>
            <w:tcBorders>
              <w:top w:val="single" w:sz="4" w:space="0" w:color="auto"/>
              <w:left w:val="single" w:sz="4" w:space="0" w:color="auto"/>
              <w:bottom w:val="single" w:sz="4" w:space="0" w:color="auto"/>
              <w:right w:val="single" w:sz="4" w:space="0" w:color="auto"/>
            </w:tcBorders>
            <w:vAlign w:val="center"/>
          </w:tcPr>
          <w:p w14:paraId="15EA7718" w14:textId="77777777" w:rsidR="00325C4E" w:rsidRDefault="00325C4E" w:rsidP="00752AD4">
            <w:pPr>
              <w:overflowPunct w:val="0"/>
              <w:autoSpaceDE w:val="0"/>
              <w:autoSpaceDN w:val="0"/>
              <w:adjustRightInd w:val="0"/>
              <w:spacing w:after="0" w:line="240" w:lineRule="auto"/>
              <w:jc w:val="right"/>
              <w:rPr>
                <w:rFonts w:ascii="Times New Roman" w:eastAsia="Times New Roman" w:hAnsi="Times New Roman" w:cs="Times New Roman"/>
                <w:bCs/>
                <w:color w:val="000000"/>
              </w:rPr>
            </w:pPr>
          </w:p>
        </w:tc>
        <w:tc>
          <w:tcPr>
            <w:tcW w:w="550" w:type="pct"/>
            <w:tcBorders>
              <w:top w:val="single" w:sz="4" w:space="0" w:color="auto"/>
              <w:left w:val="single" w:sz="4" w:space="0" w:color="auto"/>
              <w:bottom w:val="single" w:sz="4" w:space="0" w:color="auto"/>
              <w:right w:val="single" w:sz="4" w:space="0" w:color="auto"/>
            </w:tcBorders>
            <w:vAlign w:val="center"/>
          </w:tcPr>
          <w:p w14:paraId="5EE790B5" w14:textId="77777777" w:rsidR="00325C4E" w:rsidRDefault="00325C4E" w:rsidP="00752AD4">
            <w:pPr>
              <w:overflowPunct w:val="0"/>
              <w:autoSpaceDE w:val="0"/>
              <w:autoSpaceDN w:val="0"/>
              <w:adjustRightInd w:val="0"/>
              <w:spacing w:after="0" w:line="240" w:lineRule="auto"/>
              <w:jc w:val="right"/>
              <w:rPr>
                <w:rFonts w:ascii="Times New Roman" w:eastAsia="Times New Roman" w:hAnsi="Times New Roman" w:cs="Times New Roman"/>
                <w:bCs/>
                <w:color w:val="000000"/>
              </w:rPr>
            </w:pPr>
          </w:p>
        </w:tc>
        <w:tc>
          <w:tcPr>
            <w:tcW w:w="1704" w:type="pct"/>
            <w:tcBorders>
              <w:top w:val="single" w:sz="4" w:space="0" w:color="auto"/>
              <w:left w:val="single" w:sz="4" w:space="0" w:color="auto"/>
              <w:bottom w:val="single" w:sz="4" w:space="0" w:color="auto"/>
              <w:right w:val="single" w:sz="4" w:space="0" w:color="auto"/>
            </w:tcBorders>
            <w:vAlign w:val="center"/>
            <w:hideMark/>
          </w:tcPr>
          <w:p w14:paraId="74A76A69" w14:textId="77777777" w:rsidR="00325C4E" w:rsidRDefault="00325C4E" w:rsidP="00752AD4">
            <w:pPr>
              <w:overflowPunct w:val="0"/>
              <w:autoSpaceDE w:val="0"/>
              <w:autoSpaceDN w:val="0"/>
              <w:adjustRightInd w:val="0"/>
              <w:spacing w:after="0" w:line="240" w:lineRule="auto"/>
              <w:rPr>
                <w:rFonts w:ascii="Times New Roman" w:eastAsia="Times New Roman" w:hAnsi="Times New Roman" w:cs="Times New Roman"/>
                <w:bCs/>
                <w:color w:val="000000"/>
              </w:rPr>
            </w:pPr>
            <w:r>
              <w:rPr>
                <w:rFonts w:ascii="Times New Roman" w:eastAsia="Times New Roman" w:hAnsi="Times New Roman" w:cs="Times New Roman"/>
                <w:bCs/>
                <w:color w:val="000000"/>
              </w:rPr>
              <w:t>nabava opreme i knjiga u cilju unaprjeđenja nastave</w:t>
            </w:r>
          </w:p>
        </w:tc>
      </w:tr>
      <w:tr w:rsidR="00325C4E" w14:paraId="625F8B2D" w14:textId="77777777" w:rsidTr="00992859">
        <w:trPr>
          <w:trHeight w:val="518"/>
          <w:jc w:val="center"/>
        </w:trPr>
        <w:tc>
          <w:tcPr>
            <w:tcW w:w="205" w:type="pct"/>
            <w:tcBorders>
              <w:top w:val="single" w:sz="4" w:space="0" w:color="auto"/>
              <w:left w:val="single" w:sz="4" w:space="0" w:color="auto"/>
              <w:bottom w:val="single" w:sz="4" w:space="0" w:color="auto"/>
              <w:right w:val="single" w:sz="4" w:space="0" w:color="auto"/>
            </w:tcBorders>
            <w:vAlign w:val="center"/>
            <w:hideMark/>
          </w:tcPr>
          <w:p w14:paraId="7B63B953" w14:textId="77777777" w:rsidR="00325C4E" w:rsidRDefault="00325C4E" w:rsidP="00752AD4">
            <w:pPr>
              <w:spacing w:after="0"/>
              <w:rPr>
                <w:rFonts w:cs="Times New Roman"/>
              </w:rPr>
            </w:pPr>
          </w:p>
        </w:tc>
        <w:tc>
          <w:tcPr>
            <w:tcW w:w="686" w:type="pct"/>
            <w:tcBorders>
              <w:top w:val="single" w:sz="4" w:space="0" w:color="auto"/>
              <w:left w:val="single" w:sz="4" w:space="0" w:color="auto"/>
              <w:bottom w:val="single" w:sz="4" w:space="0" w:color="auto"/>
              <w:right w:val="single" w:sz="4" w:space="0" w:color="auto"/>
            </w:tcBorders>
            <w:vAlign w:val="bottom"/>
          </w:tcPr>
          <w:p w14:paraId="3BC9A462" w14:textId="77777777" w:rsidR="00325C4E" w:rsidRDefault="00325C4E" w:rsidP="00752AD4">
            <w:pPr>
              <w:overflowPunct w:val="0"/>
              <w:autoSpaceDE w:val="0"/>
              <w:autoSpaceDN w:val="0"/>
              <w:adjustRightInd w:val="0"/>
              <w:spacing w:after="0" w:line="240" w:lineRule="auto"/>
              <w:jc w:val="center"/>
              <w:rPr>
                <w:rFonts w:ascii="Times New Roman" w:eastAsia="Times New Roman" w:hAnsi="Times New Roman" w:cs="Times New Roman"/>
                <w:b/>
                <w:color w:val="000000"/>
              </w:rPr>
            </w:pPr>
          </w:p>
          <w:p w14:paraId="41B40790" w14:textId="77777777" w:rsidR="00325C4E" w:rsidRDefault="00325C4E" w:rsidP="00752AD4">
            <w:pPr>
              <w:overflowPunct w:val="0"/>
              <w:autoSpaceDE w:val="0"/>
              <w:autoSpaceDN w:val="0"/>
              <w:adjustRightInd w:val="0"/>
              <w:spacing w:after="0" w:line="240" w:lineRule="auto"/>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UKUPNO</w:t>
            </w:r>
          </w:p>
        </w:tc>
        <w:tc>
          <w:tcPr>
            <w:tcW w:w="619" w:type="pct"/>
            <w:tcBorders>
              <w:top w:val="single" w:sz="4" w:space="0" w:color="auto"/>
              <w:left w:val="single" w:sz="4" w:space="0" w:color="auto"/>
              <w:bottom w:val="single" w:sz="4" w:space="0" w:color="auto"/>
              <w:right w:val="single" w:sz="4" w:space="0" w:color="auto"/>
            </w:tcBorders>
            <w:vAlign w:val="bottom"/>
            <w:hideMark/>
          </w:tcPr>
          <w:p w14:paraId="3292EF7D" w14:textId="77777777" w:rsidR="00325C4E" w:rsidRDefault="00325C4E" w:rsidP="00752AD4">
            <w:pPr>
              <w:overflowPunct w:val="0"/>
              <w:autoSpaceDE w:val="0"/>
              <w:autoSpaceDN w:val="0"/>
              <w:adjustRightInd w:val="0"/>
              <w:spacing w:after="0" w:line="240" w:lineRule="auto"/>
              <w:jc w:val="right"/>
              <w:rPr>
                <w:rFonts w:ascii="Times New Roman" w:eastAsia="Times New Roman" w:hAnsi="Times New Roman" w:cs="Times New Roman"/>
                <w:b/>
                <w:bCs/>
                <w:color w:val="000000"/>
                <w:highlight w:val="yellow"/>
              </w:rPr>
            </w:pPr>
            <w:bookmarkStart w:id="14" w:name="_Hlk55819605"/>
            <w:r>
              <w:rPr>
                <w:rFonts w:ascii="Times New Roman" w:eastAsia="Times New Roman" w:hAnsi="Times New Roman" w:cs="Times New Roman"/>
                <w:b/>
                <w:bCs/>
                <w:color w:val="000000"/>
              </w:rPr>
              <w:t>4.591.106,00</w:t>
            </w:r>
            <w:bookmarkEnd w:id="14"/>
          </w:p>
        </w:tc>
        <w:tc>
          <w:tcPr>
            <w:tcW w:w="618" w:type="pct"/>
            <w:tcBorders>
              <w:top w:val="single" w:sz="4" w:space="0" w:color="auto"/>
              <w:left w:val="single" w:sz="4" w:space="0" w:color="auto"/>
              <w:bottom w:val="single" w:sz="4" w:space="0" w:color="auto"/>
              <w:right w:val="single" w:sz="4" w:space="0" w:color="auto"/>
            </w:tcBorders>
            <w:vAlign w:val="bottom"/>
            <w:hideMark/>
          </w:tcPr>
          <w:p w14:paraId="49FA4F86" w14:textId="77777777" w:rsidR="00325C4E" w:rsidRDefault="00325C4E" w:rsidP="00752AD4">
            <w:pPr>
              <w:overflowPunct w:val="0"/>
              <w:autoSpaceDE w:val="0"/>
              <w:autoSpaceDN w:val="0"/>
              <w:adjustRightInd w:val="0"/>
              <w:spacing w:after="0" w:line="240" w:lineRule="auto"/>
              <w:jc w:val="right"/>
              <w:rPr>
                <w:rFonts w:ascii="Times New Roman" w:eastAsia="Times New Roman" w:hAnsi="Times New Roman" w:cs="Times New Roman"/>
                <w:b/>
                <w:bCs/>
                <w:color w:val="000000"/>
                <w:highlight w:val="yellow"/>
              </w:rPr>
            </w:pPr>
            <w:r>
              <w:rPr>
                <w:rFonts w:ascii="Times New Roman" w:eastAsia="Times New Roman" w:hAnsi="Times New Roman" w:cs="Times New Roman"/>
                <w:b/>
                <w:bCs/>
                <w:color w:val="000000"/>
              </w:rPr>
              <w:t>2.675.317,00</w:t>
            </w:r>
          </w:p>
        </w:tc>
        <w:tc>
          <w:tcPr>
            <w:tcW w:w="618" w:type="pct"/>
            <w:tcBorders>
              <w:top w:val="single" w:sz="4" w:space="0" w:color="auto"/>
              <w:left w:val="single" w:sz="4" w:space="0" w:color="auto"/>
              <w:bottom w:val="single" w:sz="4" w:space="0" w:color="auto"/>
              <w:right w:val="single" w:sz="4" w:space="0" w:color="auto"/>
            </w:tcBorders>
            <w:vAlign w:val="bottom"/>
            <w:hideMark/>
          </w:tcPr>
          <w:p w14:paraId="22C99B9A" w14:textId="77777777" w:rsidR="00325C4E" w:rsidRDefault="00325C4E" w:rsidP="00752AD4">
            <w:pPr>
              <w:overflowPunct w:val="0"/>
              <w:autoSpaceDE w:val="0"/>
              <w:autoSpaceDN w:val="0"/>
              <w:adjustRightInd w:val="0"/>
              <w:spacing w:after="0" w:line="240" w:lineRule="auto"/>
              <w:jc w:val="right"/>
              <w:rPr>
                <w:rFonts w:ascii="Times New Roman" w:eastAsia="Times New Roman" w:hAnsi="Times New Roman" w:cs="Times New Roman"/>
                <w:b/>
                <w:bCs/>
                <w:color w:val="000000"/>
                <w:highlight w:val="yellow"/>
              </w:rPr>
            </w:pPr>
            <w:r>
              <w:rPr>
                <w:rFonts w:ascii="Times New Roman" w:eastAsia="Times New Roman" w:hAnsi="Times New Roman" w:cs="Times New Roman"/>
                <w:b/>
                <w:bCs/>
                <w:color w:val="000000"/>
              </w:rPr>
              <w:t>1.451.470,00</w:t>
            </w:r>
          </w:p>
        </w:tc>
        <w:tc>
          <w:tcPr>
            <w:tcW w:w="550" w:type="pct"/>
            <w:tcBorders>
              <w:top w:val="single" w:sz="4" w:space="0" w:color="auto"/>
              <w:left w:val="single" w:sz="4" w:space="0" w:color="auto"/>
              <w:bottom w:val="single" w:sz="4" w:space="0" w:color="auto"/>
              <w:right w:val="single" w:sz="4" w:space="0" w:color="auto"/>
            </w:tcBorders>
            <w:vAlign w:val="bottom"/>
            <w:hideMark/>
          </w:tcPr>
          <w:p w14:paraId="2B632735" w14:textId="77777777" w:rsidR="00325C4E" w:rsidRDefault="00325C4E" w:rsidP="00752AD4">
            <w:pPr>
              <w:overflowPunct w:val="0"/>
              <w:autoSpaceDE w:val="0"/>
              <w:autoSpaceDN w:val="0"/>
              <w:adjustRightInd w:val="0"/>
              <w:spacing w:after="0" w:line="240" w:lineRule="auto"/>
              <w:jc w:val="right"/>
              <w:rPr>
                <w:rFonts w:ascii="Times New Roman" w:eastAsia="Times New Roman" w:hAnsi="Times New Roman" w:cs="Times New Roman"/>
                <w:b/>
                <w:bCs/>
                <w:color w:val="000000"/>
                <w:highlight w:val="yellow"/>
              </w:rPr>
            </w:pPr>
            <w:r>
              <w:rPr>
                <w:rFonts w:ascii="Times New Roman" w:eastAsia="Times New Roman" w:hAnsi="Times New Roman" w:cs="Times New Roman"/>
                <w:b/>
                <w:bCs/>
                <w:color w:val="000000"/>
              </w:rPr>
              <w:t>464.319,00</w:t>
            </w:r>
          </w:p>
        </w:tc>
        <w:tc>
          <w:tcPr>
            <w:tcW w:w="1704" w:type="pct"/>
            <w:tcBorders>
              <w:top w:val="single" w:sz="4" w:space="0" w:color="auto"/>
              <w:left w:val="single" w:sz="4" w:space="0" w:color="auto"/>
              <w:bottom w:val="single" w:sz="4" w:space="0" w:color="auto"/>
              <w:right w:val="single" w:sz="4" w:space="0" w:color="auto"/>
            </w:tcBorders>
            <w:vAlign w:val="center"/>
            <w:hideMark/>
          </w:tcPr>
          <w:p w14:paraId="15E3E1F1" w14:textId="77777777" w:rsidR="00325C4E" w:rsidRDefault="00325C4E" w:rsidP="00752AD4">
            <w:pPr>
              <w:overflowPunct w:val="0"/>
              <w:autoSpaceDE w:val="0"/>
              <w:autoSpaceDN w:val="0"/>
              <w:adjustRightInd w:val="0"/>
              <w:spacing w:after="0" w:line="240" w:lineRule="auto"/>
              <w:jc w:val="center"/>
              <w:rPr>
                <w:rFonts w:ascii="Times New Roman" w:eastAsia="Times New Roman" w:hAnsi="Times New Roman" w:cs="Times New Roman"/>
                <w:bCs/>
                <w:color w:val="000000"/>
              </w:rPr>
            </w:pPr>
            <w:r>
              <w:rPr>
                <w:rFonts w:ascii="Times New Roman" w:eastAsia="Times New Roman" w:hAnsi="Times New Roman" w:cs="Times New Roman"/>
                <w:bCs/>
                <w:color w:val="000000"/>
              </w:rPr>
              <w:t xml:space="preserve"> </w:t>
            </w:r>
          </w:p>
        </w:tc>
      </w:tr>
    </w:tbl>
    <w:p w14:paraId="066B3922" w14:textId="77777777" w:rsidR="00325C4E" w:rsidRDefault="00325C4E" w:rsidP="00325C4E">
      <w:pPr>
        <w:widowControl w:val="0"/>
        <w:tabs>
          <w:tab w:val="left" w:pos="2153"/>
        </w:tabs>
        <w:autoSpaceDN w:val="0"/>
        <w:adjustRightInd w:val="0"/>
        <w:spacing w:after="43" w:line="240" w:lineRule="auto"/>
        <w:jc w:val="both"/>
        <w:rPr>
          <w:rFonts w:ascii="Times New Roman" w:eastAsia="Times New Roman" w:hAnsi="Times New Roman" w:cs="Times New Roman"/>
          <w:lang w:eastAsia="hr-HR"/>
        </w:rPr>
      </w:pPr>
    </w:p>
    <w:p w14:paraId="7F05087D" w14:textId="77777777" w:rsidR="00AA281E" w:rsidRDefault="00AA281E" w:rsidP="00325C4E">
      <w:pPr>
        <w:widowControl w:val="0"/>
        <w:tabs>
          <w:tab w:val="left" w:pos="2153"/>
        </w:tabs>
        <w:autoSpaceDN w:val="0"/>
        <w:adjustRightInd w:val="0"/>
        <w:spacing w:after="43" w:line="240" w:lineRule="auto"/>
        <w:jc w:val="both"/>
        <w:rPr>
          <w:rFonts w:ascii="Times New Roman" w:eastAsia="Times New Roman" w:hAnsi="Times New Roman" w:cs="Times New Roman"/>
          <w:lang w:eastAsia="hr-HR"/>
        </w:rPr>
      </w:pPr>
    </w:p>
    <w:p w14:paraId="5A7B8386" w14:textId="77777777" w:rsidR="00325C4E" w:rsidRDefault="00325C4E" w:rsidP="00325C4E">
      <w:pPr>
        <w:widowControl w:val="0"/>
        <w:tabs>
          <w:tab w:val="left" w:pos="2153"/>
        </w:tabs>
        <w:autoSpaceDN w:val="0"/>
        <w:adjustRightInd w:val="0"/>
        <w:spacing w:after="43"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II.</w:t>
      </w:r>
    </w:p>
    <w:p w14:paraId="4F719208" w14:textId="77777777" w:rsidR="00325C4E" w:rsidRDefault="00325C4E" w:rsidP="00325C4E">
      <w:pPr>
        <w:widowControl w:val="0"/>
        <w:tabs>
          <w:tab w:val="left" w:pos="2153"/>
        </w:tabs>
        <w:autoSpaceDN w:val="0"/>
        <w:adjustRightInd w:val="0"/>
        <w:spacing w:after="43"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Ostale odredbe Plana rashoda za nabavu proizvedene dugotrajne imovine i dodatna ulaganja na nefinancijskoj imovini osnovnih škola grada Karlovca za 2020. godinu ostaju nepromijenjene. </w:t>
      </w:r>
    </w:p>
    <w:p w14:paraId="7F23A7E1" w14:textId="77777777" w:rsidR="00AA281E" w:rsidRDefault="00AA281E" w:rsidP="00325C4E">
      <w:pPr>
        <w:widowControl w:val="0"/>
        <w:tabs>
          <w:tab w:val="left" w:pos="2153"/>
        </w:tabs>
        <w:autoSpaceDN w:val="0"/>
        <w:adjustRightInd w:val="0"/>
        <w:spacing w:after="43" w:line="240" w:lineRule="auto"/>
        <w:rPr>
          <w:rFonts w:ascii="Times New Roman" w:eastAsia="Times New Roman" w:hAnsi="Times New Roman" w:cs="Times New Roman"/>
          <w:sz w:val="24"/>
          <w:szCs w:val="24"/>
          <w:lang w:eastAsia="hr-HR"/>
        </w:rPr>
      </w:pPr>
    </w:p>
    <w:p w14:paraId="52FC1B64" w14:textId="77777777" w:rsidR="00325C4E" w:rsidRDefault="00325C4E" w:rsidP="00325C4E">
      <w:pPr>
        <w:widowControl w:val="0"/>
        <w:tabs>
          <w:tab w:val="left" w:pos="2153"/>
        </w:tabs>
        <w:autoSpaceDN w:val="0"/>
        <w:adjustRightInd w:val="0"/>
        <w:spacing w:after="43"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III.</w:t>
      </w:r>
    </w:p>
    <w:p w14:paraId="2CB3A70B" w14:textId="77777777" w:rsidR="00325C4E" w:rsidRDefault="00325C4E" w:rsidP="00325C4E">
      <w:pPr>
        <w:overflowPunct w:val="0"/>
        <w:autoSpaceDE w:val="0"/>
        <w:autoSpaceDN w:val="0"/>
        <w:adjustRightInd w:val="0"/>
        <w:spacing w:after="0" w:line="240" w:lineRule="auto"/>
        <w:ind w:firstLine="342"/>
        <w:jc w:val="both"/>
        <w:rPr>
          <w:rFonts w:ascii="Times New Roman" w:eastAsia="Times New Roman" w:hAnsi="Times New Roman" w:cs="Times New Roman"/>
          <w:bCs/>
          <w:color w:val="000000"/>
          <w:sz w:val="24"/>
          <w:szCs w:val="24"/>
          <w:lang w:eastAsia="hr-HR"/>
        </w:rPr>
      </w:pPr>
      <w:r>
        <w:rPr>
          <w:rFonts w:ascii="Times New Roman" w:eastAsia="Times New Roman" w:hAnsi="Times New Roman" w:cs="Times New Roman"/>
          <w:color w:val="000000"/>
          <w:sz w:val="24"/>
          <w:szCs w:val="24"/>
        </w:rPr>
        <w:t xml:space="preserve">       Treće izmjene i dopune Plana rashoda z</w:t>
      </w:r>
      <w:r>
        <w:rPr>
          <w:rFonts w:ascii="Times New Roman" w:eastAsia="Times New Roman" w:hAnsi="Times New Roman" w:cs="Times New Roman"/>
          <w:bCs/>
          <w:color w:val="000000"/>
          <w:sz w:val="24"/>
          <w:szCs w:val="24"/>
        </w:rPr>
        <w:t xml:space="preserve">a nabavu proizvedene dugotrajne imovine i dodatna ulaganja na nefinancijskoj imovini osnovnih škola grada Karlovca za 2020. godinu  stupa na snagu 8. dana od dana objave </w:t>
      </w:r>
      <w:r>
        <w:rPr>
          <w:rFonts w:ascii="Times New Roman" w:eastAsia="Times New Roman" w:hAnsi="Times New Roman" w:cs="Times New Roman"/>
          <w:bCs/>
          <w:color w:val="000000"/>
          <w:sz w:val="24"/>
          <w:szCs w:val="24"/>
          <w:lang w:eastAsia="hr-HR"/>
        </w:rPr>
        <w:t>u Glasniku grada Karlovca.</w:t>
      </w:r>
    </w:p>
    <w:p w14:paraId="031C1110" w14:textId="77777777" w:rsidR="00325C4E" w:rsidRDefault="00325C4E" w:rsidP="00325C4E">
      <w:pPr>
        <w:spacing w:after="0" w:line="240" w:lineRule="auto"/>
        <w:jc w:val="both"/>
        <w:rPr>
          <w:rFonts w:ascii="Times New Roman" w:hAnsi="Times New Roman" w:cs="Times New Roman"/>
        </w:rPr>
      </w:pPr>
    </w:p>
    <w:p w14:paraId="28BCF811" w14:textId="4F079308" w:rsidR="00325C4E" w:rsidRDefault="00325C4E" w:rsidP="007605D4">
      <w:pPr>
        <w:spacing w:after="0" w:line="240" w:lineRule="auto"/>
        <w:jc w:val="both"/>
        <w:rPr>
          <w:rFonts w:ascii="Times New Roman" w:hAnsi="Times New Roman" w:cs="Times New Roman"/>
          <w:b/>
        </w:rPr>
      </w:pPr>
      <w:r>
        <w:rPr>
          <w:rFonts w:ascii="Times New Roman" w:hAnsi="Times New Roman" w:cs="Times New Roman"/>
        </w:rPr>
        <w:t xml:space="preserve"> </w:t>
      </w:r>
    </w:p>
    <w:p w14:paraId="00E65476" w14:textId="1F42D2A4" w:rsidR="00F11352" w:rsidRDefault="00F11352" w:rsidP="00876DC4">
      <w:pPr>
        <w:spacing w:after="0" w:line="240" w:lineRule="auto"/>
        <w:jc w:val="center"/>
        <w:rPr>
          <w:rFonts w:ascii="Times New Roman" w:hAnsi="Times New Roman" w:cs="Times New Roman"/>
          <w:b/>
        </w:rPr>
      </w:pPr>
      <w:r>
        <w:rPr>
          <w:rFonts w:ascii="Times New Roman" w:hAnsi="Times New Roman" w:cs="Times New Roman"/>
          <w:b/>
        </w:rPr>
        <w:t>TOČKA 13.</w:t>
      </w:r>
    </w:p>
    <w:p w14:paraId="3388391E" w14:textId="77777777" w:rsidR="00AA281E" w:rsidRPr="00AA281E" w:rsidRDefault="00AA281E" w:rsidP="00AA281E">
      <w:pPr>
        <w:pStyle w:val="Odlomakpopisa"/>
        <w:spacing w:after="0" w:line="240" w:lineRule="auto"/>
        <w:ind w:left="0"/>
        <w:jc w:val="both"/>
        <w:rPr>
          <w:rFonts w:ascii="Times New Roman" w:hAnsi="Times New Roman" w:cs="Times New Roman"/>
          <w:b/>
        </w:rPr>
      </w:pPr>
      <w:r w:rsidRPr="00AA281E">
        <w:rPr>
          <w:rFonts w:ascii="Times New Roman" w:hAnsi="Times New Roman" w:cs="Times New Roman"/>
          <w:b/>
        </w:rPr>
        <w:t>TREĆE IZMJENE I DOPUNE PROGRAMA JAVNIH POTREBA OSNOVNIH ŠKOLA IZNAD ZAKONSKOG STANDARDA ZA 2020. GODINU</w:t>
      </w:r>
    </w:p>
    <w:p w14:paraId="69199036" w14:textId="77777777" w:rsidR="00C26193" w:rsidRPr="00C26193" w:rsidRDefault="00A374C9" w:rsidP="00C26193">
      <w:pPr>
        <w:spacing w:after="0" w:line="240" w:lineRule="auto"/>
        <w:ind w:firstLine="708"/>
        <w:jc w:val="both"/>
        <w:rPr>
          <w:rFonts w:ascii="Times New Roman" w:hAnsi="Times New Roman" w:cs="Times New Roman"/>
        </w:rPr>
      </w:pPr>
      <w:r w:rsidRPr="00C26193">
        <w:rPr>
          <w:rFonts w:ascii="Times New Roman" w:hAnsi="Times New Roman" w:cs="Times New Roman"/>
          <w:iCs/>
        </w:rPr>
        <w:t xml:space="preserve">Uvodno obrazloženje dala je gospođa </w:t>
      </w:r>
      <w:r w:rsidRPr="00C26193">
        <w:rPr>
          <w:rFonts w:ascii="Times New Roman" w:hAnsi="Times New Roman" w:cs="Times New Roman"/>
          <w:color w:val="000000"/>
        </w:rPr>
        <w:t>Draženka Sila – Ljubenko, prof. pedagog, pročelnica Upravnog o</w:t>
      </w:r>
      <w:r w:rsidR="00C26193" w:rsidRPr="00C26193">
        <w:rPr>
          <w:rFonts w:ascii="Times New Roman" w:hAnsi="Times New Roman" w:cs="Times New Roman"/>
          <w:color w:val="000000"/>
        </w:rPr>
        <w:t xml:space="preserve">djela za društvene  djelatnosti </w:t>
      </w:r>
      <w:r w:rsidR="00C26193" w:rsidRPr="00C26193">
        <w:rPr>
          <w:rFonts w:ascii="Times New Roman" w:hAnsi="Times New Roman" w:cs="Times New Roman"/>
          <w:iCs/>
        </w:rPr>
        <w:t xml:space="preserve">putem </w:t>
      </w:r>
      <w:r w:rsidR="00C26193" w:rsidRPr="00C26193">
        <w:rPr>
          <w:rFonts w:ascii="Times New Roman" w:hAnsi="Times New Roman" w:cs="Times New Roman"/>
          <w:bCs/>
        </w:rPr>
        <w:t>Microsoft teams programoma.</w:t>
      </w:r>
    </w:p>
    <w:p w14:paraId="100ED8F0" w14:textId="72A191F0" w:rsidR="00F27274" w:rsidRPr="00AA281E" w:rsidRDefault="00F27274" w:rsidP="00C26193">
      <w:pPr>
        <w:spacing w:after="0" w:line="240" w:lineRule="auto"/>
        <w:ind w:firstLine="709"/>
        <w:jc w:val="both"/>
        <w:rPr>
          <w:rFonts w:ascii="Times New Roman" w:hAnsi="Times New Roman" w:cs="Times New Roman"/>
          <w:iCs/>
        </w:rPr>
      </w:pPr>
      <w:r w:rsidRPr="00C26193">
        <w:rPr>
          <w:rFonts w:ascii="Times New Roman" w:hAnsi="Times New Roman" w:cs="Times New Roman"/>
        </w:rPr>
        <w:t>Predsjednik Gradskog vijeća izvijestio je vijećnike</w:t>
      </w:r>
      <w:r w:rsidRPr="00AA281E">
        <w:rPr>
          <w:rFonts w:ascii="Times New Roman" w:hAnsi="Times New Roman" w:cs="Times New Roman"/>
        </w:rPr>
        <w:t xml:space="preserve"> da je</w:t>
      </w:r>
      <w:r w:rsidRPr="00AA281E">
        <w:rPr>
          <w:rFonts w:ascii="Times New Roman" w:hAnsi="Times New Roman" w:cs="Times New Roman"/>
          <w:bCs/>
          <w:iCs/>
        </w:rPr>
        <w:t xml:space="preserve"> </w:t>
      </w:r>
      <w:r w:rsidRPr="00AA281E">
        <w:rPr>
          <w:rFonts w:ascii="Times New Roman" w:hAnsi="Times New Roman" w:cs="Times New Roman"/>
        </w:rPr>
        <w:t xml:space="preserve">Odbor za financije, gradski proračun i gradsku imovinu  na svojoj sjednici razmatrao navedenu točku te predlažu da se usvoje  </w:t>
      </w:r>
      <w:r w:rsidR="00AA281E" w:rsidRPr="00AA281E">
        <w:rPr>
          <w:rFonts w:ascii="Times New Roman" w:hAnsi="Times New Roman" w:cs="Times New Roman"/>
        </w:rPr>
        <w:t>treće izmjene i dopune Programa javnih potreba osnovnih škola iznad zakonskog standarda za 2020. Godinu</w:t>
      </w:r>
      <w:r w:rsidR="00AA281E">
        <w:rPr>
          <w:rFonts w:ascii="Times New Roman" w:hAnsi="Times New Roman" w:cs="Times New Roman"/>
        </w:rPr>
        <w:t>.</w:t>
      </w:r>
    </w:p>
    <w:p w14:paraId="18D2F5F2" w14:textId="75F46B04" w:rsidR="007605D4" w:rsidRPr="001C005A" w:rsidRDefault="007605D4" w:rsidP="007605D4">
      <w:pPr>
        <w:spacing w:after="0" w:line="240" w:lineRule="auto"/>
        <w:ind w:firstLine="709"/>
        <w:jc w:val="both"/>
        <w:rPr>
          <w:rFonts w:ascii="Times New Roman" w:hAnsi="Times New Roman" w:cs="Times New Roman"/>
          <w:iCs/>
        </w:rPr>
      </w:pPr>
      <w:r w:rsidRPr="007D0FC4">
        <w:rPr>
          <w:rFonts w:ascii="Times New Roman" w:hAnsi="Times New Roman" w:cs="Times New Roman"/>
          <w:iCs/>
        </w:rPr>
        <w:t>Članovi Gradskog vijeća grada Karlovca su elektroničkim putem uz sudjelovanje u glasovanju 21 (dvadesejedan) gradska vijećnika sa 1</w:t>
      </w:r>
      <w:r w:rsidR="00835C05">
        <w:rPr>
          <w:rFonts w:ascii="Times New Roman" w:hAnsi="Times New Roman" w:cs="Times New Roman"/>
          <w:iCs/>
        </w:rPr>
        <w:t>8</w:t>
      </w:r>
      <w:r w:rsidRPr="007D0FC4">
        <w:rPr>
          <w:rFonts w:ascii="Times New Roman" w:hAnsi="Times New Roman" w:cs="Times New Roman"/>
          <w:iCs/>
        </w:rPr>
        <w:t xml:space="preserve"> (</w:t>
      </w:r>
      <w:r w:rsidR="00835C05">
        <w:rPr>
          <w:rFonts w:ascii="Times New Roman" w:hAnsi="Times New Roman" w:cs="Times New Roman"/>
          <w:iCs/>
        </w:rPr>
        <w:t>osamnaest</w:t>
      </w:r>
      <w:r w:rsidRPr="007D0FC4">
        <w:rPr>
          <w:rFonts w:ascii="Times New Roman" w:hAnsi="Times New Roman" w:cs="Times New Roman"/>
          <w:iCs/>
        </w:rPr>
        <w:t>) gla</w:t>
      </w:r>
      <w:r w:rsidR="00835C05">
        <w:rPr>
          <w:rFonts w:ascii="Times New Roman" w:hAnsi="Times New Roman" w:cs="Times New Roman"/>
          <w:iCs/>
        </w:rPr>
        <w:t>sova ZA  i 3</w:t>
      </w:r>
      <w:r w:rsidRPr="007D0FC4">
        <w:rPr>
          <w:rFonts w:ascii="Times New Roman" w:hAnsi="Times New Roman" w:cs="Times New Roman"/>
          <w:iCs/>
        </w:rPr>
        <w:t xml:space="preserve"> (</w:t>
      </w:r>
      <w:r w:rsidR="00835C05">
        <w:rPr>
          <w:rFonts w:ascii="Times New Roman" w:hAnsi="Times New Roman" w:cs="Times New Roman"/>
          <w:iCs/>
        </w:rPr>
        <w:t>tri</w:t>
      </w:r>
      <w:r w:rsidRPr="007D0FC4">
        <w:rPr>
          <w:rFonts w:ascii="Times New Roman" w:hAnsi="Times New Roman" w:cs="Times New Roman"/>
          <w:iCs/>
        </w:rPr>
        <w:t>)  glas</w:t>
      </w:r>
      <w:r w:rsidR="00835C05">
        <w:rPr>
          <w:rFonts w:ascii="Times New Roman" w:hAnsi="Times New Roman" w:cs="Times New Roman"/>
          <w:iCs/>
        </w:rPr>
        <w:t>a</w:t>
      </w:r>
      <w:r w:rsidRPr="007D0FC4">
        <w:rPr>
          <w:rFonts w:ascii="Times New Roman" w:hAnsi="Times New Roman" w:cs="Times New Roman"/>
          <w:iCs/>
        </w:rPr>
        <w:t xml:space="preserve"> SUZDRŽAN</w:t>
      </w:r>
      <w:r w:rsidR="00835C05">
        <w:rPr>
          <w:rFonts w:ascii="Times New Roman" w:hAnsi="Times New Roman" w:cs="Times New Roman"/>
          <w:iCs/>
        </w:rPr>
        <w:t>A</w:t>
      </w:r>
      <w:r w:rsidRPr="007D0FC4">
        <w:rPr>
          <w:rFonts w:ascii="Times New Roman" w:hAnsi="Times New Roman" w:cs="Times New Roman"/>
          <w:iCs/>
        </w:rPr>
        <w:t xml:space="preserve">  su donijeli</w:t>
      </w:r>
      <w:r w:rsidRPr="001C005A">
        <w:rPr>
          <w:rFonts w:ascii="Times New Roman" w:hAnsi="Times New Roman" w:cs="Times New Roman"/>
          <w:iCs/>
        </w:rPr>
        <w:t>:</w:t>
      </w:r>
    </w:p>
    <w:p w14:paraId="24A51ED8" w14:textId="77777777" w:rsidR="00F27274" w:rsidRDefault="00F27274" w:rsidP="007605D4">
      <w:pPr>
        <w:spacing w:after="0" w:line="240" w:lineRule="auto"/>
        <w:jc w:val="both"/>
        <w:rPr>
          <w:rFonts w:ascii="Times New Roman" w:hAnsi="Times New Roman" w:cs="Times New Roman"/>
          <w:b/>
        </w:rPr>
      </w:pPr>
    </w:p>
    <w:p w14:paraId="3BC57897" w14:textId="77777777" w:rsidR="00AA281E" w:rsidRDefault="00AA281E" w:rsidP="00AA281E">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val="pt-BR" w:eastAsia="hr-HR"/>
        </w:rPr>
        <w:t xml:space="preserve">TREĆE  IZMJENE I DOPUNE </w:t>
      </w:r>
    </w:p>
    <w:p w14:paraId="21B0147F" w14:textId="77777777" w:rsidR="00AA281E" w:rsidRDefault="00AA281E" w:rsidP="00AA281E">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val="pl-PL" w:eastAsia="hr-HR"/>
        </w:rPr>
        <w:t>PROGRAMA JAVNIH POTREBA OSNOVNIH</w:t>
      </w:r>
      <w:r>
        <w:rPr>
          <w:rFonts w:ascii="Times New Roman" w:eastAsia="Times New Roman" w:hAnsi="Times New Roman" w:cs="Times New Roman"/>
          <w:b/>
          <w:lang w:eastAsia="hr-HR"/>
        </w:rPr>
        <w:t xml:space="preserve"> Š</w:t>
      </w:r>
      <w:r>
        <w:rPr>
          <w:rFonts w:ascii="Times New Roman" w:eastAsia="Times New Roman" w:hAnsi="Times New Roman" w:cs="Times New Roman"/>
          <w:b/>
          <w:lang w:val="pl-PL" w:eastAsia="hr-HR"/>
        </w:rPr>
        <w:t xml:space="preserve">KOLA IZNAD </w:t>
      </w:r>
      <w:r>
        <w:rPr>
          <w:rFonts w:ascii="Times New Roman" w:eastAsia="Times New Roman" w:hAnsi="Times New Roman" w:cs="Times New Roman"/>
          <w:b/>
          <w:lang w:eastAsia="hr-HR"/>
        </w:rPr>
        <w:t xml:space="preserve">ZAKONSKOG </w:t>
      </w:r>
      <w:r>
        <w:rPr>
          <w:rFonts w:ascii="Times New Roman" w:eastAsia="Times New Roman" w:hAnsi="Times New Roman" w:cs="Times New Roman"/>
          <w:b/>
          <w:lang w:val="pl-PL" w:eastAsia="hr-HR"/>
        </w:rPr>
        <w:t>STANDARDA ZA</w:t>
      </w:r>
      <w:r>
        <w:rPr>
          <w:rFonts w:ascii="Times New Roman" w:eastAsia="Times New Roman" w:hAnsi="Times New Roman" w:cs="Times New Roman"/>
          <w:b/>
          <w:lang w:eastAsia="hr-HR"/>
        </w:rPr>
        <w:t xml:space="preserve"> 2020. </w:t>
      </w:r>
      <w:r>
        <w:rPr>
          <w:rFonts w:ascii="Times New Roman" w:eastAsia="Times New Roman" w:hAnsi="Times New Roman" w:cs="Times New Roman"/>
          <w:b/>
          <w:lang w:val="pl-PL" w:eastAsia="hr-HR"/>
        </w:rPr>
        <w:t>GODINU</w:t>
      </w:r>
    </w:p>
    <w:p w14:paraId="0A489203" w14:textId="77777777" w:rsidR="00AA281E" w:rsidRDefault="00AA281E" w:rsidP="00AA281E">
      <w:pPr>
        <w:spacing w:after="0" w:line="240" w:lineRule="auto"/>
        <w:jc w:val="both"/>
        <w:rPr>
          <w:rFonts w:ascii="Times New Roman" w:eastAsia="Times New Roman" w:hAnsi="Times New Roman" w:cs="Times New Roman"/>
          <w:lang w:eastAsia="hr-HR"/>
        </w:rPr>
      </w:pPr>
    </w:p>
    <w:p w14:paraId="1D162E05" w14:textId="77777777" w:rsidR="00AA281E" w:rsidRDefault="00AA281E" w:rsidP="00AA281E">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lang w:eastAsia="hr-HR"/>
        </w:rPr>
        <w:t>I.</w:t>
      </w:r>
    </w:p>
    <w:p w14:paraId="76F040BE" w14:textId="77777777" w:rsidR="00AA281E" w:rsidRDefault="00AA281E" w:rsidP="00AA281E">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U Programu javnih potreba osnovnih škola iznad zakonskog standarda za 2020. godinu (Glasnik Grada Karlovca 19/2019, 8/2020, 11/2020),  članak II.  – PLANIRANA SREDSTVA mijenja se i glasi: </w:t>
      </w:r>
    </w:p>
    <w:p w14:paraId="79F0AB70" w14:textId="77777777" w:rsidR="00AA281E" w:rsidRDefault="00AA281E" w:rsidP="00AA281E">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val="pt-BR" w:eastAsia="hr-HR"/>
        </w:rPr>
        <w:t>U Prora</w:t>
      </w:r>
      <w:r>
        <w:rPr>
          <w:rFonts w:ascii="Times New Roman" w:eastAsia="Times New Roman" w:hAnsi="Times New Roman" w:cs="Times New Roman"/>
          <w:lang w:eastAsia="hr-HR"/>
        </w:rPr>
        <w:t>č</w:t>
      </w:r>
      <w:r>
        <w:rPr>
          <w:rFonts w:ascii="Times New Roman" w:eastAsia="Times New Roman" w:hAnsi="Times New Roman" w:cs="Times New Roman"/>
          <w:lang w:val="pt-BR" w:eastAsia="hr-HR"/>
        </w:rPr>
        <w:t>unu grada Karlovca za</w:t>
      </w:r>
      <w:r>
        <w:rPr>
          <w:rFonts w:ascii="Times New Roman" w:eastAsia="Times New Roman" w:hAnsi="Times New Roman" w:cs="Times New Roman"/>
          <w:lang w:eastAsia="hr-HR"/>
        </w:rPr>
        <w:t xml:space="preserve"> 2020. </w:t>
      </w:r>
      <w:r>
        <w:rPr>
          <w:rFonts w:ascii="Times New Roman" w:eastAsia="Times New Roman" w:hAnsi="Times New Roman" w:cs="Times New Roman"/>
          <w:lang w:val="pt-BR" w:eastAsia="hr-HR"/>
        </w:rPr>
        <w:t>godinu planirani iznos od 1.990.194,00 kuna za Program javnih potreba osnovnih</w:t>
      </w:r>
      <w:r>
        <w:rPr>
          <w:rFonts w:ascii="Times New Roman" w:eastAsia="Times New Roman" w:hAnsi="Times New Roman" w:cs="Times New Roman"/>
          <w:lang w:eastAsia="hr-HR"/>
        </w:rPr>
        <w:t xml:space="preserve"> š</w:t>
      </w:r>
      <w:r>
        <w:rPr>
          <w:rFonts w:ascii="Times New Roman" w:eastAsia="Times New Roman" w:hAnsi="Times New Roman" w:cs="Times New Roman"/>
          <w:lang w:val="pt-BR" w:eastAsia="hr-HR"/>
        </w:rPr>
        <w:t>kola iznad</w:t>
      </w:r>
      <w:r>
        <w:rPr>
          <w:rFonts w:ascii="Times New Roman" w:eastAsia="Times New Roman" w:hAnsi="Times New Roman" w:cs="Times New Roman"/>
          <w:lang w:eastAsia="hr-HR"/>
        </w:rPr>
        <w:t xml:space="preserve"> zakonskog </w:t>
      </w:r>
      <w:r>
        <w:rPr>
          <w:rFonts w:ascii="Times New Roman" w:eastAsia="Times New Roman" w:hAnsi="Times New Roman" w:cs="Times New Roman"/>
          <w:lang w:val="pt-BR" w:eastAsia="hr-HR"/>
        </w:rPr>
        <w:t>standarda raspore</w:t>
      </w:r>
      <w:r>
        <w:rPr>
          <w:rFonts w:ascii="Times New Roman" w:eastAsia="Times New Roman" w:hAnsi="Times New Roman" w:cs="Times New Roman"/>
          <w:lang w:eastAsia="hr-HR"/>
        </w:rPr>
        <w:t>đ</w:t>
      </w:r>
      <w:r>
        <w:rPr>
          <w:rFonts w:ascii="Times New Roman" w:eastAsia="Times New Roman" w:hAnsi="Times New Roman" w:cs="Times New Roman"/>
          <w:lang w:val="pt-BR" w:eastAsia="hr-HR"/>
        </w:rPr>
        <w:t>uje se na sljede</w:t>
      </w:r>
      <w:r>
        <w:rPr>
          <w:rFonts w:ascii="Times New Roman" w:eastAsia="Times New Roman" w:hAnsi="Times New Roman" w:cs="Times New Roman"/>
          <w:lang w:eastAsia="hr-HR"/>
        </w:rPr>
        <w:t>ć</w:t>
      </w:r>
      <w:r>
        <w:rPr>
          <w:rFonts w:ascii="Times New Roman" w:eastAsia="Times New Roman" w:hAnsi="Times New Roman" w:cs="Times New Roman"/>
          <w:lang w:val="pt-BR" w:eastAsia="hr-HR"/>
        </w:rPr>
        <w:t>i na</w:t>
      </w:r>
      <w:r>
        <w:rPr>
          <w:rFonts w:ascii="Times New Roman" w:eastAsia="Times New Roman" w:hAnsi="Times New Roman" w:cs="Times New Roman"/>
          <w:lang w:eastAsia="hr-HR"/>
        </w:rPr>
        <w:t>č</w:t>
      </w:r>
      <w:r>
        <w:rPr>
          <w:rFonts w:ascii="Times New Roman" w:eastAsia="Times New Roman" w:hAnsi="Times New Roman" w:cs="Times New Roman"/>
          <w:lang w:val="pt-BR" w:eastAsia="hr-HR"/>
        </w:rPr>
        <w:t>in</w:t>
      </w:r>
      <w:r>
        <w:rPr>
          <w:rFonts w:ascii="Times New Roman" w:eastAsia="Times New Roman" w:hAnsi="Times New Roman" w:cs="Times New Roman"/>
          <w:lang w:eastAsia="hr-HR"/>
        </w:rPr>
        <w:t>:</w:t>
      </w:r>
    </w:p>
    <w:p w14:paraId="20EDCF9E" w14:textId="77777777" w:rsidR="00AA281E" w:rsidRDefault="00AA281E" w:rsidP="00AA281E">
      <w:pPr>
        <w:spacing w:after="0" w:line="240" w:lineRule="auto"/>
        <w:jc w:val="both"/>
        <w:rPr>
          <w:rFonts w:ascii="Times New Roman" w:eastAsia="Times New Roman" w:hAnsi="Times New Roman" w:cs="Times New Roman"/>
          <w:lang w:eastAsia="hr-HR"/>
        </w:rPr>
      </w:pPr>
    </w:p>
    <w:tbl>
      <w:tblPr>
        <w:tblW w:w="8955" w:type="dxa"/>
        <w:tblInd w:w="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4"/>
        <w:gridCol w:w="6250"/>
        <w:gridCol w:w="1701"/>
      </w:tblGrid>
      <w:tr w:rsidR="00AA281E" w14:paraId="2917187D" w14:textId="77777777" w:rsidTr="00752AD4">
        <w:trPr>
          <w:trHeight w:val="274"/>
        </w:trPr>
        <w:tc>
          <w:tcPr>
            <w:tcW w:w="1004" w:type="dxa"/>
            <w:tcBorders>
              <w:top w:val="single" w:sz="4" w:space="0" w:color="auto"/>
              <w:left w:val="single" w:sz="4" w:space="0" w:color="auto"/>
              <w:bottom w:val="single" w:sz="4" w:space="0" w:color="auto"/>
              <w:right w:val="single" w:sz="4" w:space="0" w:color="auto"/>
            </w:tcBorders>
            <w:hideMark/>
          </w:tcPr>
          <w:p w14:paraId="5E42917A" w14:textId="77777777" w:rsidR="00AA281E" w:rsidRDefault="00AA281E" w:rsidP="00752AD4">
            <w:pPr>
              <w:spacing w:after="0" w:line="240" w:lineRule="auto"/>
              <w:jc w:val="both"/>
              <w:rPr>
                <w:rFonts w:ascii="Times New Roman" w:eastAsia="Times New Roman" w:hAnsi="Times New Roman" w:cs="Times New Roman"/>
                <w:lang w:val="pt-BR" w:eastAsia="hr-HR"/>
              </w:rPr>
            </w:pPr>
            <w:r>
              <w:rPr>
                <w:rFonts w:ascii="Times New Roman" w:eastAsia="Times New Roman" w:hAnsi="Times New Roman" w:cs="Times New Roman"/>
                <w:lang w:val="pt-BR" w:eastAsia="hr-HR"/>
              </w:rPr>
              <w:t>Red. br.</w:t>
            </w:r>
          </w:p>
        </w:tc>
        <w:tc>
          <w:tcPr>
            <w:tcW w:w="6251" w:type="dxa"/>
            <w:tcBorders>
              <w:top w:val="single" w:sz="4" w:space="0" w:color="auto"/>
              <w:left w:val="single" w:sz="4" w:space="0" w:color="auto"/>
              <w:bottom w:val="single" w:sz="4" w:space="0" w:color="auto"/>
              <w:right w:val="single" w:sz="4" w:space="0" w:color="auto"/>
            </w:tcBorders>
            <w:hideMark/>
          </w:tcPr>
          <w:p w14:paraId="3AD3CE30" w14:textId="77777777" w:rsidR="00AA281E" w:rsidRDefault="00AA281E" w:rsidP="00752AD4">
            <w:pPr>
              <w:spacing w:after="0" w:line="240" w:lineRule="auto"/>
              <w:jc w:val="center"/>
              <w:rPr>
                <w:rFonts w:ascii="Times New Roman" w:eastAsia="Times New Roman" w:hAnsi="Times New Roman" w:cs="Times New Roman"/>
                <w:b/>
                <w:bCs/>
                <w:lang w:val="de-DE" w:eastAsia="hr-HR"/>
              </w:rPr>
            </w:pPr>
            <w:r>
              <w:rPr>
                <w:rFonts w:ascii="Times New Roman" w:eastAsia="Times New Roman" w:hAnsi="Times New Roman" w:cs="Times New Roman"/>
                <w:b/>
                <w:bCs/>
                <w:lang w:val="de-DE" w:eastAsia="hr-HR"/>
              </w:rPr>
              <w:t>NAZIV AKTIVNOSTI</w:t>
            </w:r>
          </w:p>
        </w:tc>
        <w:tc>
          <w:tcPr>
            <w:tcW w:w="1701" w:type="dxa"/>
            <w:tcBorders>
              <w:top w:val="single" w:sz="4" w:space="0" w:color="auto"/>
              <w:left w:val="single" w:sz="4" w:space="0" w:color="auto"/>
              <w:bottom w:val="single" w:sz="4" w:space="0" w:color="auto"/>
              <w:right w:val="single" w:sz="4" w:space="0" w:color="auto"/>
            </w:tcBorders>
            <w:hideMark/>
          </w:tcPr>
          <w:p w14:paraId="6A99CB3F" w14:textId="77777777" w:rsidR="00AA281E" w:rsidRDefault="00AA281E" w:rsidP="00752AD4">
            <w:pPr>
              <w:spacing w:after="0" w:line="240" w:lineRule="auto"/>
              <w:jc w:val="center"/>
              <w:rPr>
                <w:rFonts w:ascii="Times New Roman" w:eastAsia="Times New Roman" w:hAnsi="Times New Roman" w:cs="Times New Roman"/>
                <w:b/>
                <w:lang w:val="de-DE" w:eastAsia="hr-HR"/>
              </w:rPr>
            </w:pPr>
            <w:r>
              <w:rPr>
                <w:rFonts w:ascii="Times New Roman" w:eastAsia="Times New Roman" w:hAnsi="Times New Roman" w:cs="Times New Roman"/>
                <w:b/>
                <w:lang w:val="de-DE" w:eastAsia="hr-HR"/>
              </w:rPr>
              <w:t>Planirana sredstva Rebalans III</w:t>
            </w:r>
          </w:p>
        </w:tc>
      </w:tr>
      <w:tr w:rsidR="00AA281E" w14:paraId="0F1890FC" w14:textId="77777777" w:rsidTr="00752AD4">
        <w:trPr>
          <w:trHeight w:val="274"/>
        </w:trPr>
        <w:tc>
          <w:tcPr>
            <w:tcW w:w="1004" w:type="dxa"/>
            <w:tcBorders>
              <w:top w:val="single" w:sz="4" w:space="0" w:color="auto"/>
              <w:left w:val="single" w:sz="4" w:space="0" w:color="auto"/>
              <w:bottom w:val="single" w:sz="4" w:space="0" w:color="auto"/>
              <w:right w:val="single" w:sz="4" w:space="0" w:color="auto"/>
            </w:tcBorders>
            <w:hideMark/>
          </w:tcPr>
          <w:p w14:paraId="76133CC3" w14:textId="77777777" w:rsidR="00AA281E" w:rsidRDefault="00AA281E" w:rsidP="00752AD4">
            <w:pPr>
              <w:spacing w:after="0" w:line="240" w:lineRule="auto"/>
              <w:jc w:val="both"/>
              <w:rPr>
                <w:rFonts w:ascii="Times New Roman" w:eastAsia="Times New Roman" w:hAnsi="Times New Roman" w:cs="Times New Roman"/>
                <w:lang w:val="pt-BR" w:eastAsia="hr-HR"/>
              </w:rPr>
            </w:pPr>
            <w:r>
              <w:rPr>
                <w:rFonts w:ascii="Times New Roman" w:eastAsia="Times New Roman" w:hAnsi="Times New Roman" w:cs="Times New Roman"/>
                <w:lang w:val="pt-BR" w:eastAsia="hr-HR"/>
              </w:rPr>
              <w:t xml:space="preserve">      1.</w:t>
            </w:r>
          </w:p>
        </w:tc>
        <w:tc>
          <w:tcPr>
            <w:tcW w:w="6251" w:type="dxa"/>
            <w:tcBorders>
              <w:top w:val="single" w:sz="4" w:space="0" w:color="auto"/>
              <w:left w:val="single" w:sz="4" w:space="0" w:color="auto"/>
              <w:bottom w:val="single" w:sz="4" w:space="0" w:color="auto"/>
              <w:right w:val="single" w:sz="4" w:space="0" w:color="auto"/>
            </w:tcBorders>
            <w:hideMark/>
          </w:tcPr>
          <w:p w14:paraId="5B0EFE5F" w14:textId="77777777" w:rsidR="00AA281E" w:rsidRDefault="00AA281E" w:rsidP="00752AD4">
            <w:pPr>
              <w:spacing w:after="0" w:line="240" w:lineRule="auto"/>
              <w:rPr>
                <w:rFonts w:ascii="Times New Roman" w:eastAsia="Times New Roman" w:hAnsi="Times New Roman" w:cs="Times New Roman"/>
                <w:b/>
                <w:bCs/>
                <w:lang w:val="de-DE" w:eastAsia="hr-HR"/>
              </w:rPr>
            </w:pPr>
            <w:r>
              <w:rPr>
                <w:rFonts w:ascii="Times New Roman" w:eastAsia="Times New Roman" w:hAnsi="Times New Roman" w:cs="Times New Roman"/>
                <w:b/>
                <w:bCs/>
                <w:lang w:val="de-DE" w:eastAsia="hr-HR"/>
              </w:rPr>
              <w:t xml:space="preserve">PRODUŽENI BORAVAK </w:t>
            </w:r>
          </w:p>
        </w:tc>
        <w:tc>
          <w:tcPr>
            <w:tcW w:w="1701" w:type="dxa"/>
            <w:tcBorders>
              <w:top w:val="single" w:sz="4" w:space="0" w:color="auto"/>
              <w:left w:val="single" w:sz="4" w:space="0" w:color="auto"/>
              <w:bottom w:val="single" w:sz="4" w:space="0" w:color="auto"/>
              <w:right w:val="single" w:sz="4" w:space="0" w:color="auto"/>
            </w:tcBorders>
            <w:hideMark/>
          </w:tcPr>
          <w:p w14:paraId="69417453" w14:textId="77777777" w:rsidR="00AA281E" w:rsidRDefault="00AA281E" w:rsidP="00752AD4">
            <w:pPr>
              <w:spacing w:after="0" w:line="240" w:lineRule="auto"/>
              <w:jc w:val="right"/>
              <w:rPr>
                <w:rFonts w:ascii="Times New Roman" w:eastAsia="Times New Roman" w:hAnsi="Times New Roman" w:cs="Times New Roman"/>
                <w:lang w:val="de-DE" w:eastAsia="hr-HR"/>
              </w:rPr>
            </w:pPr>
            <w:r>
              <w:rPr>
                <w:rFonts w:ascii="Times New Roman" w:eastAsia="Times New Roman" w:hAnsi="Times New Roman" w:cs="Times New Roman"/>
                <w:lang w:val="de-DE" w:eastAsia="hr-HR"/>
              </w:rPr>
              <w:t xml:space="preserve">          1.224.761,00</w:t>
            </w:r>
          </w:p>
        </w:tc>
      </w:tr>
      <w:tr w:rsidR="00AA281E" w14:paraId="6DB02E62" w14:textId="77777777" w:rsidTr="00752AD4">
        <w:trPr>
          <w:trHeight w:val="262"/>
        </w:trPr>
        <w:tc>
          <w:tcPr>
            <w:tcW w:w="1004" w:type="dxa"/>
            <w:tcBorders>
              <w:top w:val="single" w:sz="4" w:space="0" w:color="auto"/>
              <w:left w:val="single" w:sz="4" w:space="0" w:color="auto"/>
              <w:bottom w:val="single" w:sz="4" w:space="0" w:color="auto"/>
              <w:right w:val="single" w:sz="4" w:space="0" w:color="auto"/>
            </w:tcBorders>
            <w:hideMark/>
          </w:tcPr>
          <w:p w14:paraId="3C7EDE8D" w14:textId="77777777" w:rsidR="00AA281E" w:rsidRDefault="00AA281E" w:rsidP="00752AD4">
            <w:pPr>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lang w:eastAsia="hr-HR"/>
              </w:rPr>
              <w:t>2.</w:t>
            </w:r>
          </w:p>
        </w:tc>
        <w:tc>
          <w:tcPr>
            <w:tcW w:w="6251" w:type="dxa"/>
            <w:tcBorders>
              <w:top w:val="single" w:sz="4" w:space="0" w:color="auto"/>
              <w:left w:val="single" w:sz="4" w:space="0" w:color="auto"/>
              <w:bottom w:val="single" w:sz="4" w:space="0" w:color="auto"/>
              <w:right w:val="single" w:sz="4" w:space="0" w:color="auto"/>
            </w:tcBorders>
            <w:hideMark/>
          </w:tcPr>
          <w:p w14:paraId="6A2C9A3E" w14:textId="77777777" w:rsidR="00AA281E" w:rsidRDefault="00AA281E" w:rsidP="00752AD4">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b/>
                <w:bCs/>
                <w:lang w:val="de-DE" w:eastAsia="hr-HR"/>
              </w:rPr>
              <w:t>PRIJEVOZ UČENIKA – iznad standarda</w:t>
            </w:r>
          </w:p>
        </w:tc>
        <w:tc>
          <w:tcPr>
            <w:tcW w:w="1701" w:type="dxa"/>
            <w:tcBorders>
              <w:top w:val="single" w:sz="4" w:space="0" w:color="auto"/>
              <w:left w:val="single" w:sz="4" w:space="0" w:color="auto"/>
              <w:bottom w:val="single" w:sz="4" w:space="0" w:color="auto"/>
              <w:right w:val="single" w:sz="4" w:space="0" w:color="auto"/>
            </w:tcBorders>
            <w:hideMark/>
          </w:tcPr>
          <w:p w14:paraId="4C262041" w14:textId="77777777" w:rsidR="00AA281E" w:rsidRDefault="00AA281E" w:rsidP="00752AD4">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251.000,00</w:t>
            </w:r>
          </w:p>
        </w:tc>
      </w:tr>
      <w:tr w:rsidR="00AA281E" w14:paraId="6841DEA4" w14:textId="77777777" w:rsidTr="00752AD4">
        <w:trPr>
          <w:trHeight w:val="262"/>
        </w:trPr>
        <w:tc>
          <w:tcPr>
            <w:tcW w:w="1004" w:type="dxa"/>
            <w:tcBorders>
              <w:top w:val="single" w:sz="4" w:space="0" w:color="auto"/>
              <w:left w:val="single" w:sz="4" w:space="0" w:color="auto"/>
              <w:bottom w:val="single" w:sz="4" w:space="0" w:color="auto"/>
              <w:right w:val="single" w:sz="4" w:space="0" w:color="auto"/>
            </w:tcBorders>
            <w:hideMark/>
          </w:tcPr>
          <w:p w14:paraId="1AF05E77" w14:textId="77777777" w:rsidR="00AA281E" w:rsidRDefault="00AA281E" w:rsidP="00752AD4">
            <w:pPr>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lang w:eastAsia="hr-HR"/>
              </w:rPr>
              <w:t>3.</w:t>
            </w:r>
          </w:p>
        </w:tc>
        <w:tc>
          <w:tcPr>
            <w:tcW w:w="6251" w:type="dxa"/>
            <w:tcBorders>
              <w:top w:val="single" w:sz="4" w:space="0" w:color="auto"/>
              <w:left w:val="single" w:sz="4" w:space="0" w:color="auto"/>
              <w:bottom w:val="single" w:sz="4" w:space="0" w:color="auto"/>
              <w:right w:val="single" w:sz="4" w:space="0" w:color="auto"/>
            </w:tcBorders>
            <w:hideMark/>
          </w:tcPr>
          <w:p w14:paraId="1264AE42" w14:textId="77777777" w:rsidR="00AA281E" w:rsidRDefault="00AA281E" w:rsidP="00752AD4">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val="pt-BR" w:eastAsia="hr-HR"/>
              </w:rPr>
              <w:t>RAD S DAROVITIM UČENICIMA OŠ</w:t>
            </w:r>
          </w:p>
        </w:tc>
        <w:tc>
          <w:tcPr>
            <w:tcW w:w="1701" w:type="dxa"/>
            <w:tcBorders>
              <w:top w:val="single" w:sz="4" w:space="0" w:color="auto"/>
              <w:left w:val="single" w:sz="4" w:space="0" w:color="auto"/>
              <w:bottom w:val="single" w:sz="4" w:space="0" w:color="auto"/>
              <w:right w:val="single" w:sz="4" w:space="0" w:color="auto"/>
            </w:tcBorders>
            <w:hideMark/>
          </w:tcPr>
          <w:p w14:paraId="3B7DE834" w14:textId="77777777" w:rsidR="00AA281E" w:rsidRDefault="00AA281E" w:rsidP="00752AD4">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171,00</w:t>
            </w:r>
          </w:p>
        </w:tc>
      </w:tr>
      <w:tr w:rsidR="00AA281E" w14:paraId="6327A6FE" w14:textId="77777777" w:rsidTr="00752AD4">
        <w:trPr>
          <w:trHeight w:val="262"/>
        </w:trPr>
        <w:tc>
          <w:tcPr>
            <w:tcW w:w="1004" w:type="dxa"/>
            <w:tcBorders>
              <w:top w:val="single" w:sz="4" w:space="0" w:color="auto"/>
              <w:left w:val="single" w:sz="4" w:space="0" w:color="auto"/>
              <w:bottom w:val="single" w:sz="4" w:space="0" w:color="auto"/>
              <w:right w:val="single" w:sz="4" w:space="0" w:color="auto"/>
            </w:tcBorders>
            <w:hideMark/>
          </w:tcPr>
          <w:p w14:paraId="42072BEB" w14:textId="77777777" w:rsidR="00AA281E" w:rsidRDefault="00AA281E" w:rsidP="00752AD4">
            <w:pPr>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lang w:eastAsia="hr-HR"/>
              </w:rPr>
              <w:t>4.</w:t>
            </w:r>
          </w:p>
        </w:tc>
        <w:tc>
          <w:tcPr>
            <w:tcW w:w="6251" w:type="dxa"/>
            <w:tcBorders>
              <w:top w:val="single" w:sz="4" w:space="0" w:color="auto"/>
              <w:left w:val="single" w:sz="4" w:space="0" w:color="auto"/>
              <w:bottom w:val="single" w:sz="4" w:space="0" w:color="auto"/>
              <w:right w:val="single" w:sz="4" w:space="0" w:color="auto"/>
            </w:tcBorders>
            <w:hideMark/>
          </w:tcPr>
          <w:p w14:paraId="282CB741" w14:textId="77777777" w:rsidR="00AA281E" w:rsidRDefault="00AA281E" w:rsidP="00752AD4">
            <w:pPr>
              <w:spacing w:after="0" w:line="240" w:lineRule="auto"/>
              <w:jc w:val="both"/>
              <w:rPr>
                <w:rFonts w:ascii="Times New Roman" w:eastAsia="Times New Roman" w:hAnsi="Times New Roman" w:cs="Times New Roman"/>
                <w:b/>
                <w:lang w:val="it-IT" w:eastAsia="hr-HR"/>
              </w:rPr>
            </w:pPr>
            <w:r>
              <w:rPr>
                <w:rFonts w:ascii="Times New Roman" w:eastAsia="Times New Roman" w:hAnsi="Times New Roman" w:cs="Times New Roman"/>
                <w:b/>
                <w:lang w:val="it-IT" w:eastAsia="hr-HR"/>
              </w:rPr>
              <w:t>PREVENCIJA OVISNOSTI</w:t>
            </w:r>
          </w:p>
        </w:tc>
        <w:tc>
          <w:tcPr>
            <w:tcW w:w="1701" w:type="dxa"/>
            <w:tcBorders>
              <w:top w:val="single" w:sz="4" w:space="0" w:color="auto"/>
              <w:left w:val="single" w:sz="4" w:space="0" w:color="auto"/>
              <w:bottom w:val="single" w:sz="4" w:space="0" w:color="auto"/>
              <w:right w:val="single" w:sz="4" w:space="0" w:color="auto"/>
            </w:tcBorders>
            <w:hideMark/>
          </w:tcPr>
          <w:p w14:paraId="567F0D22" w14:textId="77777777" w:rsidR="00AA281E" w:rsidRDefault="00AA281E" w:rsidP="00752AD4">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403,00</w:t>
            </w:r>
          </w:p>
        </w:tc>
      </w:tr>
      <w:tr w:rsidR="00AA281E" w14:paraId="2D08C308" w14:textId="77777777" w:rsidTr="00752AD4">
        <w:trPr>
          <w:trHeight w:val="262"/>
        </w:trPr>
        <w:tc>
          <w:tcPr>
            <w:tcW w:w="1004" w:type="dxa"/>
            <w:tcBorders>
              <w:top w:val="single" w:sz="4" w:space="0" w:color="auto"/>
              <w:left w:val="single" w:sz="4" w:space="0" w:color="auto"/>
              <w:bottom w:val="single" w:sz="4" w:space="0" w:color="auto"/>
              <w:right w:val="single" w:sz="4" w:space="0" w:color="auto"/>
            </w:tcBorders>
            <w:hideMark/>
          </w:tcPr>
          <w:p w14:paraId="033E4FB8" w14:textId="77777777" w:rsidR="00AA281E" w:rsidRDefault="00AA281E" w:rsidP="00752AD4">
            <w:pPr>
              <w:spacing w:after="0" w:line="240" w:lineRule="auto"/>
              <w:jc w:val="center"/>
              <w:rPr>
                <w:rFonts w:ascii="Times New Roman" w:eastAsia="Times New Roman" w:hAnsi="Times New Roman" w:cs="Times New Roman"/>
                <w:lang w:val="pt-BR" w:eastAsia="hr-HR"/>
              </w:rPr>
            </w:pPr>
            <w:r>
              <w:rPr>
                <w:rFonts w:ascii="Times New Roman" w:eastAsia="Times New Roman" w:hAnsi="Times New Roman" w:cs="Times New Roman"/>
                <w:lang w:val="pt-BR" w:eastAsia="hr-HR"/>
              </w:rPr>
              <w:t>5.</w:t>
            </w:r>
          </w:p>
        </w:tc>
        <w:tc>
          <w:tcPr>
            <w:tcW w:w="6251" w:type="dxa"/>
            <w:tcBorders>
              <w:top w:val="single" w:sz="4" w:space="0" w:color="auto"/>
              <w:left w:val="single" w:sz="4" w:space="0" w:color="auto"/>
              <w:bottom w:val="single" w:sz="4" w:space="0" w:color="auto"/>
              <w:right w:val="single" w:sz="4" w:space="0" w:color="auto"/>
            </w:tcBorders>
            <w:hideMark/>
          </w:tcPr>
          <w:p w14:paraId="0884F979" w14:textId="77777777" w:rsidR="00AA281E" w:rsidRDefault="00AA281E" w:rsidP="00752AD4">
            <w:pPr>
              <w:spacing w:after="0" w:line="240" w:lineRule="auto"/>
              <w:jc w:val="both"/>
              <w:rPr>
                <w:rFonts w:ascii="Times New Roman" w:eastAsia="Times New Roman" w:hAnsi="Times New Roman" w:cs="Times New Roman"/>
                <w:b/>
                <w:bCs/>
                <w:lang w:val="de-DE" w:eastAsia="hr-HR"/>
              </w:rPr>
            </w:pPr>
            <w:r>
              <w:rPr>
                <w:rFonts w:ascii="Times New Roman" w:eastAsia="Times New Roman" w:hAnsi="Times New Roman" w:cs="Times New Roman"/>
                <w:b/>
                <w:bCs/>
                <w:lang w:val="de-DE" w:eastAsia="hr-HR"/>
              </w:rPr>
              <w:t>ŠKOLA U PRIRODI</w:t>
            </w:r>
          </w:p>
        </w:tc>
        <w:tc>
          <w:tcPr>
            <w:tcW w:w="1701" w:type="dxa"/>
            <w:tcBorders>
              <w:top w:val="single" w:sz="4" w:space="0" w:color="auto"/>
              <w:left w:val="single" w:sz="4" w:space="0" w:color="auto"/>
              <w:bottom w:val="single" w:sz="4" w:space="0" w:color="auto"/>
              <w:right w:val="single" w:sz="4" w:space="0" w:color="auto"/>
            </w:tcBorders>
            <w:hideMark/>
          </w:tcPr>
          <w:p w14:paraId="70635034" w14:textId="77777777" w:rsidR="00AA281E" w:rsidRDefault="00AA281E" w:rsidP="00752AD4">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0,00</w:t>
            </w:r>
          </w:p>
        </w:tc>
      </w:tr>
      <w:tr w:rsidR="00AA281E" w14:paraId="088FAF42" w14:textId="77777777" w:rsidTr="00752AD4">
        <w:trPr>
          <w:trHeight w:val="262"/>
        </w:trPr>
        <w:tc>
          <w:tcPr>
            <w:tcW w:w="1004" w:type="dxa"/>
            <w:tcBorders>
              <w:top w:val="single" w:sz="4" w:space="0" w:color="auto"/>
              <w:left w:val="single" w:sz="4" w:space="0" w:color="auto"/>
              <w:bottom w:val="single" w:sz="4" w:space="0" w:color="auto"/>
              <w:right w:val="single" w:sz="4" w:space="0" w:color="auto"/>
            </w:tcBorders>
            <w:hideMark/>
          </w:tcPr>
          <w:p w14:paraId="442EE70B" w14:textId="77777777" w:rsidR="00AA281E" w:rsidRDefault="00AA281E" w:rsidP="00752AD4">
            <w:pPr>
              <w:spacing w:after="0" w:line="240" w:lineRule="auto"/>
              <w:jc w:val="center"/>
              <w:rPr>
                <w:rFonts w:ascii="Times New Roman" w:eastAsia="Times New Roman" w:hAnsi="Times New Roman" w:cs="Times New Roman"/>
                <w:lang w:val="pt-BR" w:eastAsia="hr-HR"/>
              </w:rPr>
            </w:pPr>
            <w:r>
              <w:rPr>
                <w:rFonts w:ascii="Times New Roman" w:eastAsia="Times New Roman" w:hAnsi="Times New Roman" w:cs="Times New Roman"/>
                <w:lang w:val="pt-BR" w:eastAsia="hr-HR"/>
              </w:rPr>
              <w:t>6.</w:t>
            </w:r>
          </w:p>
        </w:tc>
        <w:tc>
          <w:tcPr>
            <w:tcW w:w="6251" w:type="dxa"/>
            <w:tcBorders>
              <w:top w:val="single" w:sz="4" w:space="0" w:color="auto"/>
              <w:left w:val="single" w:sz="4" w:space="0" w:color="auto"/>
              <w:bottom w:val="single" w:sz="4" w:space="0" w:color="auto"/>
              <w:right w:val="single" w:sz="4" w:space="0" w:color="auto"/>
            </w:tcBorders>
            <w:hideMark/>
          </w:tcPr>
          <w:p w14:paraId="5662625E" w14:textId="77777777" w:rsidR="00AA281E" w:rsidRDefault="00AA281E" w:rsidP="00752AD4">
            <w:pPr>
              <w:spacing w:after="0" w:line="240" w:lineRule="auto"/>
              <w:jc w:val="both"/>
              <w:rPr>
                <w:rFonts w:ascii="Times New Roman" w:eastAsia="Times New Roman" w:hAnsi="Times New Roman" w:cs="Times New Roman"/>
                <w:b/>
                <w:bCs/>
                <w:lang w:val="de-DE" w:eastAsia="hr-HR"/>
              </w:rPr>
            </w:pPr>
            <w:r>
              <w:rPr>
                <w:rFonts w:ascii="Times New Roman" w:eastAsia="Times New Roman" w:hAnsi="Times New Roman" w:cs="Times New Roman"/>
                <w:b/>
                <w:bCs/>
                <w:lang w:val="de-DE" w:eastAsia="hr-HR"/>
              </w:rPr>
              <w:t xml:space="preserve">NABAVA OBRAZOVNOG MATERIJALA ZA UČENIKE OŠ </w:t>
            </w:r>
          </w:p>
        </w:tc>
        <w:tc>
          <w:tcPr>
            <w:tcW w:w="1701" w:type="dxa"/>
            <w:tcBorders>
              <w:top w:val="single" w:sz="4" w:space="0" w:color="auto"/>
              <w:left w:val="single" w:sz="4" w:space="0" w:color="auto"/>
              <w:bottom w:val="single" w:sz="4" w:space="0" w:color="auto"/>
              <w:right w:val="single" w:sz="4" w:space="0" w:color="auto"/>
            </w:tcBorders>
            <w:hideMark/>
          </w:tcPr>
          <w:p w14:paraId="17649408" w14:textId="77777777" w:rsidR="00AA281E" w:rsidRDefault="00AA281E" w:rsidP="00752AD4">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513.859,00</w:t>
            </w:r>
          </w:p>
        </w:tc>
      </w:tr>
      <w:tr w:rsidR="00AA281E" w14:paraId="474285B1" w14:textId="77777777" w:rsidTr="00752AD4">
        <w:trPr>
          <w:trHeight w:val="262"/>
        </w:trPr>
        <w:tc>
          <w:tcPr>
            <w:tcW w:w="1004" w:type="dxa"/>
            <w:tcBorders>
              <w:top w:val="single" w:sz="4" w:space="0" w:color="auto"/>
              <w:left w:val="single" w:sz="4" w:space="0" w:color="auto"/>
              <w:bottom w:val="single" w:sz="4" w:space="0" w:color="auto"/>
              <w:right w:val="single" w:sz="4" w:space="0" w:color="auto"/>
            </w:tcBorders>
            <w:hideMark/>
          </w:tcPr>
          <w:p w14:paraId="0B431ADF" w14:textId="77777777" w:rsidR="00AA281E" w:rsidRDefault="00AA281E" w:rsidP="00752AD4">
            <w:pPr>
              <w:spacing w:after="0" w:line="240" w:lineRule="auto"/>
              <w:jc w:val="center"/>
              <w:rPr>
                <w:rFonts w:ascii="Times New Roman" w:eastAsia="Times New Roman" w:hAnsi="Times New Roman" w:cs="Times New Roman"/>
                <w:lang w:val="pt-BR" w:eastAsia="hr-HR"/>
              </w:rPr>
            </w:pPr>
            <w:r>
              <w:rPr>
                <w:rFonts w:ascii="Times New Roman" w:eastAsia="Times New Roman" w:hAnsi="Times New Roman" w:cs="Times New Roman"/>
                <w:lang w:val="pt-BR" w:eastAsia="hr-HR"/>
              </w:rPr>
              <w:t>7.</w:t>
            </w:r>
          </w:p>
        </w:tc>
        <w:tc>
          <w:tcPr>
            <w:tcW w:w="6251" w:type="dxa"/>
            <w:tcBorders>
              <w:top w:val="single" w:sz="4" w:space="0" w:color="auto"/>
              <w:left w:val="single" w:sz="4" w:space="0" w:color="auto"/>
              <w:bottom w:val="single" w:sz="4" w:space="0" w:color="auto"/>
              <w:right w:val="single" w:sz="4" w:space="0" w:color="auto"/>
            </w:tcBorders>
            <w:hideMark/>
          </w:tcPr>
          <w:p w14:paraId="286A90B7" w14:textId="77777777" w:rsidR="00AA281E" w:rsidRDefault="00AA281E" w:rsidP="00752AD4">
            <w:pPr>
              <w:spacing w:after="0" w:line="240" w:lineRule="auto"/>
              <w:jc w:val="both"/>
              <w:rPr>
                <w:rFonts w:ascii="Times New Roman" w:eastAsia="Times New Roman" w:hAnsi="Times New Roman" w:cs="Times New Roman"/>
                <w:b/>
                <w:bCs/>
                <w:lang w:val="de-DE" w:eastAsia="hr-HR"/>
              </w:rPr>
            </w:pPr>
            <w:r>
              <w:rPr>
                <w:rFonts w:ascii="Times New Roman" w:eastAsia="Times New Roman" w:hAnsi="Times New Roman" w:cs="Times New Roman"/>
                <w:b/>
                <w:bCs/>
                <w:lang w:val="de-DE" w:eastAsia="hr-HR"/>
              </w:rPr>
              <w:t xml:space="preserve">OSTALE AKTIVNOSTI </w:t>
            </w:r>
          </w:p>
        </w:tc>
        <w:tc>
          <w:tcPr>
            <w:tcW w:w="1701" w:type="dxa"/>
            <w:tcBorders>
              <w:top w:val="single" w:sz="4" w:space="0" w:color="auto"/>
              <w:left w:val="single" w:sz="4" w:space="0" w:color="auto"/>
              <w:bottom w:val="single" w:sz="4" w:space="0" w:color="auto"/>
              <w:right w:val="single" w:sz="4" w:space="0" w:color="auto"/>
            </w:tcBorders>
            <w:hideMark/>
          </w:tcPr>
          <w:p w14:paraId="1B3E7CB2" w14:textId="77777777" w:rsidR="00AA281E" w:rsidRDefault="00AA281E" w:rsidP="00752AD4">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0,00</w:t>
            </w:r>
          </w:p>
        </w:tc>
      </w:tr>
      <w:tr w:rsidR="00AA281E" w14:paraId="51CFF4EA" w14:textId="77777777" w:rsidTr="00752AD4">
        <w:tc>
          <w:tcPr>
            <w:tcW w:w="1004" w:type="dxa"/>
            <w:tcBorders>
              <w:top w:val="single" w:sz="4" w:space="0" w:color="auto"/>
              <w:left w:val="single" w:sz="4" w:space="0" w:color="auto"/>
              <w:bottom w:val="single" w:sz="4" w:space="0" w:color="auto"/>
              <w:right w:val="single" w:sz="4" w:space="0" w:color="auto"/>
            </w:tcBorders>
          </w:tcPr>
          <w:p w14:paraId="5E0FA6A6" w14:textId="77777777" w:rsidR="00AA281E" w:rsidRDefault="00AA281E" w:rsidP="00752AD4">
            <w:pPr>
              <w:spacing w:after="0" w:line="240" w:lineRule="auto"/>
              <w:jc w:val="both"/>
              <w:rPr>
                <w:rFonts w:ascii="Times New Roman" w:eastAsia="Times New Roman" w:hAnsi="Times New Roman" w:cs="Times New Roman"/>
                <w:lang w:eastAsia="hr-HR"/>
              </w:rPr>
            </w:pPr>
          </w:p>
        </w:tc>
        <w:tc>
          <w:tcPr>
            <w:tcW w:w="6251" w:type="dxa"/>
            <w:tcBorders>
              <w:top w:val="single" w:sz="4" w:space="0" w:color="auto"/>
              <w:left w:val="single" w:sz="4" w:space="0" w:color="auto"/>
              <w:bottom w:val="single" w:sz="4" w:space="0" w:color="auto"/>
              <w:right w:val="single" w:sz="4" w:space="0" w:color="auto"/>
            </w:tcBorders>
            <w:hideMark/>
          </w:tcPr>
          <w:p w14:paraId="197915DC" w14:textId="77777777" w:rsidR="00AA281E" w:rsidRDefault="00AA281E" w:rsidP="00752AD4">
            <w:pPr>
              <w:spacing w:after="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UKUPNO</w:t>
            </w:r>
          </w:p>
        </w:tc>
        <w:tc>
          <w:tcPr>
            <w:tcW w:w="1701" w:type="dxa"/>
            <w:tcBorders>
              <w:top w:val="single" w:sz="4" w:space="0" w:color="auto"/>
              <w:left w:val="single" w:sz="4" w:space="0" w:color="auto"/>
              <w:bottom w:val="single" w:sz="4" w:space="0" w:color="auto"/>
              <w:right w:val="single" w:sz="4" w:space="0" w:color="auto"/>
            </w:tcBorders>
            <w:hideMark/>
          </w:tcPr>
          <w:p w14:paraId="55484D72" w14:textId="77777777" w:rsidR="00AA281E" w:rsidRDefault="00AA281E" w:rsidP="00752AD4">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1.990.194,00</w:t>
            </w:r>
          </w:p>
        </w:tc>
      </w:tr>
    </w:tbl>
    <w:p w14:paraId="31F3A16E" w14:textId="77777777" w:rsidR="00AA281E" w:rsidRDefault="00AA281E" w:rsidP="00AA281E">
      <w:pPr>
        <w:spacing w:after="0" w:line="240" w:lineRule="auto"/>
        <w:rPr>
          <w:rFonts w:ascii="Times New Roman" w:eastAsia="Times New Roman" w:hAnsi="Times New Roman" w:cs="Times New Roman"/>
          <w:lang w:eastAsia="hr-HR"/>
        </w:rPr>
      </w:pPr>
    </w:p>
    <w:p w14:paraId="03A37F24" w14:textId="77777777" w:rsidR="00AA281E" w:rsidRDefault="00AA281E" w:rsidP="00AA281E">
      <w:pPr>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II. </w:t>
      </w:r>
    </w:p>
    <w:p w14:paraId="32514020" w14:textId="77777777" w:rsidR="00AA281E" w:rsidRDefault="00AA281E" w:rsidP="00AA281E">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Ostale odredbe u Programu javnih potreba osnovnih škola iznad zakonskog standarda za 2020. godinu ne mijenjaju se. </w:t>
      </w:r>
    </w:p>
    <w:p w14:paraId="00F8D092" w14:textId="77777777" w:rsidR="00AA281E" w:rsidRDefault="00AA281E" w:rsidP="00AA281E">
      <w:pPr>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III. </w:t>
      </w:r>
    </w:p>
    <w:p w14:paraId="64661C6C" w14:textId="77777777" w:rsidR="00AA281E" w:rsidRDefault="00AA281E" w:rsidP="00AA281E">
      <w:pPr>
        <w:tabs>
          <w:tab w:val="left" w:pos="180"/>
        </w:tabs>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Ove Izmjene i dopune Programa  objavit će se u Glasniku grada Karlovca. </w:t>
      </w:r>
    </w:p>
    <w:p w14:paraId="3C5D3B98" w14:textId="77777777" w:rsidR="00AA281E" w:rsidRDefault="00AA281E" w:rsidP="00AA281E">
      <w:pPr>
        <w:tabs>
          <w:tab w:val="left" w:pos="180"/>
        </w:tabs>
        <w:spacing w:after="0" w:line="240" w:lineRule="auto"/>
        <w:ind w:left="180"/>
        <w:jc w:val="both"/>
        <w:rPr>
          <w:rFonts w:ascii="Times New Roman" w:eastAsia="Times New Roman" w:hAnsi="Times New Roman" w:cs="Times New Roman"/>
          <w:lang w:eastAsia="hr-HR"/>
        </w:rPr>
      </w:pPr>
    </w:p>
    <w:p w14:paraId="795320BE" w14:textId="77777777" w:rsidR="00BA2A40" w:rsidRDefault="00BA2A40" w:rsidP="00AA281E">
      <w:pPr>
        <w:tabs>
          <w:tab w:val="left" w:pos="180"/>
        </w:tabs>
        <w:spacing w:after="0" w:line="240" w:lineRule="auto"/>
        <w:ind w:left="180"/>
        <w:jc w:val="both"/>
        <w:rPr>
          <w:rFonts w:ascii="Times New Roman" w:eastAsia="Times New Roman" w:hAnsi="Times New Roman" w:cs="Times New Roman"/>
          <w:lang w:eastAsia="hr-HR"/>
        </w:rPr>
      </w:pPr>
    </w:p>
    <w:p w14:paraId="6D9D0C06" w14:textId="7265BEBA" w:rsidR="00F27274" w:rsidRDefault="00F27274" w:rsidP="00876DC4">
      <w:pPr>
        <w:spacing w:after="0" w:line="240" w:lineRule="auto"/>
        <w:jc w:val="center"/>
        <w:rPr>
          <w:rFonts w:ascii="Times New Roman" w:hAnsi="Times New Roman" w:cs="Times New Roman"/>
          <w:b/>
        </w:rPr>
      </w:pPr>
      <w:r>
        <w:rPr>
          <w:rFonts w:ascii="Times New Roman" w:hAnsi="Times New Roman" w:cs="Times New Roman"/>
          <w:b/>
        </w:rPr>
        <w:t>TOČKA 14.</w:t>
      </w:r>
    </w:p>
    <w:p w14:paraId="305403C8" w14:textId="77777777" w:rsidR="00BA2A40" w:rsidRPr="00BA2A40" w:rsidRDefault="00BA2A40" w:rsidP="00BA2A40">
      <w:pPr>
        <w:pStyle w:val="Odlomakpopisa"/>
        <w:spacing w:after="0" w:line="240" w:lineRule="auto"/>
        <w:ind w:left="0"/>
        <w:jc w:val="both"/>
        <w:rPr>
          <w:rFonts w:ascii="Times New Roman" w:hAnsi="Times New Roman" w:cs="Times New Roman"/>
          <w:b/>
        </w:rPr>
      </w:pPr>
      <w:r w:rsidRPr="00BA2A40">
        <w:rPr>
          <w:rFonts w:ascii="Times New Roman" w:hAnsi="Times New Roman" w:cs="Times New Roman"/>
          <w:b/>
        </w:rPr>
        <w:t>TREĆE IZMJENE I DOPUNE PROGRAMA JAVNIH POTREBA U PREDŠKOLSKOM ODGOJU I OBRAZOVANJU ZA 2020. GODINU</w:t>
      </w:r>
    </w:p>
    <w:p w14:paraId="3FD53785" w14:textId="77777777" w:rsidR="00C26193" w:rsidRPr="00C26193" w:rsidRDefault="00A374C9" w:rsidP="00C26193">
      <w:pPr>
        <w:spacing w:after="0" w:line="240" w:lineRule="auto"/>
        <w:ind w:firstLine="709"/>
        <w:jc w:val="both"/>
        <w:rPr>
          <w:rFonts w:ascii="Times New Roman" w:hAnsi="Times New Roman" w:cs="Times New Roman"/>
        </w:rPr>
      </w:pPr>
      <w:r w:rsidRPr="00BA2A40">
        <w:rPr>
          <w:rFonts w:ascii="Times New Roman" w:hAnsi="Times New Roman" w:cs="Times New Roman"/>
          <w:iCs/>
        </w:rPr>
        <w:t xml:space="preserve">Uvodno obrazloženje dala je gospođa </w:t>
      </w:r>
      <w:r w:rsidRPr="00BA2A40">
        <w:rPr>
          <w:rFonts w:ascii="Times New Roman" w:hAnsi="Times New Roman" w:cs="Times New Roman"/>
          <w:color w:val="000000"/>
        </w:rPr>
        <w:t>Draženka Sila – Ljubenko, prof. pedagog, pročelnica</w:t>
      </w:r>
      <w:r w:rsidRPr="00A374C9">
        <w:rPr>
          <w:rFonts w:ascii="Times New Roman" w:hAnsi="Times New Roman" w:cs="Times New Roman"/>
          <w:color w:val="000000"/>
        </w:rPr>
        <w:t xml:space="preserve"> </w:t>
      </w:r>
      <w:r w:rsidRPr="00C26193">
        <w:rPr>
          <w:rFonts w:ascii="Times New Roman" w:hAnsi="Times New Roman" w:cs="Times New Roman"/>
          <w:color w:val="000000"/>
        </w:rPr>
        <w:t>Upravnog o</w:t>
      </w:r>
      <w:r w:rsidR="00C26193" w:rsidRPr="00C26193">
        <w:rPr>
          <w:rFonts w:ascii="Times New Roman" w:hAnsi="Times New Roman" w:cs="Times New Roman"/>
          <w:color w:val="000000"/>
        </w:rPr>
        <w:t xml:space="preserve">djela za društvene  djelatnosti </w:t>
      </w:r>
      <w:r w:rsidR="00C26193" w:rsidRPr="00C26193">
        <w:rPr>
          <w:rFonts w:ascii="Times New Roman" w:hAnsi="Times New Roman" w:cs="Times New Roman"/>
          <w:iCs/>
        </w:rPr>
        <w:t xml:space="preserve">putem </w:t>
      </w:r>
      <w:r w:rsidR="00C26193" w:rsidRPr="00C26193">
        <w:rPr>
          <w:rFonts w:ascii="Times New Roman" w:hAnsi="Times New Roman" w:cs="Times New Roman"/>
          <w:bCs/>
        </w:rPr>
        <w:t>Microsoft teams programoma.</w:t>
      </w:r>
    </w:p>
    <w:p w14:paraId="23D3F639" w14:textId="37F2C925" w:rsidR="00F27274" w:rsidRPr="00BA2A40" w:rsidRDefault="00F27274" w:rsidP="00F27274">
      <w:pPr>
        <w:spacing w:after="0" w:line="240" w:lineRule="auto"/>
        <w:ind w:firstLine="709"/>
        <w:jc w:val="both"/>
        <w:rPr>
          <w:rFonts w:ascii="Times New Roman" w:hAnsi="Times New Roman" w:cs="Times New Roman"/>
          <w:iCs/>
        </w:rPr>
      </w:pPr>
      <w:r w:rsidRPr="00BA2A40">
        <w:rPr>
          <w:rFonts w:ascii="Times New Roman" w:hAnsi="Times New Roman" w:cs="Times New Roman"/>
        </w:rPr>
        <w:t>Predsjednik Gradskog vijeća izvijestio je vijećnike da je</w:t>
      </w:r>
      <w:r w:rsidRPr="00BA2A40">
        <w:rPr>
          <w:rFonts w:ascii="Times New Roman" w:hAnsi="Times New Roman" w:cs="Times New Roman"/>
          <w:bCs/>
          <w:iCs/>
        </w:rPr>
        <w:t xml:space="preserve"> </w:t>
      </w:r>
      <w:r w:rsidRPr="00BA2A40">
        <w:rPr>
          <w:rFonts w:ascii="Times New Roman" w:hAnsi="Times New Roman" w:cs="Times New Roman"/>
        </w:rPr>
        <w:t xml:space="preserve">Odbor za financije, gradski proračun i gradsku imovinu  na svojoj sjednici razmatrao navedenu točku te predlažu da se usvoje  </w:t>
      </w:r>
      <w:r w:rsidR="00BA2A40" w:rsidRPr="00BA2A40">
        <w:rPr>
          <w:rFonts w:ascii="Times New Roman" w:hAnsi="Times New Roman" w:cs="Times New Roman"/>
        </w:rPr>
        <w:t>treće izmjene i dopune Programa javnih potreba u predškolskom odgoju i obrazovanju za 2020. godinu</w:t>
      </w:r>
    </w:p>
    <w:p w14:paraId="1A2C7677" w14:textId="77777777" w:rsidR="00835C05" w:rsidRPr="001C005A" w:rsidRDefault="00835C05" w:rsidP="00835C05">
      <w:pPr>
        <w:spacing w:after="0" w:line="240" w:lineRule="auto"/>
        <w:ind w:firstLine="709"/>
        <w:jc w:val="both"/>
        <w:rPr>
          <w:rFonts w:ascii="Times New Roman" w:hAnsi="Times New Roman" w:cs="Times New Roman"/>
          <w:iCs/>
        </w:rPr>
      </w:pPr>
      <w:r w:rsidRPr="007D0FC4">
        <w:rPr>
          <w:rFonts w:ascii="Times New Roman" w:hAnsi="Times New Roman" w:cs="Times New Roman"/>
          <w:iCs/>
        </w:rPr>
        <w:t>Članovi Gradskog vijeća grada Karlovca su elektroničkim putem uz sudjelovanje u glasovanju 21 (dvadesejedan) gradska vijećnika sa 1</w:t>
      </w:r>
      <w:r>
        <w:rPr>
          <w:rFonts w:ascii="Times New Roman" w:hAnsi="Times New Roman" w:cs="Times New Roman"/>
          <w:iCs/>
        </w:rPr>
        <w:t>8</w:t>
      </w:r>
      <w:r w:rsidRPr="007D0FC4">
        <w:rPr>
          <w:rFonts w:ascii="Times New Roman" w:hAnsi="Times New Roman" w:cs="Times New Roman"/>
          <w:iCs/>
        </w:rPr>
        <w:t xml:space="preserve"> (</w:t>
      </w:r>
      <w:r>
        <w:rPr>
          <w:rFonts w:ascii="Times New Roman" w:hAnsi="Times New Roman" w:cs="Times New Roman"/>
          <w:iCs/>
        </w:rPr>
        <w:t>osamnaest</w:t>
      </w:r>
      <w:r w:rsidRPr="007D0FC4">
        <w:rPr>
          <w:rFonts w:ascii="Times New Roman" w:hAnsi="Times New Roman" w:cs="Times New Roman"/>
          <w:iCs/>
        </w:rPr>
        <w:t>) gla</w:t>
      </w:r>
      <w:r>
        <w:rPr>
          <w:rFonts w:ascii="Times New Roman" w:hAnsi="Times New Roman" w:cs="Times New Roman"/>
          <w:iCs/>
        </w:rPr>
        <w:t>sova ZA  i 3</w:t>
      </w:r>
      <w:r w:rsidRPr="007D0FC4">
        <w:rPr>
          <w:rFonts w:ascii="Times New Roman" w:hAnsi="Times New Roman" w:cs="Times New Roman"/>
          <w:iCs/>
        </w:rPr>
        <w:t xml:space="preserve"> (</w:t>
      </w:r>
      <w:r>
        <w:rPr>
          <w:rFonts w:ascii="Times New Roman" w:hAnsi="Times New Roman" w:cs="Times New Roman"/>
          <w:iCs/>
        </w:rPr>
        <w:t>tri</w:t>
      </w:r>
      <w:r w:rsidRPr="007D0FC4">
        <w:rPr>
          <w:rFonts w:ascii="Times New Roman" w:hAnsi="Times New Roman" w:cs="Times New Roman"/>
          <w:iCs/>
        </w:rPr>
        <w:t>)  glas</w:t>
      </w:r>
      <w:r>
        <w:rPr>
          <w:rFonts w:ascii="Times New Roman" w:hAnsi="Times New Roman" w:cs="Times New Roman"/>
          <w:iCs/>
        </w:rPr>
        <w:t>a</w:t>
      </w:r>
      <w:r w:rsidRPr="007D0FC4">
        <w:rPr>
          <w:rFonts w:ascii="Times New Roman" w:hAnsi="Times New Roman" w:cs="Times New Roman"/>
          <w:iCs/>
        </w:rPr>
        <w:t xml:space="preserve"> SUZDRŽAN</w:t>
      </w:r>
      <w:r>
        <w:rPr>
          <w:rFonts w:ascii="Times New Roman" w:hAnsi="Times New Roman" w:cs="Times New Roman"/>
          <w:iCs/>
        </w:rPr>
        <w:t>A</w:t>
      </w:r>
      <w:r w:rsidRPr="007D0FC4">
        <w:rPr>
          <w:rFonts w:ascii="Times New Roman" w:hAnsi="Times New Roman" w:cs="Times New Roman"/>
          <w:iCs/>
        </w:rPr>
        <w:t xml:space="preserve">  su donijeli</w:t>
      </w:r>
      <w:r w:rsidRPr="001C005A">
        <w:rPr>
          <w:rFonts w:ascii="Times New Roman" w:hAnsi="Times New Roman" w:cs="Times New Roman"/>
          <w:iCs/>
        </w:rPr>
        <w:t>:</w:t>
      </w:r>
    </w:p>
    <w:p w14:paraId="3CE32DED" w14:textId="77777777" w:rsidR="00F27274" w:rsidRDefault="00F27274" w:rsidP="00876DC4">
      <w:pPr>
        <w:spacing w:after="0" w:line="240" w:lineRule="auto"/>
        <w:jc w:val="center"/>
        <w:rPr>
          <w:rFonts w:ascii="Times New Roman" w:hAnsi="Times New Roman" w:cs="Times New Roman"/>
          <w:b/>
        </w:rPr>
      </w:pPr>
    </w:p>
    <w:p w14:paraId="1C3BFF46" w14:textId="77777777" w:rsidR="00BA2A40" w:rsidRDefault="00BA2A40" w:rsidP="00BA2A40">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TREĆE  IZMJENE I DOPUNE</w:t>
      </w:r>
    </w:p>
    <w:p w14:paraId="44BCE61D" w14:textId="77777777" w:rsidR="00BA2A40" w:rsidRDefault="00BA2A40" w:rsidP="00BA2A40">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PROGRAMA JAVNIH POTREBA U PREDŠKOLSKOM </w:t>
      </w:r>
    </w:p>
    <w:p w14:paraId="1DD4BD88" w14:textId="77777777" w:rsidR="00BA2A40" w:rsidRDefault="00BA2A40" w:rsidP="00BA2A40">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ODGOJU I OBRAZOVANJU ZA 2020. GODINU</w:t>
      </w:r>
    </w:p>
    <w:p w14:paraId="0577B977" w14:textId="77777777" w:rsidR="00BA2A40" w:rsidRDefault="00BA2A40" w:rsidP="00BA2A40">
      <w:pPr>
        <w:spacing w:after="0" w:line="240" w:lineRule="auto"/>
        <w:jc w:val="center"/>
        <w:rPr>
          <w:rFonts w:ascii="Times New Roman" w:eastAsia="Times New Roman" w:hAnsi="Times New Roman" w:cs="Times New Roman"/>
          <w:lang w:eastAsia="hr-HR"/>
        </w:rPr>
      </w:pPr>
    </w:p>
    <w:p w14:paraId="5D12C067" w14:textId="77777777" w:rsidR="00BA2A40" w:rsidRDefault="00BA2A40" w:rsidP="00BA2A40">
      <w:pPr>
        <w:spacing w:after="0" w:line="240" w:lineRule="auto"/>
        <w:ind w:left="-284"/>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I.</w:t>
      </w:r>
    </w:p>
    <w:p w14:paraId="336C15C5" w14:textId="77777777" w:rsidR="00BA2A40" w:rsidRDefault="00BA2A40" w:rsidP="00BA2A40">
      <w:pPr>
        <w:spacing w:after="0" w:line="240" w:lineRule="auto"/>
        <w:ind w:left="-284"/>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U Programu javnih potreba u predškolskom odgoju i obrazovanju  za 2020. godinu (Glasnik Grada Karlovca 19/2019, 8/20, 11/20),  članak II. – PLANIRANA SREDSTVA mijenja se i glasi: </w:t>
      </w:r>
    </w:p>
    <w:p w14:paraId="548C050D" w14:textId="77777777" w:rsidR="00BA2A40" w:rsidRDefault="00BA2A40" w:rsidP="00BA2A40">
      <w:pPr>
        <w:spacing w:after="0" w:line="240" w:lineRule="auto"/>
        <w:ind w:left="-284"/>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U Proračunu grada Karlovca za 2020. godinu planirani iznos od 19.548.835,00 kuna za Program javnih potreba u predškolskom odgoju i naobrazbi raspoređuje se na sljedeći način: </w:t>
      </w:r>
    </w:p>
    <w:p w14:paraId="1AAA9F70" w14:textId="77777777" w:rsidR="00BA2A40" w:rsidRDefault="00BA2A40" w:rsidP="00BA2A40">
      <w:pPr>
        <w:spacing w:after="0" w:line="240" w:lineRule="auto"/>
        <w:ind w:left="-284"/>
        <w:jc w:val="both"/>
        <w:rPr>
          <w:rFonts w:ascii="Times New Roman" w:eastAsia="Times New Roman" w:hAnsi="Times New Roman" w:cs="Times New Roman"/>
          <w:lang w:eastAsia="hr-HR"/>
        </w:rPr>
      </w:pPr>
    </w:p>
    <w:p w14:paraId="5F6DEA34" w14:textId="77777777" w:rsidR="00BA2A40" w:rsidRDefault="00BA2A40" w:rsidP="00BA2A40">
      <w:pPr>
        <w:spacing w:after="0" w:line="240" w:lineRule="auto"/>
        <w:jc w:val="both"/>
        <w:rPr>
          <w:rFonts w:ascii="Times New Roman" w:eastAsia="Times New Roman" w:hAnsi="Times New Roman" w:cs="Times New Roman"/>
          <w:color w:val="000000"/>
          <w:lang w:eastAsia="hr-HR"/>
        </w:rPr>
      </w:pPr>
      <w:r>
        <w:rPr>
          <w:rFonts w:ascii="Times New Roman" w:eastAsia="Times New Roman" w:hAnsi="Times New Roman" w:cs="Times New Roman"/>
          <w:color w:val="000000"/>
          <w:lang w:eastAsia="hr-HR"/>
        </w:rPr>
        <w:t>Tab. br.1</w:t>
      </w:r>
    </w:p>
    <w:tbl>
      <w:tblPr>
        <w:tblW w:w="949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944"/>
        <w:gridCol w:w="1700"/>
      </w:tblGrid>
      <w:tr w:rsidR="00BA2A40" w14:paraId="07582F2C" w14:textId="77777777" w:rsidTr="00752AD4">
        <w:trPr>
          <w:trHeight w:val="274"/>
        </w:trPr>
        <w:tc>
          <w:tcPr>
            <w:tcW w:w="851" w:type="dxa"/>
            <w:tcBorders>
              <w:top w:val="single" w:sz="4" w:space="0" w:color="auto"/>
              <w:left w:val="single" w:sz="4" w:space="0" w:color="auto"/>
              <w:bottom w:val="single" w:sz="4" w:space="0" w:color="auto"/>
              <w:right w:val="single" w:sz="4" w:space="0" w:color="auto"/>
            </w:tcBorders>
            <w:hideMark/>
          </w:tcPr>
          <w:p w14:paraId="16BEA47C" w14:textId="77777777" w:rsidR="00BA2A40" w:rsidRDefault="00BA2A40" w:rsidP="00752AD4">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val="pt-BR" w:eastAsia="hr-HR"/>
              </w:rPr>
              <w:t>R. br</w:t>
            </w:r>
            <w:r>
              <w:rPr>
                <w:rFonts w:ascii="Times New Roman" w:eastAsia="Times New Roman" w:hAnsi="Times New Roman" w:cs="Times New Roman"/>
                <w:lang w:eastAsia="hr-HR"/>
              </w:rPr>
              <w:t>.</w:t>
            </w:r>
          </w:p>
        </w:tc>
        <w:tc>
          <w:tcPr>
            <w:tcW w:w="6946" w:type="dxa"/>
            <w:tcBorders>
              <w:top w:val="single" w:sz="4" w:space="0" w:color="auto"/>
              <w:left w:val="single" w:sz="4" w:space="0" w:color="auto"/>
              <w:bottom w:val="single" w:sz="4" w:space="0" w:color="auto"/>
              <w:right w:val="single" w:sz="4" w:space="0" w:color="auto"/>
            </w:tcBorders>
            <w:hideMark/>
          </w:tcPr>
          <w:p w14:paraId="2AB8E97D" w14:textId="77777777" w:rsidR="00BA2A40" w:rsidRDefault="00BA2A40" w:rsidP="00752AD4">
            <w:pPr>
              <w:spacing w:after="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val="de-DE" w:eastAsia="hr-HR"/>
              </w:rPr>
              <w:t>NAZIV AKTIVNOSTI</w:t>
            </w:r>
          </w:p>
        </w:tc>
        <w:tc>
          <w:tcPr>
            <w:tcW w:w="1701" w:type="dxa"/>
            <w:tcBorders>
              <w:top w:val="single" w:sz="4" w:space="0" w:color="auto"/>
              <w:left w:val="single" w:sz="4" w:space="0" w:color="auto"/>
              <w:bottom w:val="single" w:sz="4" w:space="0" w:color="auto"/>
              <w:right w:val="single" w:sz="4" w:space="0" w:color="auto"/>
            </w:tcBorders>
            <w:hideMark/>
          </w:tcPr>
          <w:p w14:paraId="12E21BFB" w14:textId="77777777" w:rsidR="00BA2A40" w:rsidRDefault="00BA2A40" w:rsidP="00752AD4">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val="de-DE" w:eastAsia="hr-HR"/>
              </w:rPr>
              <w:t>Planirana sredstva</w:t>
            </w:r>
          </w:p>
        </w:tc>
      </w:tr>
      <w:tr w:rsidR="00BA2A40" w14:paraId="11B14C0E" w14:textId="77777777" w:rsidTr="00752AD4">
        <w:trPr>
          <w:trHeight w:val="274"/>
        </w:trPr>
        <w:tc>
          <w:tcPr>
            <w:tcW w:w="851" w:type="dxa"/>
            <w:tcBorders>
              <w:top w:val="single" w:sz="4" w:space="0" w:color="auto"/>
              <w:left w:val="single" w:sz="4" w:space="0" w:color="auto"/>
              <w:bottom w:val="single" w:sz="4" w:space="0" w:color="auto"/>
              <w:right w:val="single" w:sz="4" w:space="0" w:color="auto"/>
            </w:tcBorders>
            <w:hideMark/>
          </w:tcPr>
          <w:p w14:paraId="5D166D4B" w14:textId="77777777" w:rsidR="00BA2A40" w:rsidRDefault="00BA2A40" w:rsidP="00752AD4">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1. </w:t>
            </w:r>
          </w:p>
        </w:tc>
        <w:tc>
          <w:tcPr>
            <w:tcW w:w="6946" w:type="dxa"/>
            <w:tcBorders>
              <w:top w:val="single" w:sz="4" w:space="0" w:color="auto"/>
              <w:left w:val="single" w:sz="4" w:space="0" w:color="auto"/>
              <w:bottom w:val="single" w:sz="4" w:space="0" w:color="auto"/>
              <w:right w:val="single" w:sz="4" w:space="0" w:color="auto"/>
            </w:tcBorders>
            <w:hideMark/>
          </w:tcPr>
          <w:p w14:paraId="406BCCEF" w14:textId="77777777" w:rsidR="00BA2A40" w:rsidRDefault="00BA2A40" w:rsidP="00752AD4">
            <w:pPr>
              <w:spacing w:after="0" w:line="240" w:lineRule="auto"/>
              <w:rPr>
                <w:rFonts w:ascii="Times New Roman" w:eastAsia="Times New Roman" w:hAnsi="Times New Roman" w:cs="Times New Roman"/>
                <w:b/>
                <w:bCs/>
                <w:lang w:eastAsia="hr-HR"/>
              </w:rPr>
            </w:pPr>
            <w:r>
              <w:rPr>
                <w:rFonts w:ascii="Times New Roman" w:eastAsia="Times New Roman" w:hAnsi="Times New Roman" w:cs="Times New Roman"/>
                <w:b/>
                <w:bCs/>
                <w:lang w:eastAsia="hr-HR"/>
              </w:rPr>
              <w:t>DJEČJI VRTIĆ KARLOVAC</w:t>
            </w:r>
          </w:p>
        </w:tc>
        <w:tc>
          <w:tcPr>
            <w:tcW w:w="1701" w:type="dxa"/>
            <w:tcBorders>
              <w:top w:val="single" w:sz="4" w:space="0" w:color="auto"/>
              <w:left w:val="single" w:sz="4" w:space="0" w:color="auto"/>
              <w:bottom w:val="single" w:sz="4" w:space="0" w:color="auto"/>
              <w:right w:val="single" w:sz="4" w:space="0" w:color="auto"/>
            </w:tcBorders>
            <w:hideMark/>
          </w:tcPr>
          <w:p w14:paraId="02A1BBE1" w14:textId="77777777" w:rsidR="00BA2A40" w:rsidRDefault="00BA2A40" w:rsidP="00752AD4">
            <w:pPr>
              <w:spacing w:after="0" w:line="240" w:lineRule="auto"/>
              <w:jc w:val="right"/>
              <w:rPr>
                <w:rFonts w:ascii="Times New Roman" w:eastAsia="Times New Roman" w:hAnsi="Times New Roman" w:cs="Times New Roman"/>
                <w:b/>
                <w:lang w:eastAsia="hr-HR"/>
              </w:rPr>
            </w:pPr>
            <w:r>
              <w:rPr>
                <w:rFonts w:ascii="Times New Roman" w:eastAsia="Times New Roman" w:hAnsi="Times New Roman" w:cs="Times New Roman"/>
                <w:b/>
                <w:lang w:eastAsia="hr-HR"/>
              </w:rPr>
              <w:t>7.760.255,00</w:t>
            </w:r>
          </w:p>
        </w:tc>
      </w:tr>
      <w:tr w:rsidR="00BA2A40" w14:paraId="517D124B" w14:textId="77777777" w:rsidTr="00752AD4">
        <w:trPr>
          <w:trHeight w:val="278"/>
        </w:trPr>
        <w:tc>
          <w:tcPr>
            <w:tcW w:w="851" w:type="dxa"/>
            <w:tcBorders>
              <w:top w:val="single" w:sz="4" w:space="0" w:color="auto"/>
              <w:left w:val="single" w:sz="4" w:space="0" w:color="auto"/>
              <w:bottom w:val="single" w:sz="4" w:space="0" w:color="auto"/>
              <w:right w:val="single" w:sz="4" w:space="0" w:color="auto"/>
            </w:tcBorders>
            <w:hideMark/>
          </w:tcPr>
          <w:p w14:paraId="59BF7A19" w14:textId="77777777" w:rsidR="00BA2A40" w:rsidRDefault="00BA2A40" w:rsidP="00752AD4">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1.1.</w:t>
            </w:r>
          </w:p>
        </w:tc>
        <w:tc>
          <w:tcPr>
            <w:tcW w:w="6946" w:type="dxa"/>
            <w:tcBorders>
              <w:top w:val="single" w:sz="4" w:space="0" w:color="auto"/>
              <w:left w:val="single" w:sz="4" w:space="0" w:color="auto"/>
              <w:bottom w:val="single" w:sz="4" w:space="0" w:color="auto"/>
              <w:right w:val="single" w:sz="4" w:space="0" w:color="auto"/>
            </w:tcBorders>
            <w:hideMark/>
          </w:tcPr>
          <w:p w14:paraId="21BBE6BA" w14:textId="77777777" w:rsidR="00BA2A40" w:rsidRDefault="00BA2A40" w:rsidP="00752AD4">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val="pt-BR" w:eastAsia="hr-HR"/>
              </w:rPr>
              <w:t xml:space="preserve">RASHODI ZA ZAPOSLENE U USTANOVAMA PREDŠKOLSKOG ODGOJA  </w:t>
            </w:r>
          </w:p>
        </w:tc>
        <w:tc>
          <w:tcPr>
            <w:tcW w:w="1701" w:type="dxa"/>
            <w:tcBorders>
              <w:top w:val="single" w:sz="4" w:space="0" w:color="auto"/>
              <w:left w:val="single" w:sz="4" w:space="0" w:color="auto"/>
              <w:bottom w:val="single" w:sz="4" w:space="0" w:color="auto"/>
              <w:right w:val="single" w:sz="4" w:space="0" w:color="auto"/>
            </w:tcBorders>
            <w:hideMark/>
          </w:tcPr>
          <w:p w14:paraId="408F38A6" w14:textId="77777777" w:rsidR="00BA2A40" w:rsidRDefault="00BA2A40" w:rsidP="00752AD4">
            <w:pPr>
              <w:spacing w:after="0" w:line="240" w:lineRule="auto"/>
              <w:jc w:val="right"/>
              <w:rPr>
                <w:rFonts w:ascii="Times New Roman" w:eastAsia="Times New Roman" w:hAnsi="Times New Roman" w:cs="Times New Roman"/>
                <w:b/>
                <w:lang w:eastAsia="hr-HR"/>
              </w:rPr>
            </w:pPr>
            <w:r>
              <w:rPr>
                <w:rFonts w:ascii="Times New Roman" w:eastAsia="Times New Roman" w:hAnsi="Times New Roman" w:cs="Times New Roman"/>
                <w:b/>
                <w:lang w:eastAsia="hr-HR"/>
              </w:rPr>
              <w:t>7.732.255,00</w:t>
            </w:r>
          </w:p>
        </w:tc>
      </w:tr>
      <w:tr w:rsidR="00BA2A40" w14:paraId="561EB0A4" w14:textId="77777777" w:rsidTr="00752AD4">
        <w:trPr>
          <w:trHeight w:val="278"/>
        </w:trPr>
        <w:tc>
          <w:tcPr>
            <w:tcW w:w="851" w:type="dxa"/>
            <w:tcBorders>
              <w:top w:val="single" w:sz="4" w:space="0" w:color="auto"/>
              <w:left w:val="single" w:sz="4" w:space="0" w:color="auto"/>
              <w:bottom w:val="single" w:sz="4" w:space="0" w:color="auto"/>
              <w:right w:val="single" w:sz="4" w:space="0" w:color="auto"/>
            </w:tcBorders>
          </w:tcPr>
          <w:p w14:paraId="4633A6DB" w14:textId="77777777" w:rsidR="00BA2A40" w:rsidRDefault="00BA2A40" w:rsidP="00752AD4">
            <w:pPr>
              <w:spacing w:after="0" w:line="240" w:lineRule="auto"/>
              <w:jc w:val="both"/>
              <w:rPr>
                <w:rFonts w:ascii="Times New Roman" w:eastAsia="Times New Roman" w:hAnsi="Times New Roman" w:cs="Times New Roman"/>
                <w:lang w:eastAsia="hr-HR"/>
              </w:rPr>
            </w:pPr>
          </w:p>
        </w:tc>
        <w:tc>
          <w:tcPr>
            <w:tcW w:w="6946" w:type="dxa"/>
            <w:tcBorders>
              <w:top w:val="single" w:sz="4" w:space="0" w:color="auto"/>
              <w:left w:val="single" w:sz="4" w:space="0" w:color="auto"/>
              <w:bottom w:val="single" w:sz="4" w:space="0" w:color="auto"/>
              <w:right w:val="single" w:sz="4" w:space="0" w:color="auto"/>
            </w:tcBorders>
            <w:hideMark/>
          </w:tcPr>
          <w:p w14:paraId="4694F0B5" w14:textId="77777777" w:rsidR="00BA2A40" w:rsidRDefault="00BA2A40" w:rsidP="00752AD4">
            <w:pPr>
              <w:spacing w:after="0" w:line="240" w:lineRule="auto"/>
              <w:jc w:val="both"/>
              <w:rPr>
                <w:rFonts w:ascii="Times New Roman" w:eastAsia="Times New Roman" w:hAnsi="Times New Roman" w:cs="Times New Roman"/>
                <w:lang w:val="pt-BR" w:eastAsia="hr-HR"/>
              </w:rPr>
            </w:pPr>
            <w:r>
              <w:rPr>
                <w:rFonts w:ascii="Times New Roman" w:eastAsia="Times New Roman" w:hAnsi="Times New Roman" w:cs="Times New Roman"/>
                <w:lang w:val="pt-BR" w:eastAsia="hr-HR"/>
              </w:rPr>
              <w:t>Plaće za redovan rad</w:t>
            </w:r>
          </w:p>
        </w:tc>
        <w:tc>
          <w:tcPr>
            <w:tcW w:w="1701" w:type="dxa"/>
            <w:tcBorders>
              <w:top w:val="single" w:sz="4" w:space="0" w:color="auto"/>
              <w:left w:val="single" w:sz="4" w:space="0" w:color="auto"/>
              <w:bottom w:val="single" w:sz="4" w:space="0" w:color="auto"/>
              <w:right w:val="single" w:sz="4" w:space="0" w:color="auto"/>
            </w:tcBorders>
            <w:hideMark/>
          </w:tcPr>
          <w:p w14:paraId="5AE31EBA" w14:textId="77777777" w:rsidR="00BA2A40" w:rsidRDefault="00BA2A40" w:rsidP="00752AD4">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7.480.000,00</w:t>
            </w:r>
          </w:p>
        </w:tc>
      </w:tr>
      <w:tr w:rsidR="00BA2A40" w14:paraId="2F9C1129" w14:textId="77777777" w:rsidTr="00752AD4">
        <w:trPr>
          <w:trHeight w:val="278"/>
        </w:trPr>
        <w:tc>
          <w:tcPr>
            <w:tcW w:w="851" w:type="dxa"/>
            <w:tcBorders>
              <w:top w:val="single" w:sz="4" w:space="0" w:color="auto"/>
              <w:left w:val="single" w:sz="4" w:space="0" w:color="auto"/>
              <w:bottom w:val="single" w:sz="4" w:space="0" w:color="auto"/>
              <w:right w:val="single" w:sz="4" w:space="0" w:color="auto"/>
            </w:tcBorders>
          </w:tcPr>
          <w:p w14:paraId="726B7312" w14:textId="77777777" w:rsidR="00BA2A40" w:rsidRDefault="00BA2A40" w:rsidP="00752AD4">
            <w:pPr>
              <w:spacing w:after="0" w:line="240" w:lineRule="auto"/>
              <w:jc w:val="both"/>
              <w:rPr>
                <w:rFonts w:ascii="Times New Roman" w:eastAsia="Times New Roman" w:hAnsi="Times New Roman" w:cs="Times New Roman"/>
                <w:lang w:eastAsia="hr-HR"/>
              </w:rPr>
            </w:pPr>
          </w:p>
        </w:tc>
        <w:tc>
          <w:tcPr>
            <w:tcW w:w="6946" w:type="dxa"/>
            <w:tcBorders>
              <w:top w:val="single" w:sz="4" w:space="0" w:color="auto"/>
              <w:left w:val="single" w:sz="4" w:space="0" w:color="auto"/>
              <w:bottom w:val="single" w:sz="4" w:space="0" w:color="auto"/>
              <w:right w:val="single" w:sz="4" w:space="0" w:color="auto"/>
            </w:tcBorders>
            <w:hideMark/>
          </w:tcPr>
          <w:p w14:paraId="1F2A5E2C" w14:textId="77777777" w:rsidR="00BA2A40" w:rsidRDefault="00BA2A40" w:rsidP="00752AD4">
            <w:pPr>
              <w:spacing w:after="0" w:line="240" w:lineRule="auto"/>
              <w:jc w:val="both"/>
              <w:rPr>
                <w:rFonts w:ascii="Times New Roman" w:eastAsia="Times New Roman" w:hAnsi="Times New Roman" w:cs="Times New Roman"/>
                <w:lang w:val="pt-BR" w:eastAsia="hr-HR"/>
              </w:rPr>
            </w:pPr>
            <w:r>
              <w:rPr>
                <w:rFonts w:ascii="Times New Roman" w:eastAsia="Times New Roman" w:hAnsi="Times New Roman" w:cs="Times New Roman"/>
                <w:lang w:val="pt-BR" w:eastAsia="hr-HR"/>
              </w:rPr>
              <w:t xml:space="preserve">Doprinosi za plaće </w:t>
            </w:r>
          </w:p>
        </w:tc>
        <w:tc>
          <w:tcPr>
            <w:tcW w:w="1701" w:type="dxa"/>
            <w:tcBorders>
              <w:top w:val="single" w:sz="4" w:space="0" w:color="auto"/>
              <w:left w:val="single" w:sz="4" w:space="0" w:color="auto"/>
              <w:bottom w:val="single" w:sz="4" w:space="0" w:color="auto"/>
              <w:right w:val="single" w:sz="4" w:space="0" w:color="auto"/>
            </w:tcBorders>
            <w:hideMark/>
          </w:tcPr>
          <w:p w14:paraId="376B6F5D" w14:textId="77777777" w:rsidR="00BA2A40" w:rsidRDefault="00BA2A40" w:rsidP="00752AD4">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252.255,00</w:t>
            </w:r>
          </w:p>
        </w:tc>
      </w:tr>
      <w:tr w:rsidR="00BA2A40" w14:paraId="3C2B55DE" w14:textId="77777777" w:rsidTr="00752AD4">
        <w:trPr>
          <w:trHeight w:val="268"/>
        </w:trPr>
        <w:tc>
          <w:tcPr>
            <w:tcW w:w="851" w:type="dxa"/>
            <w:tcBorders>
              <w:top w:val="single" w:sz="4" w:space="0" w:color="auto"/>
              <w:left w:val="single" w:sz="4" w:space="0" w:color="auto"/>
              <w:bottom w:val="single" w:sz="4" w:space="0" w:color="auto"/>
              <w:right w:val="single" w:sz="4" w:space="0" w:color="auto"/>
            </w:tcBorders>
            <w:hideMark/>
          </w:tcPr>
          <w:p w14:paraId="114B2B96" w14:textId="77777777" w:rsidR="00BA2A40" w:rsidRDefault="00BA2A40" w:rsidP="00752AD4">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1.2.</w:t>
            </w:r>
          </w:p>
        </w:tc>
        <w:tc>
          <w:tcPr>
            <w:tcW w:w="6946" w:type="dxa"/>
            <w:tcBorders>
              <w:top w:val="single" w:sz="4" w:space="0" w:color="auto"/>
              <w:left w:val="single" w:sz="4" w:space="0" w:color="auto"/>
              <w:bottom w:val="single" w:sz="4" w:space="0" w:color="auto"/>
              <w:right w:val="single" w:sz="4" w:space="0" w:color="auto"/>
            </w:tcBorders>
            <w:hideMark/>
          </w:tcPr>
          <w:p w14:paraId="0BD3DD3B" w14:textId="77777777" w:rsidR="00BA2A40" w:rsidRDefault="00BA2A40" w:rsidP="00752AD4">
            <w:pPr>
              <w:spacing w:after="0" w:line="240" w:lineRule="auto"/>
              <w:jc w:val="both"/>
              <w:rPr>
                <w:rFonts w:ascii="Times New Roman" w:eastAsia="Times New Roman" w:hAnsi="Times New Roman" w:cs="Times New Roman"/>
                <w:b/>
                <w:bCs/>
                <w:lang w:eastAsia="hr-HR"/>
              </w:rPr>
            </w:pPr>
            <w:r>
              <w:rPr>
                <w:rFonts w:ascii="Times New Roman" w:eastAsia="Times New Roman" w:hAnsi="Times New Roman" w:cs="Times New Roman"/>
                <w:b/>
                <w:bCs/>
                <w:lang w:eastAsia="hr-HR"/>
              </w:rPr>
              <w:t>NAKNADE ZA RAD UPRAVNOG VIJEĆA</w:t>
            </w:r>
          </w:p>
        </w:tc>
        <w:tc>
          <w:tcPr>
            <w:tcW w:w="1701" w:type="dxa"/>
            <w:tcBorders>
              <w:top w:val="single" w:sz="4" w:space="0" w:color="auto"/>
              <w:left w:val="single" w:sz="4" w:space="0" w:color="auto"/>
              <w:bottom w:val="single" w:sz="4" w:space="0" w:color="auto"/>
              <w:right w:val="single" w:sz="4" w:space="0" w:color="auto"/>
            </w:tcBorders>
            <w:hideMark/>
          </w:tcPr>
          <w:p w14:paraId="59DADBB3" w14:textId="77777777" w:rsidR="00BA2A40" w:rsidRDefault="00BA2A40" w:rsidP="00752AD4">
            <w:pPr>
              <w:spacing w:after="0" w:line="240" w:lineRule="auto"/>
              <w:jc w:val="right"/>
              <w:rPr>
                <w:rFonts w:ascii="Times New Roman" w:eastAsia="Times New Roman" w:hAnsi="Times New Roman" w:cs="Times New Roman"/>
                <w:b/>
                <w:lang w:val="de-DE" w:eastAsia="hr-HR"/>
              </w:rPr>
            </w:pPr>
            <w:r>
              <w:rPr>
                <w:rFonts w:ascii="Times New Roman" w:eastAsia="Times New Roman" w:hAnsi="Times New Roman" w:cs="Times New Roman"/>
                <w:b/>
                <w:lang w:val="de-DE" w:eastAsia="hr-HR"/>
              </w:rPr>
              <w:t>28.000,00</w:t>
            </w:r>
          </w:p>
        </w:tc>
      </w:tr>
      <w:tr w:rsidR="00BA2A40" w14:paraId="5B7A6E0E" w14:textId="77777777" w:rsidTr="00752AD4">
        <w:trPr>
          <w:trHeight w:val="262"/>
        </w:trPr>
        <w:tc>
          <w:tcPr>
            <w:tcW w:w="851" w:type="dxa"/>
            <w:tcBorders>
              <w:top w:val="single" w:sz="4" w:space="0" w:color="auto"/>
              <w:left w:val="single" w:sz="4" w:space="0" w:color="auto"/>
              <w:bottom w:val="single" w:sz="4" w:space="0" w:color="auto"/>
              <w:right w:val="single" w:sz="4" w:space="0" w:color="auto"/>
            </w:tcBorders>
          </w:tcPr>
          <w:p w14:paraId="6589F871" w14:textId="77777777" w:rsidR="00BA2A40" w:rsidRDefault="00BA2A40" w:rsidP="00752AD4">
            <w:pPr>
              <w:spacing w:after="0" w:line="240" w:lineRule="auto"/>
              <w:jc w:val="both"/>
              <w:rPr>
                <w:rFonts w:ascii="Times New Roman" w:eastAsia="Times New Roman" w:hAnsi="Times New Roman" w:cs="Times New Roman"/>
                <w:lang w:eastAsia="hr-HR"/>
              </w:rPr>
            </w:pPr>
          </w:p>
        </w:tc>
        <w:tc>
          <w:tcPr>
            <w:tcW w:w="6946" w:type="dxa"/>
            <w:tcBorders>
              <w:top w:val="single" w:sz="4" w:space="0" w:color="auto"/>
              <w:left w:val="single" w:sz="4" w:space="0" w:color="auto"/>
              <w:bottom w:val="single" w:sz="4" w:space="0" w:color="auto"/>
              <w:right w:val="single" w:sz="4" w:space="0" w:color="auto"/>
            </w:tcBorders>
            <w:hideMark/>
          </w:tcPr>
          <w:p w14:paraId="790CFC3C" w14:textId="77777777" w:rsidR="00BA2A40" w:rsidRDefault="00BA2A40" w:rsidP="00752AD4">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val="pt-BR" w:eastAsia="hr-HR"/>
              </w:rPr>
              <w:t>Plaće (Bruto)</w:t>
            </w:r>
          </w:p>
        </w:tc>
        <w:tc>
          <w:tcPr>
            <w:tcW w:w="1701" w:type="dxa"/>
            <w:tcBorders>
              <w:top w:val="single" w:sz="4" w:space="0" w:color="auto"/>
              <w:left w:val="single" w:sz="4" w:space="0" w:color="auto"/>
              <w:bottom w:val="single" w:sz="4" w:space="0" w:color="auto"/>
              <w:right w:val="single" w:sz="4" w:space="0" w:color="auto"/>
            </w:tcBorders>
            <w:hideMark/>
          </w:tcPr>
          <w:p w14:paraId="02358D4D" w14:textId="77777777" w:rsidR="00BA2A40" w:rsidRDefault="00BA2A40" w:rsidP="00752AD4">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val="de-DE" w:eastAsia="hr-HR"/>
              </w:rPr>
              <w:t>28.000,00</w:t>
            </w:r>
          </w:p>
        </w:tc>
      </w:tr>
    </w:tbl>
    <w:p w14:paraId="02DCF9F1" w14:textId="77777777" w:rsidR="00BA2A40" w:rsidRDefault="00BA2A40" w:rsidP="00BA2A40">
      <w:pPr>
        <w:spacing w:after="0" w:line="240" w:lineRule="auto"/>
        <w:jc w:val="both"/>
        <w:rPr>
          <w:rFonts w:ascii="Times New Roman" w:eastAsia="Times New Roman" w:hAnsi="Times New Roman" w:cs="Times New Roman"/>
          <w:color w:val="FF0000"/>
          <w:lang w:val="pt-BR" w:eastAsia="hr-HR"/>
        </w:rPr>
      </w:pPr>
    </w:p>
    <w:p w14:paraId="726D376A" w14:textId="77777777" w:rsidR="00BA2A40" w:rsidRDefault="00BA2A40" w:rsidP="00BA2A40">
      <w:pPr>
        <w:spacing w:after="0" w:line="240" w:lineRule="auto"/>
        <w:jc w:val="both"/>
        <w:rPr>
          <w:rFonts w:ascii="Times New Roman" w:eastAsia="Times New Roman" w:hAnsi="Times New Roman" w:cs="Times New Roman"/>
          <w:lang w:val="pt-BR" w:eastAsia="hr-HR"/>
        </w:rPr>
      </w:pPr>
      <w:r>
        <w:rPr>
          <w:rFonts w:ascii="Times New Roman" w:eastAsia="Times New Roman" w:hAnsi="Times New Roman" w:cs="Times New Roman"/>
          <w:lang w:val="pt-BR" w:eastAsia="hr-HR"/>
        </w:rPr>
        <w:t>Tab. br. 2</w:t>
      </w:r>
    </w:p>
    <w:tbl>
      <w:tblPr>
        <w:tblW w:w="949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944"/>
        <w:gridCol w:w="1700"/>
      </w:tblGrid>
      <w:tr w:rsidR="00BA2A40" w14:paraId="21043AE5" w14:textId="77777777" w:rsidTr="00752AD4">
        <w:trPr>
          <w:trHeight w:val="274"/>
        </w:trPr>
        <w:tc>
          <w:tcPr>
            <w:tcW w:w="851" w:type="dxa"/>
            <w:tcBorders>
              <w:top w:val="single" w:sz="4" w:space="0" w:color="auto"/>
              <w:left w:val="single" w:sz="4" w:space="0" w:color="auto"/>
              <w:bottom w:val="single" w:sz="4" w:space="0" w:color="auto"/>
              <w:right w:val="single" w:sz="4" w:space="0" w:color="auto"/>
            </w:tcBorders>
            <w:hideMark/>
          </w:tcPr>
          <w:p w14:paraId="62F3C56F" w14:textId="77777777" w:rsidR="00BA2A40" w:rsidRDefault="00BA2A40" w:rsidP="00752AD4">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val="pt-BR" w:eastAsia="hr-HR"/>
              </w:rPr>
              <w:t>R. br</w:t>
            </w:r>
            <w:r>
              <w:rPr>
                <w:rFonts w:ascii="Times New Roman" w:eastAsia="Times New Roman" w:hAnsi="Times New Roman" w:cs="Times New Roman"/>
                <w:lang w:eastAsia="hr-HR"/>
              </w:rPr>
              <w:t>.</w:t>
            </w:r>
          </w:p>
        </w:tc>
        <w:tc>
          <w:tcPr>
            <w:tcW w:w="6946" w:type="dxa"/>
            <w:tcBorders>
              <w:top w:val="single" w:sz="4" w:space="0" w:color="auto"/>
              <w:left w:val="single" w:sz="4" w:space="0" w:color="auto"/>
              <w:bottom w:val="single" w:sz="4" w:space="0" w:color="auto"/>
              <w:right w:val="single" w:sz="4" w:space="0" w:color="auto"/>
            </w:tcBorders>
            <w:hideMark/>
          </w:tcPr>
          <w:p w14:paraId="3CEA21B2" w14:textId="77777777" w:rsidR="00BA2A40" w:rsidRDefault="00BA2A40" w:rsidP="00752AD4">
            <w:pPr>
              <w:spacing w:after="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val="de-DE" w:eastAsia="hr-HR"/>
              </w:rPr>
              <w:t>NAZIV AKTIVNOSTI</w:t>
            </w:r>
          </w:p>
        </w:tc>
        <w:tc>
          <w:tcPr>
            <w:tcW w:w="1701" w:type="dxa"/>
            <w:tcBorders>
              <w:top w:val="single" w:sz="4" w:space="0" w:color="auto"/>
              <w:left w:val="single" w:sz="4" w:space="0" w:color="auto"/>
              <w:bottom w:val="single" w:sz="4" w:space="0" w:color="auto"/>
              <w:right w:val="single" w:sz="4" w:space="0" w:color="auto"/>
            </w:tcBorders>
            <w:hideMark/>
          </w:tcPr>
          <w:p w14:paraId="7D1B727E" w14:textId="77777777" w:rsidR="00BA2A40" w:rsidRDefault="00BA2A40" w:rsidP="00752AD4">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val="de-DE" w:eastAsia="hr-HR"/>
              </w:rPr>
              <w:t>Planirana sredstva</w:t>
            </w:r>
          </w:p>
        </w:tc>
      </w:tr>
      <w:tr w:rsidR="00BA2A40" w14:paraId="57B46BDF" w14:textId="77777777" w:rsidTr="00752AD4">
        <w:trPr>
          <w:trHeight w:val="274"/>
        </w:trPr>
        <w:tc>
          <w:tcPr>
            <w:tcW w:w="851" w:type="dxa"/>
            <w:tcBorders>
              <w:top w:val="single" w:sz="4" w:space="0" w:color="auto"/>
              <w:left w:val="single" w:sz="4" w:space="0" w:color="auto"/>
              <w:bottom w:val="single" w:sz="4" w:space="0" w:color="auto"/>
              <w:right w:val="single" w:sz="4" w:space="0" w:color="auto"/>
            </w:tcBorders>
            <w:hideMark/>
          </w:tcPr>
          <w:p w14:paraId="3A54250E" w14:textId="77777777" w:rsidR="00BA2A40" w:rsidRDefault="00BA2A40" w:rsidP="00752AD4">
            <w:pPr>
              <w:spacing w:after="0" w:line="240" w:lineRule="auto"/>
              <w:jc w:val="both"/>
              <w:rPr>
                <w:rFonts w:ascii="Times New Roman" w:eastAsia="Times New Roman" w:hAnsi="Times New Roman" w:cs="Times New Roman"/>
                <w:lang w:val="pt-BR" w:eastAsia="hr-HR"/>
              </w:rPr>
            </w:pPr>
            <w:r>
              <w:rPr>
                <w:rFonts w:ascii="Times New Roman" w:eastAsia="Times New Roman" w:hAnsi="Times New Roman" w:cs="Times New Roman"/>
                <w:lang w:val="pt-BR" w:eastAsia="hr-HR"/>
              </w:rPr>
              <w:t xml:space="preserve">2. </w:t>
            </w:r>
          </w:p>
        </w:tc>
        <w:tc>
          <w:tcPr>
            <w:tcW w:w="6946" w:type="dxa"/>
            <w:tcBorders>
              <w:top w:val="single" w:sz="4" w:space="0" w:color="auto"/>
              <w:left w:val="single" w:sz="4" w:space="0" w:color="auto"/>
              <w:bottom w:val="single" w:sz="4" w:space="0" w:color="auto"/>
              <w:right w:val="single" w:sz="4" w:space="0" w:color="auto"/>
            </w:tcBorders>
            <w:hideMark/>
          </w:tcPr>
          <w:p w14:paraId="491E56F6" w14:textId="77777777" w:rsidR="00BA2A40" w:rsidRDefault="00BA2A40" w:rsidP="00752AD4">
            <w:pPr>
              <w:spacing w:after="0" w:line="240" w:lineRule="auto"/>
              <w:rPr>
                <w:rFonts w:ascii="Times New Roman" w:eastAsia="Times New Roman" w:hAnsi="Times New Roman" w:cs="Times New Roman"/>
                <w:b/>
                <w:bCs/>
                <w:lang w:eastAsia="hr-HR"/>
              </w:rPr>
            </w:pPr>
            <w:r>
              <w:rPr>
                <w:rFonts w:ascii="Times New Roman" w:eastAsia="Times New Roman" w:hAnsi="Times New Roman" w:cs="Times New Roman"/>
                <w:b/>
                <w:bCs/>
                <w:lang w:eastAsia="hr-HR"/>
              </w:rPr>
              <w:t>DJEČJI VRTIĆ ČETIRI RIJEKE</w:t>
            </w:r>
          </w:p>
        </w:tc>
        <w:tc>
          <w:tcPr>
            <w:tcW w:w="1701" w:type="dxa"/>
            <w:tcBorders>
              <w:top w:val="single" w:sz="4" w:space="0" w:color="auto"/>
              <w:left w:val="single" w:sz="4" w:space="0" w:color="auto"/>
              <w:bottom w:val="single" w:sz="4" w:space="0" w:color="auto"/>
              <w:right w:val="single" w:sz="4" w:space="0" w:color="auto"/>
            </w:tcBorders>
            <w:hideMark/>
          </w:tcPr>
          <w:p w14:paraId="2BFB0325" w14:textId="77777777" w:rsidR="00BA2A40" w:rsidRDefault="00BA2A40" w:rsidP="00752AD4">
            <w:pPr>
              <w:spacing w:after="0" w:line="240" w:lineRule="auto"/>
              <w:jc w:val="right"/>
              <w:rPr>
                <w:rFonts w:ascii="Times New Roman" w:eastAsia="Times New Roman" w:hAnsi="Times New Roman" w:cs="Times New Roman"/>
                <w:b/>
                <w:lang w:val="de-DE" w:eastAsia="hr-HR"/>
              </w:rPr>
            </w:pPr>
            <w:r>
              <w:rPr>
                <w:rFonts w:ascii="Times New Roman" w:eastAsia="Times New Roman" w:hAnsi="Times New Roman" w:cs="Times New Roman"/>
                <w:b/>
                <w:lang w:val="de-DE" w:eastAsia="hr-HR"/>
              </w:rPr>
              <w:t>7.525.950,00</w:t>
            </w:r>
          </w:p>
        </w:tc>
      </w:tr>
      <w:tr w:rsidR="00BA2A40" w14:paraId="1A167FAC" w14:textId="77777777" w:rsidTr="00752AD4">
        <w:trPr>
          <w:trHeight w:val="278"/>
        </w:trPr>
        <w:tc>
          <w:tcPr>
            <w:tcW w:w="851" w:type="dxa"/>
            <w:tcBorders>
              <w:top w:val="single" w:sz="4" w:space="0" w:color="auto"/>
              <w:left w:val="single" w:sz="4" w:space="0" w:color="auto"/>
              <w:bottom w:val="single" w:sz="4" w:space="0" w:color="auto"/>
              <w:right w:val="single" w:sz="4" w:space="0" w:color="auto"/>
            </w:tcBorders>
            <w:hideMark/>
          </w:tcPr>
          <w:p w14:paraId="3F9B2427" w14:textId="77777777" w:rsidR="00BA2A40" w:rsidRDefault="00BA2A40" w:rsidP="00752AD4">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2.1.</w:t>
            </w:r>
          </w:p>
        </w:tc>
        <w:tc>
          <w:tcPr>
            <w:tcW w:w="6946" w:type="dxa"/>
            <w:tcBorders>
              <w:top w:val="single" w:sz="4" w:space="0" w:color="auto"/>
              <w:left w:val="single" w:sz="4" w:space="0" w:color="auto"/>
              <w:bottom w:val="single" w:sz="4" w:space="0" w:color="auto"/>
              <w:right w:val="single" w:sz="4" w:space="0" w:color="auto"/>
            </w:tcBorders>
            <w:hideMark/>
          </w:tcPr>
          <w:p w14:paraId="3DC6B35A" w14:textId="77777777" w:rsidR="00BA2A40" w:rsidRDefault="00BA2A40" w:rsidP="00752AD4">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val="pt-BR" w:eastAsia="hr-HR"/>
              </w:rPr>
              <w:t>RASHODI ZA ZAPOSLENE U USTANOVAMA PREDŠKOLSKOG ODGOJA</w:t>
            </w:r>
          </w:p>
        </w:tc>
        <w:tc>
          <w:tcPr>
            <w:tcW w:w="1701" w:type="dxa"/>
            <w:tcBorders>
              <w:top w:val="single" w:sz="4" w:space="0" w:color="auto"/>
              <w:left w:val="single" w:sz="4" w:space="0" w:color="auto"/>
              <w:bottom w:val="single" w:sz="4" w:space="0" w:color="auto"/>
              <w:right w:val="single" w:sz="4" w:space="0" w:color="auto"/>
            </w:tcBorders>
            <w:hideMark/>
          </w:tcPr>
          <w:p w14:paraId="0ADB4C9B" w14:textId="77777777" w:rsidR="00BA2A40" w:rsidRDefault="00BA2A40" w:rsidP="00752AD4">
            <w:pPr>
              <w:spacing w:after="0" w:line="240" w:lineRule="auto"/>
              <w:jc w:val="right"/>
              <w:rPr>
                <w:rFonts w:ascii="Times New Roman" w:eastAsia="Times New Roman" w:hAnsi="Times New Roman" w:cs="Times New Roman"/>
                <w:b/>
                <w:lang w:eastAsia="hr-HR"/>
              </w:rPr>
            </w:pPr>
            <w:r>
              <w:rPr>
                <w:rFonts w:ascii="Times New Roman" w:eastAsia="Times New Roman" w:hAnsi="Times New Roman" w:cs="Times New Roman"/>
                <w:b/>
                <w:lang w:eastAsia="hr-HR"/>
              </w:rPr>
              <w:t>7.501.050,00</w:t>
            </w:r>
          </w:p>
        </w:tc>
      </w:tr>
      <w:tr w:rsidR="00BA2A40" w14:paraId="74FED7B8" w14:textId="77777777" w:rsidTr="00752AD4">
        <w:trPr>
          <w:trHeight w:val="278"/>
        </w:trPr>
        <w:tc>
          <w:tcPr>
            <w:tcW w:w="851" w:type="dxa"/>
            <w:tcBorders>
              <w:top w:val="single" w:sz="4" w:space="0" w:color="auto"/>
              <w:left w:val="single" w:sz="4" w:space="0" w:color="auto"/>
              <w:bottom w:val="single" w:sz="4" w:space="0" w:color="auto"/>
              <w:right w:val="single" w:sz="4" w:space="0" w:color="auto"/>
            </w:tcBorders>
          </w:tcPr>
          <w:p w14:paraId="6C2CA726" w14:textId="77777777" w:rsidR="00BA2A40" w:rsidRDefault="00BA2A40" w:rsidP="00752AD4">
            <w:pPr>
              <w:spacing w:after="0" w:line="240" w:lineRule="auto"/>
              <w:jc w:val="both"/>
              <w:rPr>
                <w:rFonts w:ascii="Times New Roman" w:eastAsia="Times New Roman" w:hAnsi="Times New Roman" w:cs="Times New Roman"/>
                <w:lang w:eastAsia="hr-HR"/>
              </w:rPr>
            </w:pPr>
          </w:p>
        </w:tc>
        <w:tc>
          <w:tcPr>
            <w:tcW w:w="6946" w:type="dxa"/>
            <w:tcBorders>
              <w:top w:val="single" w:sz="4" w:space="0" w:color="auto"/>
              <w:left w:val="single" w:sz="4" w:space="0" w:color="auto"/>
              <w:bottom w:val="single" w:sz="4" w:space="0" w:color="auto"/>
              <w:right w:val="single" w:sz="4" w:space="0" w:color="auto"/>
            </w:tcBorders>
            <w:hideMark/>
          </w:tcPr>
          <w:p w14:paraId="08154974" w14:textId="77777777" w:rsidR="00BA2A40" w:rsidRDefault="00BA2A40" w:rsidP="00752AD4">
            <w:pPr>
              <w:spacing w:after="0" w:line="240" w:lineRule="auto"/>
              <w:jc w:val="both"/>
              <w:rPr>
                <w:rFonts w:ascii="Times New Roman" w:eastAsia="Times New Roman" w:hAnsi="Times New Roman" w:cs="Times New Roman"/>
                <w:lang w:val="pt-BR" w:eastAsia="hr-HR"/>
              </w:rPr>
            </w:pPr>
            <w:r>
              <w:rPr>
                <w:rFonts w:ascii="Times New Roman" w:eastAsia="Times New Roman" w:hAnsi="Times New Roman" w:cs="Times New Roman"/>
                <w:lang w:val="pt-BR" w:eastAsia="hr-HR"/>
              </w:rPr>
              <w:t>Plaće za redovan rad</w:t>
            </w:r>
          </w:p>
        </w:tc>
        <w:tc>
          <w:tcPr>
            <w:tcW w:w="1701" w:type="dxa"/>
            <w:tcBorders>
              <w:top w:val="single" w:sz="4" w:space="0" w:color="auto"/>
              <w:left w:val="single" w:sz="4" w:space="0" w:color="auto"/>
              <w:bottom w:val="single" w:sz="4" w:space="0" w:color="auto"/>
              <w:right w:val="single" w:sz="4" w:space="0" w:color="auto"/>
            </w:tcBorders>
            <w:hideMark/>
          </w:tcPr>
          <w:p w14:paraId="33AFA94E" w14:textId="77777777" w:rsidR="00BA2A40" w:rsidRDefault="00BA2A40" w:rsidP="00752AD4">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6.438.760,00</w:t>
            </w:r>
          </w:p>
        </w:tc>
      </w:tr>
      <w:tr w:rsidR="00BA2A40" w14:paraId="3E72A4B4" w14:textId="77777777" w:rsidTr="00752AD4">
        <w:trPr>
          <w:trHeight w:val="278"/>
        </w:trPr>
        <w:tc>
          <w:tcPr>
            <w:tcW w:w="851" w:type="dxa"/>
            <w:tcBorders>
              <w:top w:val="single" w:sz="4" w:space="0" w:color="auto"/>
              <w:left w:val="single" w:sz="4" w:space="0" w:color="auto"/>
              <w:bottom w:val="single" w:sz="4" w:space="0" w:color="auto"/>
              <w:right w:val="single" w:sz="4" w:space="0" w:color="auto"/>
            </w:tcBorders>
          </w:tcPr>
          <w:p w14:paraId="6FA6AB7F" w14:textId="77777777" w:rsidR="00BA2A40" w:rsidRDefault="00BA2A40" w:rsidP="00752AD4">
            <w:pPr>
              <w:spacing w:after="0" w:line="240" w:lineRule="auto"/>
              <w:jc w:val="both"/>
              <w:rPr>
                <w:rFonts w:ascii="Times New Roman" w:eastAsia="Times New Roman" w:hAnsi="Times New Roman" w:cs="Times New Roman"/>
                <w:lang w:eastAsia="hr-HR"/>
              </w:rPr>
            </w:pPr>
          </w:p>
        </w:tc>
        <w:tc>
          <w:tcPr>
            <w:tcW w:w="6946" w:type="dxa"/>
            <w:tcBorders>
              <w:top w:val="single" w:sz="4" w:space="0" w:color="auto"/>
              <w:left w:val="single" w:sz="4" w:space="0" w:color="auto"/>
              <w:bottom w:val="single" w:sz="4" w:space="0" w:color="auto"/>
              <w:right w:val="single" w:sz="4" w:space="0" w:color="auto"/>
            </w:tcBorders>
            <w:hideMark/>
          </w:tcPr>
          <w:p w14:paraId="680E1880" w14:textId="77777777" w:rsidR="00BA2A40" w:rsidRDefault="00BA2A40" w:rsidP="00752AD4">
            <w:pPr>
              <w:spacing w:after="0" w:line="240" w:lineRule="auto"/>
              <w:jc w:val="both"/>
              <w:rPr>
                <w:rFonts w:ascii="Times New Roman" w:eastAsia="Times New Roman" w:hAnsi="Times New Roman" w:cs="Times New Roman"/>
                <w:lang w:val="pt-BR" w:eastAsia="hr-HR"/>
              </w:rPr>
            </w:pPr>
            <w:r>
              <w:rPr>
                <w:rFonts w:ascii="Times New Roman" w:eastAsia="Times New Roman" w:hAnsi="Times New Roman" w:cs="Times New Roman"/>
                <w:lang w:val="pt-BR" w:eastAsia="hr-HR"/>
              </w:rPr>
              <w:t>Doprinosi na plaće</w:t>
            </w:r>
          </w:p>
        </w:tc>
        <w:tc>
          <w:tcPr>
            <w:tcW w:w="1701" w:type="dxa"/>
            <w:tcBorders>
              <w:top w:val="single" w:sz="4" w:space="0" w:color="auto"/>
              <w:left w:val="single" w:sz="4" w:space="0" w:color="auto"/>
              <w:bottom w:val="single" w:sz="4" w:space="0" w:color="auto"/>
              <w:right w:val="single" w:sz="4" w:space="0" w:color="auto"/>
            </w:tcBorders>
            <w:hideMark/>
          </w:tcPr>
          <w:p w14:paraId="7FCEDFF5" w14:textId="77777777" w:rsidR="00BA2A40" w:rsidRDefault="00BA2A40" w:rsidP="00752AD4">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1.062.290,00</w:t>
            </w:r>
          </w:p>
        </w:tc>
      </w:tr>
      <w:tr w:rsidR="00BA2A40" w14:paraId="2FB83411" w14:textId="77777777" w:rsidTr="00752AD4">
        <w:trPr>
          <w:trHeight w:val="278"/>
        </w:trPr>
        <w:tc>
          <w:tcPr>
            <w:tcW w:w="851" w:type="dxa"/>
            <w:tcBorders>
              <w:top w:val="single" w:sz="4" w:space="0" w:color="auto"/>
              <w:left w:val="single" w:sz="4" w:space="0" w:color="auto"/>
              <w:bottom w:val="single" w:sz="4" w:space="0" w:color="auto"/>
              <w:right w:val="single" w:sz="4" w:space="0" w:color="auto"/>
            </w:tcBorders>
            <w:hideMark/>
          </w:tcPr>
          <w:p w14:paraId="4F255A0B" w14:textId="77777777" w:rsidR="00BA2A40" w:rsidRDefault="00BA2A40" w:rsidP="00752AD4">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2.2.</w:t>
            </w:r>
          </w:p>
        </w:tc>
        <w:tc>
          <w:tcPr>
            <w:tcW w:w="6946" w:type="dxa"/>
            <w:tcBorders>
              <w:top w:val="single" w:sz="4" w:space="0" w:color="auto"/>
              <w:left w:val="single" w:sz="4" w:space="0" w:color="auto"/>
              <w:bottom w:val="single" w:sz="4" w:space="0" w:color="auto"/>
              <w:right w:val="single" w:sz="4" w:space="0" w:color="auto"/>
            </w:tcBorders>
            <w:hideMark/>
          </w:tcPr>
          <w:p w14:paraId="66FC2ADD" w14:textId="77777777" w:rsidR="00BA2A40" w:rsidRDefault="00BA2A40" w:rsidP="00752AD4">
            <w:pPr>
              <w:spacing w:after="0" w:line="240" w:lineRule="auto"/>
              <w:rPr>
                <w:rFonts w:ascii="Times New Roman" w:eastAsia="Times New Roman" w:hAnsi="Times New Roman" w:cs="Times New Roman"/>
                <w:b/>
                <w:lang w:val="pt-BR" w:eastAsia="hr-HR"/>
              </w:rPr>
            </w:pPr>
            <w:r>
              <w:rPr>
                <w:rFonts w:ascii="Times New Roman" w:eastAsia="Times New Roman" w:hAnsi="Times New Roman" w:cs="Times New Roman"/>
                <w:b/>
                <w:bCs/>
                <w:lang w:eastAsia="hr-HR"/>
              </w:rPr>
              <w:t>NAKNADE ZA RAD UPRAVNOG VIJEĆA</w:t>
            </w:r>
          </w:p>
        </w:tc>
        <w:tc>
          <w:tcPr>
            <w:tcW w:w="1701" w:type="dxa"/>
            <w:tcBorders>
              <w:top w:val="single" w:sz="4" w:space="0" w:color="auto"/>
              <w:left w:val="single" w:sz="4" w:space="0" w:color="auto"/>
              <w:bottom w:val="single" w:sz="4" w:space="0" w:color="auto"/>
              <w:right w:val="single" w:sz="4" w:space="0" w:color="auto"/>
            </w:tcBorders>
            <w:hideMark/>
          </w:tcPr>
          <w:p w14:paraId="73055C70" w14:textId="77777777" w:rsidR="00BA2A40" w:rsidRDefault="00BA2A40" w:rsidP="00752AD4">
            <w:pPr>
              <w:spacing w:after="0" w:line="240" w:lineRule="auto"/>
              <w:jc w:val="right"/>
              <w:rPr>
                <w:rFonts w:ascii="Times New Roman" w:eastAsia="Times New Roman" w:hAnsi="Times New Roman" w:cs="Times New Roman"/>
                <w:b/>
                <w:lang w:val="pt-BR" w:eastAsia="hr-HR"/>
              </w:rPr>
            </w:pPr>
            <w:r>
              <w:rPr>
                <w:rFonts w:ascii="Times New Roman" w:eastAsia="Times New Roman" w:hAnsi="Times New Roman" w:cs="Times New Roman"/>
                <w:b/>
                <w:lang w:val="pt-BR" w:eastAsia="hr-HR"/>
              </w:rPr>
              <w:t>24.900,00</w:t>
            </w:r>
          </w:p>
        </w:tc>
      </w:tr>
      <w:tr w:rsidR="00BA2A40" w14:paraId="5895F7DA" w14:textId="77777777" w:rsidTr="00752AD4">
        <w:trPr>
          <w:trHeight w:val="278"/>
        </w:trPr>
        <w:tc>
          <w:tcPr>
            <w:tcW w:w="851" w:type="dxa"/>
            <w:tcBorders>
              <w:top w:val="single" w:sz="4" w:space="0" w:color="auto"/>
              <w:left w:val="single" w:sz="4" w:space="0" w:color="auto"/>
              <w:bottom w:val="single" w:sz="4" w:space="0" w:color="auto"/>
              <w:right w:val="single" w:sz="4" w:space="0" w:color="auto"/>
            </w:tcBorders>
          </w:tcPr>
          <w:p w14:paraId="48B241EC" w14:textId="77777777" w:rsidR="00BA2A40" w:rsidRDefault="00BA2A40" w:rsidP="00752AD4">
            <w:pPr>
              <w:spacing w:after="0" w:line="240" w:lineRule="auto"/>
              <w:jc w:val="both"/>
              <w:rPr>
                <w:rFonts w:ascii="Times New Roman" w:eastAsia="Times New Roman" w:hAnsi="Times New Roman" w:cs="Times New Roman"/>
                <w:lang w:eastAsia="hr-HR"/>
              </w:rPr>
            </w:pPr>
          </w:p>
        </w:tc>
        <w:tc>
          <w:tcPr>
            <w:tcW w:w="6946" w:type="dxa"/>
            <w:tcBorders>
              <w:top w:val="single" w:sz="4" w:space="0" w:color="auto"/>
              <w:left w:val="single" w:sz="4" w:space="0" w:color="auto"/>
              <w:bottom w:val="single" w:sz="4" w:space="0" w:color="auto"/>
              <w:right w:val="single" w:sz="4" w:space="0" w:color="auto"/>
            </w:tcBorders>
            <w:hideMark/>
          </w:tcPr>
          <w:p w14:paraId="7997DB17" w14:textId="77777777" w:rsidR="00BA2A40" w:rsidRDefault="00BA2A40" w:rsidP="00752AD4">
            <w:pPr>
              <w:spacing w:after="0" w:line="240" w:lineRule="auto"/>
              <w:rPr>
                <w:rFonts w:ascii="Times New Roman" w:eastAsia="Times New Roman" w:hAnsi="Times New Roman" w:cs="Times New Roman"/>
                <w:b/>
                <w:bCs/>
                <w:lang w:eastAsia="hr-HR"/>
              </w:rPr>
            </w:pPr>
            <w:r>
              <w:rPr>
                <w:rFonts w:ascii="Times New Roman" w:eastAsia="Times New Roman" w:hAnsi="Times New Roman" w:cs="Times New Roman"/>
                <w:lang w:val="pt-BR" w:eastAsia="hr-HR"/>
              </w:rPr>
              <w:t>Naknade za rad predstavni</w:t>
            </w:r>
            <w:r>
              <w:rPr>
                <w:rFonts w:ascii="Times New Roman" w:eastAsia="Times New Roman" w:hAnsi="Times New Roman" w:cs="Times New Roman"/>
                <w:lang w:eastAsia="hr-HR"/>
              </w:rPr>
              <w:t>č</w:t>
            </w:r>
            <w:r>
              <w:rPr>
                <w:rFonts w:ascii="Times New Roman" w:eastAsia="Times New Roman" w:hAnsi="Times New Roman" w:cs="Times New Roman"/>
                <w:lang w:val="pt-BR" w:eastAsia="hr-HR"/>
              </w:rPr>
              <w:t>kih i izvr</w:t>
            </w:r>
            <w:r>
              <w:rPr>
                <w:rFonts w:ascii="Times New Roman" w:eastAsia="Times New Roman" w:hAnsi="Times New Roman" w:cs="Times New Roman"/>
                <w:lang w:eastAsia="hr-HR"/>
              </w:rPr>
              <w:t>š</w:t>
            </w:r>
            <w:r>
              <w:rPr>
                <w:rFonts w:ascii="Times New Roman" w:eastAsia="Times New Roman" w:hAnsi="Times New Roman" w:cs="Times New Roman"/>
                <w:lang w:val="pt-BR" w:eastAsia="hr-HR"/>
              </w:rPr>
              <w:t>nih tijela</w:t>
            </w:r>
            <w:r>
              <w:rPr>
                <w:rFonts w:ascii="Times New Roman" w:eastAsia="Times New Roman" w:hAnsi="Times New Roman" w:cs="Times New Roman"/>
                <w:lang w:eastAsia="hr-HR"/>
              </w:rPr>
              <w:t xml:space="preserve">, </w:t>
            </w:r>
            <w:r>
              <w:rPr>
                <w:rFonts w:ascii="Times New Roman" w:eastAsia="Times New Roman" w:hAnsi="Times New Roman" w:cs="Times New Roman"/>
                <w:lang w:val="pt-BR" w:eastAsia="hr-HR"/>
              </w:rPr>
              <w:t>povjerenstava i sli</w:t>
            </w:r>
            <w:r>
              <w:rPr>
                <w:rFonts w:ascii="Times New Roman" w:eastAsia="Times New Roman" w:hAnsi="Times New Roman" w:cs="Times New Roman"/>
                <w:lang w:eastAsia="hr-HR"/>
              </w:rPr>
              <w:t>č</w:t>
            </w:r>
            <w:r>
              <w:rPr>
                <w:rFonts w:ascii="Times New Roman" w:eastAsia="Times New Roman" w:hAnsi="Times New Roman" w:cs="Times New Roman"/>
                <w:lang w:val="pt-BR" w:eastAsia="hr-HR"/>
              </w:rPr>
              <w:t>no</w:t>
            </w:r>
          </w:p>
        </w:tc>
        <w:tc>
          <w:tcPr>
            <w:tcW w:w="1701" w:type="dxa"/>
            <w:tcBorders>
              <w:top w:val="single" w:sz="4" w:space="0" w:color="auto"/>
              <w:left w:val="single" w:sz="4" w:space="0" w:color="auto"/>
              <w:bottom w:val="single" w:sz="4" w:space="0" w:color="auto"/>
              <w:right w:val="single" w:sz="4" w:space="0" w:color="auto"/>
            </w:tcBorders>
            <w:hideMark/>
          </w:tcPr>
          <w:p w14:paraId="51BCF1D2" w14:textId="77777777" w:rsidR="00BA2A40" w:rsidRDefault="00BA2A40" w:rsidP="00752AD4">
            <w:pPr>
              <w:spacing w:after="0" w:line="240" w:lineRule="auto"/>
              <w:jc w:val="right"/>
              <w:rPr>
                <w:rFonts w:ascii="Times New Roman" w:eastAsia="Times New Roman" w:hAnsi="Times New Roman" w:cs="Times New Roman"/>
                <w:lang w:val="pt-BR" w:eastAsia="hr-HR"/>
              </w:rPr>
            </w:pPr>
            <w:r>
              <w:rPr>
                <w:rFonts w:ascii="Times New Roman" w:eastAsia="Times New Roman" w:hAnsi="Times New Roman" w:cs="Times New Roman"/>
                <w:lang w:val="pt-BR" w:eastAsia="hr-HR"/>
              </w:rPr>
              <w:t>24.900,00</w:t>
            </w:r>
          </w:p>
        </w:tc>
      </w:tr>
    </w:tbl>
    <w:p w14:paraId="0C525BFC" w14:textId="77777777" w:rsidR="00BA2A40" w:rsidRDefault="00BA2A40" w:rsidP="00BA2A40">
      <w:pPr>
        <w:spacing w:after="0" w:line="240" w:lineRule="auto"/>
        <w:jc w:val="both"/>
        <w:rPr>
          <w:rFonts w:ascii="Times New Roman" w:eastAsia="Times New Roman" w:hAnsi="Times New Roman" w:cs="Times New Roman"/>
          <w:lang w:eastAsia="hr-HR"/>
        </w:rPr>
      </w:pPr>
    </w:p>
    <w:p w14:paraId="576B5F68" w14:textId="77777777" w:rsidR="00BA2A40" w:rsidRDefault="00BA2A40" w:rsidP="00BA2A40">
      <w:pPr>
        <w:spacing w:after="0" w:line="240" w:lineRule="auto"/>
        <w:jc w:val="both"/>
        <w:rPr>
          <w:rFonts w:ascii="Times New Roman" w:eastAsia="Times New Roman" w:hAnsi="Times New Roman" w:cs="Times New Roman"/>
          <w:color w:val="000000"/>
          <w:lang w:eastAsia="hr-HR"/>
        </w:rPr>
      </w:pPr>
      <w:r>
        <w:rPr>
          <w:rFonts w:ascii="Times New Roman" w:eastAsia="Times New Roman" w:hAnsi="Times New Roman" w:cs="Times New Roman"/>
          <w:color w:val="000000"/>
          <w:lang w:eastAsia="hr-HR"/>
        </w:rPr>
        <w:t xml:space="preserve">Tab. br. 3  </w:t>
      </w:r>
    </w:p>
    <w:tbl>
      <w:tblPr>
        <w:tblW w:w="949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944"/>
        <w:gridCol w:w="1700"/>
      </w:tblGrid>
      <w:tr w:rsidR="00BA2A40" w14:paraId="11C9299D" w14:textId="77777777" w:rsidTr="00752AD4">
        <w:trPr>
          <w:trHeight w:val="274"/>
        </w:trPr>
        <w:tc>
          <w:tcPr>
            <w:tcW w:w="851" w:type="dxa"/>
            <w:tcBorders>
              <w:top w:val="single" w:sz="4" w:space="0" w:color="auto"/>
              <w:left w:val="single" w:sz="4" w:space="0" w:color="auto"/>
              <w:bottom w:val="single" w:sz="4" w:space="0" w:color="auto"/>
              <w:right w:val="single" w:sz="4" w:space="0" w:color="auto"/>
            </w:tcBorders>
            <w:hideMark/>
          </w:tcPr>
          <w:p w14:paraId="4D3801AE" w14:textId="77777777" w:rsidR="00BA2A40" w:rsidRDefault="00BA2A40" w:rsidP="00752AD4">
            <w:pPr>
              <w:spacing w:after="0" w:line="240" w:lineRule="auto"/>
              <w:jc w:val="both"/>
              <w:rPr>
                <w:rFonts w:ascii="Times New Roman" w:eastAsia="Times New Roman" w:hAnsi="Times New Roman" w:cs="Times New Roman"/>
                <w:color w:val="000000"/>
                <w:lang w:eastAsia="hr-HR"/>
              </w:rPr>
            </w:pPr>
            <w:r>
              <w:rPr>
                <w:rFonts w:ascii="Times New Roman" w:eastAsia="Times New Roman" w:hAnsi="Times New Roman" w:cs="Times New Roman"/>
                <w:color w:val="000000"/>
                <w:lang w:val="pt-BR" w:eastAsia="hr-HR"/>
              </w:rPr>
              <w:t>R. br</w:t>
            </w:r>
            <w:r>
              <w:rPr>
                <w:rFonts w:ascii="Times New Roman" w:eastAsia="Times New Roman" w:hAnsi="Times New Roman" w:cs="Times New Roman"/>
                <w:color w:val="000000"/>
                <w:lang w:eastAsia="hr-HR"/>
              </w:rPr>
              <w:t>.</w:t>
            </w:r>
          </w:p>
        </w:tc>
        <w:tc>
          <w:tcPr>
            <w:tcW w:w="6946" w:type="dxa"/>
            <w:tcBorders>
              <w:top w:val="single" w:sz="4" w:space="0" w:color="auto"/>
              <w:left w:val="single" w:sz="4" w:space="0" w:color="auto"/>
              <w:bottom w:val="single" w:sz="4" w:space="0" w:color="auto"/>
              <w:right w:val="single" w:sz="4" w:space="0" w:color="auto"/>
            </w:tcBorders>
            <w:hideMark/>
          </w:tcPr>
          <w:p w14:paraId="78A55570" w14:textId="77777777" w:rsidR="00BA2A40" w:rsidRDefault="00BA2A40" w:rsidP="00752AD4">
            <w:pPr>
              <w:spacing w:after="0" w:line="240" w:lineRule="auto"/>
              <w:jc w:val="center"/>
              <w:rPr>
                <w:rFonts w:ascii="Times New Roman" w:eastAsia="Times New Roman" w:hAnsi="Times New Roman" w:cs="Times New Roman"/>
                <w:b/>
                <w:bCs/>
                <w:color w:val="000000"/>
                <w:lang w:eastAsia="hr-HR"/>
              </w:rPr>
            </w:pPr>
            <w:r>
              <w:rPr>
                <w:rFonts w:ascii="Times New Roman" w:eastAsia="Times New Roman" w:hAnsi="Times New Roman" w:cs="Times New Roman"/>
                <w:b/>
                <w:bCs/>
                <w:color w:val="000000"/>
                <w:lang w:val="de-DE" w:eastAsia="hr-HR"/>
              </w:rPr>
              <w:t>NAZIV AKTIVNOSTI</w:t>
            </w:r>
          </w:p>
        </w:tc>
        <w:tc>
          <w:tcPr>
            <w:tcW w:w="1701" w:type="dxa"/>
            <w:tcBorders>
              <w:top w:val="single" w:sz="4" w:space="0" w:color="auto"/>
              <w:left w:val="single" w:sz="4" w:space="0" w:color="auto"/>
              <w:bottom w:val="single" w:sz="4" w:space="0" w:color="auto"/>
              <w:right w:val="single" w:sz="4" w:space="0" w:color="auto"/>
            </w:tcBorders>
            <w:hideMark/>
          </w:tcPr>
          <w:p w14:paraId="79CB92BC" w14:textId="77777777" w:rsidR="00BA2A40" w:rsidRDefault="00BA2A40" w:rsidP="00752AD4">
            <w:pPr>
              <w:spacing w:after="0" w:line="240" w:lineRule="auto"/>
              <w:jc w:val="center"/>
              <w:rPr>
                <w:rFonts w:ascii="Times New Roman" w:eastAsia="Times New Roman" w:hAnsi="Times New Roman" w:cs="Times New Roman"/>
                <w:b/>
                <w:color w:val="000000"/>
                <w:lang w:eastAsia="hr-HR"/>
              </w:rPr>
            </w:pPr>
            <w:r>
              <w:rPr>
                <w:rFonts w:ascii="Times New Roman" w:eastAsia="Times New Roman" w:hAnsi="Times New Roman" w:cs="Times New Roman"/>
                <w:b/>
                <w:color w:val="000000"/>
                <w:lang w:val="de-DE" w:eastAsia="hr-HR"/>
              </w:rPr>
              <w:t>Planirana sredstva</w:t>
            </w:r>
          </w:p>
        </w:tc>
      </w:tr>
      <w:tr w:rsidR="00BA2A40" w14:paraId="39C8A9C0" w14:textId="77777777" w:rsidTr="00752AD4">
        <w:trPr>
          <w:trHeight w:val="278"/>
        </w:trPr>
        <w:tc>
          <w:tcPr>
            <w:tcW w:w="851" w:type="dxa"/>
            <w:tcBorders>
              <w:top w:val="single" w:sz="4" w:space="0" w:color="auto"/>
              <w:left w:val="single" w:sz="4" w:space="0" w:color="auto"/>
              <w:bottom w:val="single" w:sz="4" w:space="0" w:color="auto"/>
              <w:right w:val="single" w:sz="4" w:space="0" w:color="auto"/>
            </w:tcBorders>
            <w:hideMark/>
          </w:tcPr>
          <w:p w14:paraId="6D4E347D" w14:textId="77777777" w:rsidR="00BA2A40" w:rsidRDefault="00BA2A40" w:rsidP="00752AD4">
            <w:pPr>
              <w:spacing w:after="0" w:line="240" w:lineRule="auto"/>
              <w:jc w:val="both"/>
              <w:rPr>
                <w:rFonts w:ascii="Times New Roman" w:eastAsia="Times New Roman" w:hAnsi="Times New Roman" w:cs="Times New Roman"/>
                <w:color w:val="000000"/>
                <w:lang w:eastAsia="hr-HR"/>
              </w:rPr>
            </w:pPr>
            <w:r>
              <w:rPr>
                <w:rFonts w:ascii="Times New Roman" w:eastAsia="Times New Roman" w:hAnsi="Times New Roman" w:cs="Times New Roman"/>
                <w:color w:val="000000"/>
                <w:lang w:eastAsia="hr-HR"/>
              </w:rPr>
              <w:t xml:space="preserve">3. </w:t>
            </w:r>
          </w:p>
        </w:tc>
        <w:tc>
          <w:tcPr>
            <w:tcW w:w="6946" w:type="dxa"/>
            <w:tcBorders>
              <w:top w:val="single" w:sz="4" w:space="0" w:color="auto"/>
              <w:left w:val="single" w:sz="4" w:space="0" w:color="auto"/>
              <w:bottom w:val="single" w:sz="4" w:space="0" w:color="auto"/>
              <w:right w:val="single" w:sz="4" w:space="0" w:color="auto"/>
            </w:tcBorders>
            <w:hideMark/>
          </w:tcPr>
          <w:p w14:paraId="6C40920C" w14:textId="77777777" w:rsidR="00BA2A40" w:rsidRDefault="00BA2A40" w:rsidP="00752AD4">
            <w:pPr>
              <w:spacing w:after="0" w:line="240" w:lineRule="auto"/>
              <w:rPr>
                <w:rFonts w:ascii="Times New Roman" w:eastAsia="Times New Roman" w:hAnsi="Times New Roman" w:cs="Times New Roman"/>
                <w:b/>
                <w:color w:val="000000"/>
                <w:lang w:eastAsia="hr-HR"/>
              </w:rPr>
            </w:pPr>
            <w:r>
              <w:rPr>
                <w:rFonts w:ascii="Times New Roman" w:eastAsia="Times New Roman" w:hAnsi="Times New Roman" w:cs="Times New Roman"/>
                <w:b/>
                <w:color w:val="000000"/>
                <w:lang w:val="pt-BR" w:eastAsia="hr-HR"/>
              </w:rPr>
              <w:t>SUFINANCIRANJE SMJEŠTAJA DJECE U PRIVATNIM VRTIĆIMA</w:t>
            </w:r>
          </w:p>
        </w:tc>
        <w:tc>
          <w:tcPr>
            <w:tcW w:w="1701" w:type="dxa"/>
            <w:tcBorders>
              <w:top w:val="single" w:sz="4" w:space="0" w:color="auto"/>
              <w:left w:val="single" w:sz="4" w:space="0" w:color="auto"/>
              <w:bottom w:val="single" w:sz="4" w:space="0" w:color="auto"/>
              <w:right w:val="single" w:sz="4" w:space="0" w:color="auto"/>
            </w:tcBorders>
            <w:hideMark/>
          </w:tcPr>
          <w:p w14:paraId="042FD345" w14:textId="77777777" w:rsidR="00BA2A40" w:rsidRDefault="00BA2A40" w:rsidP="00752AD4">
            <w:pPr>
              <w:spacing w:after="0" w:line="240" w:lineRule="auto"/>
              <w:jc w:val="right"/>
              <w:rPr>
                <w:rFonts w:ascii="Times New Roman" w:eastAsia="Times New Roman" w:hAnsi="Times New Roman" w:cs="Times New Roman"/>
                <w:b/>
                <w:color w:val="000000"/>
                <w:lang w:eastAsia="hr-HR"/>
              </w:rPr>
            </w:pPr>
            <w:r>
              <w:rPr>
                <w:rFonts w:ascii="Times New Roman" w:eastAsia="Times New Roman" w:hAnsi="Times New Roman" w:cs="Times New Roman"/>
                <w:b/>
                <w:color w:val="000000"/>
                <w:lang w:eastAsia="hr-HR"/>
              </w:rPr>
              <w:t>170.000,00</w:t>
            </w:r>
          </w:p>
        </w:tc>
      </w:tr>
      <w:tr w:rsidR="00BA2A40" w14:paraId="5A24AFCD" w14:textId="77777777" w:rsidTr="00752AD4">
        <w:trPr>
          <w:trHeight w:val="278"/>
        </w:trPr>
        <w:tc>
          <w:tcPr>
            <w:tcW w:w="851" w:type="dxa"/>
            <w:tcBorders>
              <w:top w:val="single" w:sz="4" w:space="0" w:color="auto"/>
              <w:left w:val="single" w:sz="4" w:space="0" w:color="auto"/>
              <w:bottom w:val="single" w:sz="4" w:space="0" w:color="auto"/>
              <w:right w:val="single" w:sz="4" w:space="0" w:color="auto"/>
            </w:tcBorders>
          </w:tcPr>
          <w:p w14:paraId="6225009E" w14:textId="77777777" w:rsidR="00BA2A40" w:rsidRDefault="00BA2A40" w:rsidP="00752AD4">
            <w:pPr>
              <w:spacing w:after="0" w:line="240" w:lineRule="auto"/>
              <w:jc w:val="both"/>
              <w:rPr>
                <w:rFonts w:ascii="Times New Roman" w:eastAsia="Times New Roman" w:hAnsi="Times New Roman" w:cs="Times New Roman"/>
                <w:color w:val="000000"/>
                <w:lang w:eastAsia="hr-HR"/>
              </w:rPr>
            </w:pPr>
          </w:p>
        </w:tc>
        <w:tc>
          <w:tcPr>
            <w:tcW w:w="6946" w:type="dxa"/>
            <w:tcBorders>
              <w:top w:val="single" w:sz="4" w:space="0" w:color="auto"/>
              <w:left w:val="single" w:sz="4" w:space="0" w:color="auto"/>
              <w:bottom w:val="single" w:sz="4" w:space="0" w:color="auto"/>
              <w:right w:val="single" w:sz="4" w:space="0" w:color="auto"/>
            </w:tcBorders>
            <w:hideMark/>
          </w:tcPr>
          <w:p w14:paraId="40958D62" w14:textId="77777777" w:rsidR="00BA2A40" w:rsidRDefault="00BA2A40" w:rsidP="00752AD4">
            <w:pPr>
              <w:spacing w:after="0" w:line="240" w:lineRule="auto"/>
              <w:jc w:val="both"/>
              <w:rPr>
                <w:rFonts w:ascii="Times New Roman" w:eastAsia="Times New Roman" w:hAnsi="Times New Roman" w:cs="Times New Roman"/>
                <w:color w:val="000000"/>
                <w:lang w:val="pt-BR" w:eastAsia="hr-HR"/>
              </w:rPr>
            </w:pPr>
            <w:r>
              <w:rPr>
                <w:rFonts w:ascii="Times New Roman" w:eastAsia="Times New Roman" w:hAnsi="Times New Roman" w:cs="Times New Roman"/>
                <w:color w:val="000000"/>
                <w:lang w:val="pt-BR" w:eastAsia="hr-HR"/>
              </w:rPr>
              <w:t xml:space="preserve">Ostale naknade građanima i kućanstvima iz proračuna </w:t>
            </w:r>
          </w:p>
        </w:tc>
        <w:tc>
          <w:tcPr>
            <w:tcW w:w="1701" w:type="dxa"/>
            <w:tcBorders>
              <w:top w:val="single" w:sz="4" w:space="0" w:color="auto"/>
              <w:left w:val="single" w:sz="4" w:space="0" w:color="auto"/>
              <w:bottom w:val="single" w:sz="4" w:space="0" w:color="auto"/>
              <w:right w:val="single" w:sz="4" w:space="0" w:color="auto"/>
            </w:tcBorders>
            <w:hideMark/>
          </w:tcPr>
          <w:p w14:paraId="445DB63A" w14:textId="77777777" w:rsidR="00BA2A40" w:rsidRDefault="00BA2A40" w:rsidP="00752AD4">
            <w:pPr>
              <w:spacing w:after="0" w:line="240" w:lineRule="auto"/>
              <w:jc w:val="right"/>
              <w:rPr>
                <w:rFonts w:ascii="Times New Roman" w:eastAsia="Times New Roman" w:hAnsi="Times New Roman" w:cs="Times New Roman"/>
                <w:color w:val="000000"/>
                <w:lang w:eastAsia="hr-HR"/>
              </w:rPr>
            </w:pPr>
            <w:r>
              <w:rPr>
                <w:rFonts w:ascii="Times New Roman" w:eastAsia="Times New Roman" w:hAnsi="Times New Roman" w:cs="Times New Roman"/>
                <w:color w:val="000000"/>
                <w:lang w:eastAsia="hr-HR"/>
              </w:rPr>
              <w:t>170.000,00</w:t>
            </w:r>
          </w:p>
        </w:tc>
      </w:tr>
    </w:tbl>
    <w:p w14:paraId="105262CF" w14:textId="77777777" w:rsidR="00BA2A40" w:rsidRDefault="00BA2A40" w:rsidP="00BA2A40">
      <w:pPr>
        <w:spacing w:after="0" w:line="240" w:lineRule="auto"/>
        <w:jc w:val="both"/>
        <w:rPr>
          <w:rFonts w:ascii="Times New Roman" w:eastAsia="Times New Roman" w:hAnsi="Times New Roman" w:cs="Times New Roman"/>
          <w:b/>
          <w:lang w:eastAsia="hr-HR"/>
        </w:rPr>
      </w:pPr>
    </w:p>
    <w:p w14:paraId="66292B56" w14:textId="77777777" w:rsidR="00992859" w:rsidRDefault="00992859" w:rsidP="00BA2A40">
      <w:pPr>
        <w:spacing w:after="0" w:line="240" w:lineRule="auto"/>
        <w:jc w:val="both"/>
        <w:rPr>
          <w:rFonts w:ascii="Times New Roman" w:eastAsia="Times New Roman" w:hAnsi="Times New Roman" w:cs="Times New Roman"/>
          <w:b/>
          <w:lang w:eastAsia="hr-HR"/>
        </w:rPr>
      </w:pPr>
    </w:p>
    <w:p w14:paraId="547071BC" w14:textId="77777777" w:rsidR="00992859" w:rsidRDefault="00992859" w:rsidP="00BA2A40">
      <w:pPr>
        <w:spacing w:after="0" w:line="240" w:lineRule="auto"/>
        <w:jc w:val="both"/>
        <w:rPr>
          <w:rFonts w:ascii="Times New Roman" w:eastAsia="Times New Roman" w:hAnsi="Times New Roman" w:cs="Times New Roman"/>
          <w:b/>
          <w:lang w:eastAsia="hr-HR"/>
        </w:rPr>
      </w:pPr>
    </w:p>
    <w:p w14:paraId="43A559DE" w14:textId="77777777" w:rsidR="00BA2A40" w:rsidRDefault="00BA2A40" w:rsidP="00BA2A40">
      <w:pPr>
        <w:spacing w:after="0" w:line="240" w:lineRule="auto"/>
        <w:jc w:val="both"/>
        <w:rPr>
          <w:rFonts w:ascii="Times New Roman" w:eastAsia="Times New Roman" w:hAnsi="Times New Roman" w:cs="Times New Roman"/>
          <w:color w:val="FF0000"/>
          <w:lang w:eastAsia="hr-HR"/>
        </w:rPr>
      </w:pPr>
      <w:r>
        <w:rPr>
          <w:rFonts w:ascii="Times New Roman" w:eastAsia="Times New Roman" w:hAnsi="Times New Roman" w:cs="Times New Roman"/>
          <w:color w:val="000000"/>
          <w:lang w:eastAsia="hr-HR"/>
        </w:rPr>
        <w:lastRenderedPageBreak/>
        <w:t>Tab. br.4</w:t>
      </w:r>
    </w:p>
    <w:tbl>
      <w:tblPr>
        <w:tblW w:w="949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944"/>
        <w:gridCol w:w="1700"/>
      </w:tblGrid>
      <w:tr w:rsidR="00BA2A40" w14:paraId="3F012C5C" w14:textId="77777777" w:rsidTr="00752AD4">
        <w:trPr>
          <w:trHeight w:val="274"/>
        </w:trPr>
        <w:tc>
          <w:tcPr>
            <w:tcW w:w="851" w:type="dxa"/>
            <w:tcBorders>
              <w:top w:val="single" w:sz="4" w:space="0" w:color="auto"/>
              <w:left w:val="single" w:sz="4" w:space="0" w:color="auto"/>
              <w:bottom w:val="single" w:sz="4" w:space="0" w:color="auto"/>
              <w:right w:val="single" w:sz="4" w:space="0" w:color="auto"/>
            </w:tcBorders>
            <w:hideMark/>
          </w:tcPr>
          <w:p w14:paraId="39757C1B" w14:textId="77777777" w:rsidR="00BA2A40" w:rsidRDefault="00BA2A40" w:rsidP="00752AD4">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R. br.</w:t>
            </w:r>
          </w:p>
        </w:tc>
        <w:tc>
          <w:tcPr>
            <w:tcW w:w="6946" w:type="dxa"/>
            <w:tcBorders>
              <w:top w:val="single" w:sz="4" w:space="0" w:color="auto"/>
              <w:left w:val="single" w:sz="4" w:space="0" w:color="auto"/>
              <w:bottom w:val="single" w:sz="4" w:space="0" w:color="auto"/>
              <w:right w:val="single" w:sz="4" w:space="0" w:color="auto"/>
            </w:tcBorders>
            <w:hideMark/>
          </w:tcPr>
          <w:p w14:paraId="6B26E535" w14:textId="77777777" w:rsidR="00BA2A40" w:rsidRDefault="00BA2A40" w:rsidP="00752AD4">
            <w:pPr>
              <w:spacing w:after="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NAZIV AKTIVNOSTI</w:t>
            </w:r>
          </w:p>
        </w:tc>
        <w:tc>
          <w:tcPr>
            <w:tcW w:w="1701" w:type="dxa"/>
            <w:tcBorders>
              <w:top w:val="single" w:sz="4" w:space="0" w:color="auto"/>
              <w:left w:val="single" w:sz="4" w:space="0" w:color="auto"/>
              <w:bottom w:val="single" w:sz="4" w:space="0" w:color="auto"/>
              <w:right w:val="single" w:sz="4" w:space="0" w:color="auto"/>
            </w:tcBorders>
            <w:hideMark/>
          </w:tcPr>
          <w:p w14:paraId="4E341472" w14:textId="77777777" w:rsidR="00BA2A40" w:rsidRDefault="00BA2A40" w:rsidP="00752AD4">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Planirana sredstva</w:t>
            </w:r>
          </w:p>
        </w:tc>
      </w:tr>
      <w:tr w:rsidR="00BA2A40" w14:paraId="4AC0E7D1" w14:textId="77777777" w:rsidTr="00752AD4">
        <w:trPr>
          <w:trHeight w:val="274"/>
        </w:trPr>
        <w:tc>
          <w:tcPr>
            <w:tcW w:w="851" w:type="dxa"/>
            <w:tcBorders>
              <w:top w:val="single" w:sz="4" w:space="0" w:color="auto"/>
              <w:left w:val="single" w:sz="4" w:space="0" w:color="auto"/>
              <w:bottom w:val="single" w:sz="4" w:space="0" w:color="auto"/>
              <w:right w:val="single" w:sz="4" w:space="0" w:color="auto"/>
            </w:tcBorders>
            <w:hideMark/>
          </w:tcPr>
          <w:p w14:paraId="2B0FA22F" w14:textId="77777777" w:rsidR="00BA2A40" w:rsidRDefault="00BA2A40" w:rsidP="00752AD4">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4. </w:t>
            </w:r>
          </w:p>
        </w:tc>
        <w:tc>
          <w:tcPr>
            <w:tcW w:w="6946" w:type="dxa"/>
            <w:tcBorders>
              <w:top w:val="single" w:sz="4" w:space="0" w:color="auto"/>
              <w:left w:val="single" w:sz="4" w:space="0" w:color="auto"/>
              <w:bottom w:val="single" w:sz="4" w:space="0" w:color="auto"/>
              <w:right w:val="single" w:sz="4" w:space="0" w:color="auto"/>
            </w:tcBorders>
            <w:hideMark/>
          </w:tcPr>
          <w:p w14:paraId="11CDB9F9" w14:textId="77777777" w:rsidR="00BA2A40" w:rsidRDefault="00BA2A40" w:rsidP="00752AD4">
            <w:pPr>
              <w:spacing w:after="0" w:line="240" w:lineRule="auto"/>
              <w:rPr>
                <w:rFonts w:ascii="Times New Roman" w:eastAsia="Times New Roman" w:hAnsi="Times New Roman" w:cs="Times New Roman"/>
                <w:b/>
                <w:bCs/>
                <w:lang w:eastAsia="hr-HR"/>
              </w:rPr>
            </w:pPr>
            <w:r>
              <w:rPr>
                <w:rFonts w:ascii="Times New Roman" w:eastAsia="Times New Roman" w:hAnsi="Times New Roman" w:cs="Times New Roman"/>
                <w:b/>
                <w:bCs/>
                <w:lang w:eastAsia="hr-HR"/>
              </w:rPr>
              <w:t xml:space="preserve">UNAPRJEĐENJE KVALITETE PREDŠKOLSKOG ODGOJA I OBRAZOVANJA </w:t>
            </w:r>
          </w:p>
        </w:tc>
        <w:tc>
          <w:tcPr>
            <w:tcW w:w="1701" w:type="dxa"/>
            <w:tcBorders>
              <w:top w:val="single" w:sz="4" w:space="0" w:color="auto"/>
              <w:left w:val="single" w:sz="4" w:space="0" w:color="auto"/>
              <w:bottom w:val="single" w:sz="4" w:space="0" w:color="auto"/>
              <w:right w:val="single" w:sz="4" w:space="0" w:color="auto"/>
            </w:tcBorders>
            <w:hideMark/>
          </w:tcPr>
          <w:p w14:paraId="1C643138" w14:textId="77777777" w:rsidR="00BA2A40" w:rsidRDefault="00BA2A40" w:rsidP="00752AD4">
            <w:pPr>
              <w:spacing w:after="0" w:line="240" w:lineRule="auto"/>
              <w:jc w:val="right"/>
              <w:rPr>
                <w:rFonts w:ascii="Times New Roman" w:eastAsia="Times New Roman" w:hAnsi="Times New Roman" w:cs="Times New Roman"/>
                <w:b/>
                <w:lang w:eastAsia="hr-HR"/>
              </w:rPr>
            </w:pPr>
            <w:r>
              <w:rPr>
                <w:rFonts w:ascii="Times New Roman" w:eastAsia="Times New Roman" w:hAnsi="Times New Roman" w:cs="Times New Roman"/>
                <w:b/>
                <w:lang w:eastAsia="hr-HR"/>
              </w:rPr>
              <w:t>4.092.630,00</w:t>
            </w:r>
          </w:p>
        </w:tc>
      </w:tr>
      <w:tr w:rsidR="00BA2A40" w14:paraId="004142E8" w14:textId="77777777" w:rsidTr="00752AD4">
        <w:trPr>
          <w:trHeight w:val="274"/>
        </w:trPr>
        <w:tc>
          <w:tcPr>
            <w:tcW w:w="851" w:type="dxa"/>
            <w:tcBorders>
              <w:top w:val="single" w:sz="4" w:space="0" w:color="auto"/>
              <w:left w:val="single" w:sz="4" w:space="0" w:color="auto"/>
              <w:bottom w:val="single" w:sz="4" w:space="0" w:color="auto"/>
              <w:right w:val="single" w:sz="4" w:space="0" w:color="auto"/>
            </w:tcBorders>
            <w:hideMark/>
          </w:tcPr>
          <w:p w14:paraId="658A18C9" w14:textId="77777777" w:rsidR="00BA2A40" w:rsidRDefault="00BA2A40" w:rsidP="00752AD4">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4.1.</w:t>
            </w:r>
          </w:p>
        </w:tc>
        <w:tc>
          <w:tcPr>
            <w:tcW w:w="6946" w:type="dxa"/>
            <w:tcBorders>
              <w:top w:val="single" w:sz="4" w:space="0" w:color="auto"/>
              <w:left w:val="single" w:sz="4" w:space="0" w:color="auto"/>
              <w:bottom w:val="single" w:sz="4" w:space="0" w:color="auto"/>
              <w:right w:val="single" w:sz="4" w:space="0" w:color="auto"/>
            </w:tcBorders>
            <w:hideMark/>
          </w:tcPr>
          <w:p w14:paraId="7DE5CB61" w14:textId="77777777" w:rsidR="00BA2A40" w:rsidRDefault="00BA2A40" w:rsidP="00752AD4">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UO ZA DRUŠTVENE DJELATNOSTI -Pomoći  temeljem prijenosa sredstava EU</w:t>
            </w:r>
          </w:p>
        </w:tc>
        <w:tc>
          <w:tcPr>
            <w:tcW w:w="1701" w:type="dxa"/>
            <w:tcBorders>
              <w:top w:val="single" w:sz="4" w:space="0" w:color="auto"/>
              <w:left w:val="single" w:sz="4" w:space="0" w:color="auto"/>
              <w:bottom w:val="single" w:sz="4" w:space="0" w:color="auto"/>
              <w:right w:val="single" w:sz="4" w:space="0" w:color="auto"/>
            </w:tcBorders>
            <w:hideMark/>
          </w:tcPr>
          <w:p w14:paraId="73B84BCF" w14:textId="77777777" w:rsidR="00BA2A40" w:rsidRDefault="00BA2A40" w:rsidP="00752AD4">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179.450,00</w:t>
            </w:r>
          </w:p>
        </w:tc>
      </w:tr>
      <w:tr w:rsidR="00BA2A40" w14:paraId="0165FBC9" w14:textId="77777777" w:rsidTr="00752AD4">
        <w:trPr>
          <w:trHeight w:val="278"/>
        </w:trPr>
        <w:tc>
          <w:tcPr>
            <w:tcW w:w="851" w:type="dxa"/>
            <w:tcBorders>
              <w:top w:val="single" w:sz="4" w:space="0" w:color="auto"/>
              <w:left w:val="single" w:sz="4" w:space="0" w:color="auto"/>
              <w:bottom w:val="single" w:sz="4" w:space="0" w:color="auto"/>
              <w:right w:val="single" w:sz="4" w:space="0" w:color="auto"/>
            </w:tcBorders>
            <w:hideMark/>
          </w:tcPr>
          <w:p w14:paraId="62B077C0" w14:textId="77777777" w:rsidR="00BA2A40" w:rsidRDefault="00BA2A40" w:rsidP="00752AD4">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4.2.</w:t>
            </w:r>
          </w:p>
        </w:tc>
        <w:tc>
          <w:tcPr>
            <w:tcW w:w="6946" w:type="dxa"/>
            <w:tcBorders>
              <w:top w:val="single" w:sz="4" w:space="0" w:color="auto"/>
              <w:left w:val="single" w:sz="4" w:space="0" w:color="auto"/>
              <w:bottom w:val="single" w:sz="4" w:space="0" w:color="auto"/>
              <w:right w:val="single" w:sz="4" w:space="0" w:color="auto"/>
            </w:tcBorders>
            <w:hideMark/>
          </w:tcPr>
          <w:p w14:paraId="26EEE6CE" w14:textId="77777777" w:rsidR="00BA2A40" w:rsidRDefault="00BA2A40" w:rsidP="00752AD4">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DJEČJI VRTIĆ KARLOVAC-</w:t>
            </w:r>
            <w:r>
              <w:t xml:space="preserve"> </w:t>
            </w:r>
            <w:r>
              <w:rPr>
                <w:rFonts w:ascii="Times New Roman" w:eastAsia="Times New Roman" w:hAnsi="Times New Roman" w:cs="Times New Roman"/>
                <w:lang w:eastAsia="hr-HR"/>
              </w:rPr>
              <w:t>Pomoći  temeljem prijenosa sredstava EU</w:t>
            </w:r>
          </w:p>
        </w:tc>
        <w:tc>
          <w:tcPr>
            <w:tcW w:w="1701" w:type="dxa"/>
            <w:tcBorders>
              <w:top w:val="single" w:sz="4" w:space="0" w:color="auto"/>
              <w:left w:val="single" w:sz="4" w:space="0" w:color="auto"/>
              <w:bottom w:val="single" w:sz="4" w:space="0" w:color="auto"/>
              <w:right w:val="single" w:sz="4" w:space="0" w:color="auto"/>
            </w:tcBorders>
            <w:hideMark/>
          </w:tcPr>
          <w:p w14:paraId="36193DD6" w14:textId="77777777" w:rsidR="00BA2A40" w:rsidRDefault="00BA2A40" w:rsidP="00752AD4">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2.174.822,00</w:t>
            </w:r>
          </w:p>
        </w:tc>
      </w:tr>
      <w:tr w:rsidR="00BA2A40" w14:paraId="1BD46492" w14:textId="77777777" w:rsidTr="00752AD4">
        <w:trPr>
          <w:trHeight w:val="278"/>
        </w:trPr>
        <w:tc>
          <w:tcPr>
            <w:tcW w:w="851" w:type="dxa"/>
            <w:tcBorders>
              <w:top w:val="single" w:sz="4" w:space="0" w:color="auto"/>
              <w:left w:val="single" w:sz="4" w:space="0" w:color="auto"/>
              <w:bottom w:val="single" w:sz="4" w:space="0" w:color="auto"/>
              <w:right w:val="single" w:sz="4" w:space="0" w:color="auto"/>
            </w:tcBorders>
            <w:hideMark/>
          </w:tcPr>
          <w:p w14:paraId="4078F49C" w14:textId="77777777" w:rsidR="00BA2A40" w:rsidRDefault="00BA2A40" w:rsidP="00752AD4">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4.3.</w:t>
            </w:r>
          </w:p>
        </w:tc>
        <w:tc>
          <w:tcPr>
            <w:tcW w:w="6946" w:type="dxa"/>
            <w:tcBorders>
              <w:top w:val="single" w:sz="4" w:space="0" w:color="auto"/>
              <w:left w:val="single" w:sz="4" w:space="0" w:color="auto"/>
              <w:bottom w:val="single" w:sz="4" w:space="0" w:color="auto"/>
              <w:right w:val="single" w:sz="4" w:space="0" w:color="auto"/>
            </w:tcBorders>
            <w:hideMark/>
          </w:tcPr>
          <w:p w14:paraId="7B4CCD0D" w14:textId="77777777" w:rsidR="00BA2A40" w:rsidRDefault="00BA2A40" w:rsidP="00752AD4">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DJEČJI VRTIĆ ČETIRI RIJEKE </w:t>
            </w:r>
          </w:p>
        </w:tc>
        <w:tc>
          <w:tcPr>
            <w:tcW w:w="1701" w:type="dxa"/>
            <w:tcBorders>
              <w:top w:val="single" w:sz="4" w:space="0" w:color="auto"/>
              <w:left w:val="single" w:sz="4" w:space="0" w:color="auto"/>
              <w:bottom w:val="single" w:sz="4" w:space="0" w:color="auto"/>
              <w:right w:val="single" w:sz="4" w:space="0" w:color="auto"/>
            </w:tcBorders>
            <w:hideMark/>
          </w:tcPr>
          <w:p w14:paraId="4C6362DC" w14:textId="77777777" w:rsidR="00BA2A40" w:rsidRDefault="00BA2A40" w:rsidP="00752AD4">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1.738.358,00</w:t>
            </w:r>
          </w:p>
        </w:tc>
      </w:tr>
    </w:tbl>
    <w:p w14:paraId="3E22F5ED" w14:textId="77777777" w:rsidR="00BA2A40" w:rsidRDefault="00BA2A40" w:rsidP="00BA2A40">
      <w:pPr>
        <w:tabs>
          <w:tab w:val="left" w:pos="0"/>
        </w:tabs>
        <w:spacing w:after="0" w:line="240" w:lineRule="auto"/>
        <w:ind w:hanging="360"/>
        <w:jc w:val="center"/>
        <w:rPr>
          <w:rFonts w:ascii="Times New Roman" w:eastAsia="Times New Roman" w:hAnsi="Times New Roman" w:cs="Times New Roman"/>
          <w:lang w:eastAsia="hr-HR"/>
        </w:rPr>
      </w:pPr>
    </w:p>
    <w:p w14:paraId="1ABD4D6C" w14:textId="77777777" w:rsidR="004E5FD1" w:rsidRDefault="004E5FD1" w:rsidP="00BA2A40">
      <w:pPr>
        <w:tabs>
          <w:tab w:val="left" w:pos="0"/>
        </w:tabs>
        <w:spacing w:after="0" w:line="240" w:lineRule="auto"/>
        <w:ind w:hanging="360"/>
        <w:jc w:val="center"/>
        <w:rPr>
          <w:rFonts w:ascii="Times New Roman" w:eastAsia="Times New Roman" w:hAnsi="Times New Roman" w:cs="Times New Roman"/>
          <w:lang w:eastAsia="hr-HR"/>
        </w:rPr>
      </w:pPr>
    </w:p>
    <w:p w14:paraId="0E9E9AF2" w14:textId="77777777" w:rsidR="00BA2A40" w:rsidRDefault="00BA2A40" w:rsidP="00BA2A40">
      <w:pPr>
        <w:tabs>
          <w:tab w:val="left" w:pos="0"/>
        </w:tabs>
        <w:spacing w:after="0" w:line="240" w:lineRule="auto"/>
        <w:ind w:hanging="360"/>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   II. </w:t>
      </w:r>
    </w:p>
    <w:p w14:paraId="3B57D584" w14:textId="0C1E1688" w:rsidR="00BA2A40" w:rsidRDefault="00BA2A40" w:rsidP="00BA2A40">
      <w:pPr>
        <w:tabs>
          <w:tab w:val="left" w:pos="-426"/>
        </w:tabs>
        <w:spacing w:after="0" w:line="240" w:lineRule="auto"/>
        <w:ind w:left="-284" w:hanging="76"/>
        <w:jc w:val="both"/>
        <w:rPr>
          <w:rFonts w:ascii="Times New Roman" w:eastAsia="Times New Roman" w:hAnsi="Times New Roman" w:cs="Times New Roman"/>
          <w:b/>
          <w:lang w:eastAsia="hr-HR"/>
        </w:rPr>
      </w:pPr>
      <w:r>
        <w:rPr>
          <w:rFonts w:ascii="Times New Roman" w:eastAsia="Times New Roman" w:hAnsi="Times New Roman" w:cs="Times New Roman"/>
          <w:lang w:eastAsia="hr-HR"/>
        </w:rPr>
        <w:t xml:space="preserve">Ostale odredbe u Programu javnih potreba u predškolskom odgoju i obrazovanju  za 2020. godinu ne mijenjaju se. </w:t>
      </w:r>
      <w:r>
        <w:rPr>
          <w:rFonts w:ascii="Times New Roman" w:eastAsia="Times New Roman" w:hAnsi="Times New Roman" w:cs="Times New Roman"/>
          <w:b/>
          <w:lang w:eastAsia="hr-HR"/>
        </w:rPr>
        <w:tab/>
      </w:r>
      <w:r>
        <w:rPr>
          <w:rFonts w:ascii="Times New Roman" w:eastAsia="Times New Roman" w:hAnsi="Times New Roman" w:cs="Times New Roman"/>
          <w:b/>
          <w:lang w:eastAsia="hr-HR"/>
        </w:rPr>
        <w:tab/>
      </w:r>
    </w:p>
    <w:p w14:paraId="764A8218" w14:textId="77777777" w:rsidR="00BF2EFE" w:rsidRDefault="00BF2EFE" w:rsidP="00BA2A40">
      <w:pPr>
        <w:tabs>
          <w:tab w:val="left" w:pos="-426"/>
        </w:tabs>
        <w:spacing w:after="0" w:line="240" w:lineRule="auto"/>
        <w:ind w:left="-284" w:hanging="76"/>
        <w:jc w:val="both"/>
        <w:rPr>
          <w:rFonts w:ascii="Times New Roman" w:eastAsia="Times New Roman" w:hAnsi="Times New Roman" w:cs="Times New Roman"/>
          <w:b/>
          <w:lang w:eastAsia="hr-HR"/>
        </w:rPr>
      </w:pPr>
    </w:p>
    <w:p w14:paraId="33A6EF9D" w14:textId="77777777" w:rsidR="00BA2A40" w:rsidRDefault="00BA2A40" w:rsidP="00BA2A40">
      <w:pPr>
        <w:tabs>
          <w:tab w:val="left" w:pos="180"/>
        </w:tabs>
        <w:spacing w:after="0" w:line="240" w:lineRule="auto"/>
        <w:ind w:left="180"/>
        <w:rPr>
          <w:rFonts w:ascii="Times New Roman" w:eastAsia="Times New Roman" w:hAnsi="Times New Roman" w:cs="Times New Roman"/>
          <w:b/>
          <w:lang w:eastAsia="hr-HR"/>
        </w:rPr>
      </w:pPr>
      <w:r>
        <w:rPr>
          <w:rFonts w:ascii="Times New Roman" w:eastAsia="Times New Roman" w:hAnsi="Times New Roman" w:cs="Times New Roman"/>
          <w:b/>
          <w:lang w:eastAsia="hr-HR"/>
        </w:rPr>
        <w:tab/>
      </w:r>
      <w:r>
        <w:rPr>
          <w:rFonts w:ascii="Times New Roman" w:eastAsia="Times New Roman" w:hAnsi="Times New Roman" w:cs="Times New Roman"/>
          <w:b/>
          <w:lang w:eastAsia="hr-HR"/>
        </w:rPr>
        <w:tab/>
      </w:r>
      <w:r>
        <w:rPr>
          <w:rFonts w:ascii="Times New Roman" w:eastAsia="Times New Roman" w:hAnsi="Times New Roman" w:cs="Times New Roman"/>
          <w:b/>
          <w:lang w:eastAsia="hr-HR"/>
        </w:rPr>
        <w:tab/>
      </w:r>
      <w:r>
        <w:rPr>
          <w:rFonts w:ascii="Times New Roman" w:eastAsia="Times New Roman" w:hAnsi="Times New Roman" w:cs="Times New Roman"/>
          <w:b/>
          <w:lang w:eastAsia="hr-HR"/>
        </w:rPr>
        <w:tab/>
        <w:t xml:space="preserve">                           III. </w:t>
      </w:r>
    </w:p>
    <w:p w14:paraId="26431887" w14:textId="77777777" w:rsidR="00BA2A40" w:rsidRDefault="00BA2A40" w:rsidP="00BA2A40">
      <w:pPr>
        <w:spacing w:after="0" w:line="240" w:lineRule="auto"/>
        <w:ind w:left="-426"/>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 </w:t>
      </w:r>
      <w:r>
        <w:rPr>
          <w:rFonts w:ascii="Times New Roman" w:eastAsia="Times New Roman" w:hAnsi="Times New Roman" w:cs="Times New Roman"/>
          <w:lang w:eastAsia="hr-HR"/>
        </w:rPr>
        <w:t xml:space="preserve">Ove Izmjene i dopune Programa  objavit će se u Glasniku Grada Karlovca. </w:t>
      </w:r>
    </w:p>
    <w:p w14:paraId="7710B93F" w14:textId="77777777" w:rsidR="00BA2A40" w:rsidRDefault="00BA2A40" w:rsidP="00BA2A40">
      <w:pPr>
        <w:spacing w:after="0" w:line="240" w:lineRule="auto"/>
        <w:ind w:left="5812" w:hanging="856"/>
        <w:jc w:val="both"/>
        <w:rPr>
          <w:rFonts w:ascii="Times New Roman" w:eastAsia="Times New Roman" w:hAnsi="Times New Roman" w:cs="Times New Roman"/>
          <w:lang w:eastAsia="hr-HR"/>
        </w:rPr>
      </w:pPr>
      <w:r>
        <w:rPr>
          <w:rFonts w:ascii="Times New Roman" w:eastAsia="Times New Roman" w:hAnsi="Times New Roman" w:cs="Times New Roman"/>
          <w:lang w:eastAsia="hr-HR"/>
        </w:rPr>
        <w:tab/>
      </w:r>
    </w:p>
    <w:p w14:paraId="46C2FF2C" w14:textId="77777777" w:rsidR="00BF2EFE" w:rsidRDefault="00BF2EFE" w:rsidP="00876DC4">
      <w:pPr>
        <w:spacing w:after="0" w:line="240" w:lineRule="auto"/>
        <w:jc w:val="center"/>
        <w:rPr>
          <w:rFonts w:ascii="Times New Roman" w:hAnsi="Times New Roman" w:cs="Times New Roman"/>
          <w:b/>
        </w:rPr>
      </w:pPr>
    </w:p>
    <w:p w14:paraId="4452D969" w14:textId="67EBA31D" w:rsidR="00F27274" w:rsidRDefault="00F27274" w:rsidP="00876DC4">
      <w:pPr>
        <w:spacing w:after="0" w:line="240" w:lineRule="auto"/>
        <w:jc w:val="center"/>
        <w:rPr>
          <w:rFonts w:ascii="Times New Roman" w:hAnsi="Times New Roman" w:cs="Times New Roman"/>
          <w:b/>
        </w:rPr>
      </w:pPr>
      <w:r>
        <w:rPr>
          <w:rFonts w:ascii="Times New Roman" w:hAnsi="Times New Roman" w:cs="Times New Roman"/>
          <w:b/>
        </w:rPr>
        <w:t>TOČKA 15.</w:t>
      </w:r>
    </w:p>
    <w:p w14:paraId="64513442" w14:textId="77777777" w:rsidR="00BA2A40" w:rsidRPr="000C2E7F" w:rsidRDefault="00BA2A40" w:rsidP="00BA2A40">
      <w:pPr>
        <w:pStyle w:val="Bezproreda"/>
        <w:jc w:val="both"/>
        <w:rPr>
          <w:rFonts w:ascii="Times New Roman" w:hAnsi="Times New Roman" w:cs="Times New Roman"/>
          <w:b/>
          <w:lang w:val="hr-HR"/>
        </w:rPr>
      </w:pPr>
      <w:r w:rsidRPr="000C2E7F">
        <w:rPr>
          <w:rFonts w:ascii="Times New Roman" w:hAnsi="Times New Roman" w:cs="Times New Roman"/>
          <w:b/>
          <w:lang w:val="hr-HR"/>
        </w:rPr>
        <w:t>TREĆE IZMJENE I DOPUNE PROGRAMA JAVNIH POTREBA U SPORTU GRADA KARLOVCA ZA 2020. GODINU</w:t>
      </w:r>
    </w:p>
    <w:p w14:paraId="3F301600" w14:textId="77777777" w:rsidR="00C26193" w:rsidRPr="00C26193" w:rsidRDefault="00A374C9" w:rsidP="00C26193">
      <w:pPr>
        <w:spacing w:after="0" w:line="240" w:lineRule="auto"/>
        <w:ind w:firstLine="708"/>
        <w:jc w:val="both"/>
        <w:rPr>
          <w:rFonts w:ascii="Times New Roman" w:hAnsi="Times New Roman" w:cs="Times New Roman"/>
        </w:rPr>
      </w:pPr>
      <w:r w:rsidRPr="00C26193">
        <w:rPr>
          <w:rFonts w:ascii="Times New Roman" w:hAnsi="Times New Roman" w:cs="Times New Roman"/>
          <w:iCs/>
        </w:rPr>
        <w:t xml:space="preserve">Uvodno obrazloženje dala je gospođa </w:t>
      </w:r>
      <w:r w:rsidRPr="00C26193">
        <w:rPr>
          <w:rFonts w:ascii="Times New Roman" w:hAnsi="Times New Roman" w:cs="Times New Roman"/>
          <w:color w:val="000000"/>
        </w:rPr>
        <w:t>Draženka Sila – Ljubenko, prof. pedagog, pročelnica Upravnog o</w:t>
      </w:r>
      <w:r w:rsidR="00C26193" w:rsidRPr="00C26193">
        <w:rPr>
          <w:rFonts w:ascii="Times New Roman" w:hAnsi="Times New Roman" w:cs="Times New Roman"/>
          <w:color w:val="000000"/>
        </w:rPr>
        <w:t xml:space="preserve">djela za društvene  djelatnosti </w:t>
      </w:r>
      <w:r w:rsidR="00C26193" w:rsidRPr="00C26193">
        <w:rPr>
          <w:rFonts w:ascii="Times New Roman" w:hAnsi="Times New Roman" w:cs="Times New Roman"/>
          <w:iCs/>
        </w:rPr>
        <w:t xml:space="preserve">putem </w:t>
      </w:r>
      <w:r w:rsidR="00C26193" w:rsidRPr="00C26193">
        <w:rPr>
          <w:rFonts w:ascii="Times New Roman" w:hAnsi="Times New Roman" w:cs="Times New Roman"/>
          <w:bCs/>
        </w:rPr>
        <w:t>Microsoft teams programoma.</w:t>
      </w:r>
    </w:p>
    <w:p w14:paraId="1599C000" w14:textId="2B4AC778" w:rsidR="00F27274" w:rsidRPr="007D0FC4" w:rsidRDefault="00F27274" w:rsidP="00C26193">
      <w:pPr>
        <w:spacing w:after="0" w:line="240" w:lineRule="auto"/>
        <w:ind w:firstLine="709"/>
        <w:jc w:val="both"/>
        <w:rPr>
          <w:rFonts w:ascii="Times New Roman" w:hAnsi="Times New Roman" w:cs="Times New Roman"/>
          <w:iCs/>
        </w:rPr>
      </w:pPr>
      <w:r w:rsidRPr="00C26193">
        <w:rPr>
          <w:rFonts w:ascii="Times New Roman" w:hAnsi="Times New Roman" w:cs="Times New Roman"/>
        </w:rPr>
        <w:t>Predsjednik Gradskog vijeća izvijestio je vijećnike</w:t>
      </w:r>
      <w:r w:rsidRPr="007D0FC4">
        <w:rPr>
          <w:rFonts w:ascii="Times New Roman" w:hAnsi="Times New Roman" w:cs="Times New Roman"/>
        </w:rPr>
        <w:t xml:space="preserve"> da je</w:t>
      </w:r>
      <w:r w:rsidRPr="007D0FC4">
        <w:rPr>
          <w:rFonts w:ascii="Times New Roman" w:hAnsi="Times New Roman" w:cs="Times New Roman"/>
          <w:bCs/>
          <w:iCs/>
        </w:rPr>
        <w:t xml:space="preserve"> </w:t>
      </w:r>
      <w:r w:rsidRPr="007D0FC4">
        <w:rPr>
          <w:rFonts w:ascii="Times New Roman" w:hAnsi="Times New Roman" w:cs="Times New Roman"/>
        </w:rPr>
        <w:t xml:space="preserve">Odbor za financije, gradski proračun i gradsku imovinu  </w:t>
      </w:r>
      <w:r>
        <w:rPr>
          <w:rFonts w:ascii="Times New Roman" w:hAnsi="Times New Roman" w:cs="Times New Roman"/>
        </w:rPr>
        <w:t>na svojoj</w:t>
      </w:r>
      <w:r w:rsidRPr="007D0FC4">
        <w:rPr>
          <w:rFonts w:ascii="Times New Roman" w:hAnsi="Times New Roman" w:cs="Times New Roman"/>
        </w:rPr>
        <w:t xml:space="preserve"> sjednic</w:t>
      </w:r>
      <w:r>
        <w:rPr>
          <w:rFonts w:ascii="Times New Roman" w:hAnsi="Times New Roman" w:cs="Times New Roman"/>
        </w:rPr>
        <w:t>i razmatrao</w:t>
      </w:r>
      <w:r w:rsidRPr="007D0FC4">
        <w:rPr>
          <w:rFonts w:ascii="Times New Roman" w:hAnsi="Times New Roman" w:cs="Times New Roman"/>
        </w:rPr>
        <w:t xml:space="preserve"> navedenu točku te predlažu da se usvoje</w:t>
      </w:r>
      <w:r>
        <w:rPr>
          <w:rFonts w:ascii="Times New Roman" w:hAnsi="Times New Roman" w:cs="Times New Roman"/>
        </w:rPr>
        <w:t xml:space="preserve">  </w:t>
      </w:r>
      <w:r w:rsidR="00BA2A40">
        <w:rPr>
          <w:rFonts w:ascii="Times New Roman" w:hAnsi="Times New Roman" w:cs="Times New Roman"/>
        </w:rPr>
        <w:t>t</w:t>
      </w:r>
      <w:r w:rsidR="00BA2A40" w:rsidRPr="003642BA">
        <w:rPr>
          <w:rFonts w:ascii="Times New Roman" w:hAnsi="Times New Roman" w:cs="Times New Roman"/>
        </w:rPr>
        <w:t>reće izmjene i dopune Programa javnih potreba u sportu grada Karlovca za 2020. godinu</w:t>
      </w:r>
    </w:p>
    <w:p w14:paraId="41C410DA" w14:textId="490972A8" w:rsidR="00BF2EFE" w:rsidRDefault="00BF2EFE" w:rsidP="00BF2EFE">
      <w:pPr>
        <w:spacing w:after="0" w:line="240" w:lineRule="auto"/>
        <w:ind w:firstLine="709"/>
        <w:jc w:val="both"/>
        <w:rPr>
          <w:rFonts w:ascii="Times New Roman" w:hAnsi="Times New Roman" w:cs="Times New Roman"/>
          <w:iCs/>
        </w:rPr>
      </w:pPr>
      <w:r w:rsidRPr="007D0FC4">
        <w:rPr>
          <w:rFonts w:ascii="Times New Roman" w:hAnsi="Times New Roman" w:cs="Times New Roman"/>
          <w:iCs/>
        </w:rPr>
        <w:t>Članovi Gradskog vijeća grada Karlovca su elektroničkim putem uz sudjelovanje u glasovanju 21 (dvadesejedan) gradska vijećnika sa 1</w:t>
      </w:r>
      <w:r>
        <w:rPr>
          <w:rFonts w:ascii="Times New Roman" w:hAnsi="Times New Roman" w:cs="Times New Roman"/>
          <w:iCs/>
        </w:rPr>
        <w:t>8</w:t>
      </w:r>
      <w:r w:rsidRPr="007D0FC4">
        <w:rPr>
          <w:rFonts w:ascii="Times New Roman" w:hAnsi="Times New Roman" w:cs="Times New Roman"/>
          <w:iCs/>
        </w:rPr>
        <w:t xml:space="preserve"> (</w:t>
      </w:r>
      <w:r>
        <w:rPr>
          <w:rFonts w:ascii="Times New Roman" w:hAnsi="Times New Roman" w:cs="Times New Roman"/>
          <w:iCs/>
        </w:rPr>
        <w:t>osamnaest</w:t>
      </w:r>
      <w:r w:rsidRPr="007D0FC4">
        <w:rPr>
          <w:rFonts w:ascii="Times New Roman" w:hAnsi="Times New Roman" w:cs="Times New Roman"/>
          <w:iCs/>
        </w:rPr>
        <w:t>) gla</w:t>
      </w:r>
      <w:r>
        <w:rPr>
          <w:rFonts w:ascii="Times New Roman" w:hAnsi="Times New Roman" w:cs="Times New Roman"/>
          <w:iCs/>
        </w:rPr>
        <w:t>sova ZA, 1 (jedan) glas PROTIV  i 2</w:t>
      </w:r>
      <w:r w:rsidRPr="007D0FC4">
        <w:rPr>
          <w:rFonts w:ascii="Times New Roman" w:hAnsi="Times New Roman" w:cs="Times New Roman"/>
          <w:iCs/>
        </w:rPr>
        <w:t xml:space="preserve"> (</w:t>
      </w:r>
      <w:r>
        <w:rPr>
          <w:rFonts w:ascii="Times New Roman" w:hAnsi="Times New Roman" w:cs="Times New Roman"/>
          <w:iCs/>
        </w:rPr>
        <w:t>dva</w:t>
      </w:r>
      <w:r w:rsidRPr="007D0FC4">
        <w:rPr>
          <w:rFonts w:ascii="Times New Roman" w:hAnsi="Times New Roman" w:cs="Times New Roman"/>
          <w:iCs/>
        </w:rPr>
        <w:t>)  glas</w:t>
      </w:r>
      <w:r>
        <w:rPr>
          <w:rFonts w:ascii="Times New Roman" w:hAnsi="Times New Roman" w:cs="Times New Roman"/>
          <w:iCs/>
        </w:rPr>
        <w:t>a</w:t>
      </w:r>
      <w:r w:rsidRPr="007D0FC4">
        <w:rPr>
          <w:rFonts w:ascii="Times New Roman" w:hAnsi="Times New Roman" w:cs="Times New Roman"/>
          <w:iCs/>
        </w:rPr>
        <w:t xml:space="preserve"> SUZDRŽAN</w:t>
      </w:r>
      <w:r>
        <w:rPr>
          <w:rFonts w:ascii="Times New Roman" w:hAnsi="Times New Roman" w:cs="Times New Roman"/>
          <w:iCs/>
        </w:rPr>
        <w:t>A</w:t>
      </w:r>
      <w:r w:rsidRPr="007D0FC4">
        <w:rPr>
          <w:rFonts w:ascii="Times New Roman" w:hAnsi="Times New Roman" w:cs="Times New Roman"/>
          <w:iCs/>
        </w:rPr>
        <w:t xml:space="preserve">  su donijeli</w:t>
      </w:r>
      <w:r w:rsidRPr="001C005A">
        <w:rPr>
          <w:rFonts w:ascii="Times New Roman" w:hAnsi="Times New Roman" w:cs="Times New Roman"/>
          <w:iCs/>
        </w:rPr>
        <w:t>:</w:t>
      </w:r>
    </w:p>
    <w:p w14:paraId="72ED40B8" w14:textId="77777777" w:rsidR="00C26193" w:rsidRDefault="00C26193" w:rsidP="00C26193">
      <w:pPr>
        <w:spacing w:after="0" w:line="240" w:lineRule="auto"/>
        <w:jc w:val="both"/>
        <w:rPr>
          <w:rFonts w:ascii="Times New Roman" w:hAnsi="Times New Roman" w:cs="Times New Roman"/>
          <w:iCs/>
        </w:rPr>
      </w:pPr>
    </w:p>
    <w:p w14:paraId="7C913E50" w14:textId="77777777" w:rsidR="00C26193" w:rsidRDefault="00C26193" w:rsidP="00C26193">
      <w:pPr>
        <w:spacing w:after="0" w:line="240" w:lineRule="auto"/>
        <w:jc w:val="center"/>
        <w:rPr>
          <w:rFonts w:ascii="Times New Roman" w:hAnsi="Times New Roman" w:cs="Times New Roman"/>
          <w:b/>
        </w:rPr>
      </w:pPr>
      <w:bookmarkStart w:id="15" w:name="_Hlk50633369"/>
      <w:r>
        <w:rPr>
          <w:rFonts w:ascii="Times New Roman" w:hAnsi="Times New Roman" w:cs="Times New Roman"/>
          <w:b/>
        </w:rPr>
        <w:t>TREĆE IZMJENE I DOPUNE</w:t>
      </w:r>
    </w:p>
    <w:p w14:paraId="6B106AD6" w14:textId="77777777" w:rsidR="00C26193" w:rsidRDefault="00C26193" w:rsidP="00C26193">
      <w:pPr>
        <w:spacing w:after="0" w:line="240" w:lineRule="auto"/>
        <w:jc w:val="center"/>
        <w:rPr>
          <w:rFonts w:ascii="Times New Roman" w:hAnsi="Times New Roman" w:cs="Times New Roman"/>
          <w:b/>
        </w:rPr>
      </w:pPr>
      <w:r>
        <w:rPr>
          <w:rFonts w:ascii="Times New Roman" w:hAnsi="Times New Roman" w:cs="Times New Roman"/>
          <w:b/>
        </w:rPr>
        <w:t xml:space="preserve">PROGRAMA JAVNIH POTREBA U SPORTU GRADA KARLOVCA </w:t>
      </w:r>
    </w:p>
    <w:p w14:paraId="6FDF839C" w14:textId="77777777" w:rsidR="00C26193" w:rsidRDefault="00C26193" w:rsidP="00C26193">
      <w:pPr>
        <w:spacing w:after="0" w:line="240" w:lineRule="auto"/>
        <w:jc w:val="center"/>
        <w:rPr>
          <w:rFonts w:ascii="Times New Roman" w:hAnsi="Times New Roman" w:cs="Times New Roman"/>
        </w:rPr>
      </w:pPr>
      <w:r>
        <w:rPr>
          <w:rFonts w:ascii="Times New Roman" w:hAnsi="Times New Roman" w:cs="Times New Roman"/>
          <w:b/>
        </w:rPr>
        <w:t>ZA 2020. GODINU</w:t>
      </w:r>
      <w:bookmarkEnd w:id="15"/>
    </w:p>
    <w:p w14:paraId="6CC8D8DA" w14:textId="77777777" w:rsidR="00C26193" w:rsidRDefault="00C26193" w:rsidP="00C26193">
      <w:pPr>
        <w:spacing w:after="0" w:line="240" w:lineRule="auto"/>
        <w:jc w:val="center"/>
        <w:rPr>
          <w:rFonts w:ascii="Times New Roman" w:hAnsi="Times New Roman" w:cs="Times New Roman"/>
        </w:rPr>
      </w:pPr>
    </w:p>
    <w:p w14:paraId="703413A9" w14:textId="77777777" w:rsidR="00C26193" w:rsidRDefault="00C26193" w:rsidP="00C26193">
      <w:pPr>
        <w:spacing w:after="0" w:line="240" w:lineRule="auto"/>
        <w:jc w:val="center"/>
        <w:rPr>
          <w:rFonts w:ascii="Times New Roman" w:hAnsi="Times New Roman" w:cs="Times New Roman"/>
        </w:rPr>
      </w:pPr>
      <w:r>
        <w:rPr>
          <w:rFonts w:ascii="Times New Roman" w:hAnsi="Times New Roman" w:cs="Times New Roman"/>
        </w:rPr>
        <w:t>I.</w:t>
      </w:r>
    </w:p>
    <w:p w14:paraId="18E32CF6" w14:textId="77777777" w:rsidR="00C26193" w:rsidRDefault="00C26193" w:rsidP="00C26193">
      <w:pPr>
        <w:spacing w:after="0" w:line="240" w:lineRule="auto"/>
        <w:jc w:val="both"/>
        <w:rPr>
          <w:rFonts w:ascii="Times New Roman" w:hAnsi="Times New Roman" w:cs="Times New Roman"/>
        </w:rPr>
      </w:pPr>
      <w:r>
        <w:rPr>
          <w:rFonts w:ascii="Times New Roman" w:hAnsi="Times New Roman" w:cs="Times New Roman"/>
        </w:rPr>
        <w:t xml:space="preserve">U Programu javnih potreba u sportu Grada Karlovca za 2020. godinu („Glasnik“ Grada Karlovca 19/2019, </w:t>
      </w:r>
      <w:r>
        <w:rPr>
          <w:rFonts w:ascii="Times New Roman" w:eastAsia="Times New Roman" w:hAnsi="Times New Roman" w:cs="Times New Roman"/>
          <w:lang w:eastAsia="hr-HR"/>
        </w:rPr>
        <w:t>8/2020, 11/2020</w:t>
      </w:r>
      <w:r>
        <w:rPr>
          <w:rFonts w:ascii="Times New Roman" w:hAnsi="Times New Roman" w:cs="Times New Roman"/>
        </w:rPr>
        <w:t>)  članak III. – PRORAČUN PROGRAMA, mijenja se i glasi:</w:t>
      </w:r>
    </w:p>
    <w:p w14:paraId="5AD076B3" w14:textId="77777777" w:rsidR="009A2EEC" w:rsidRDefault="009A2EEC" w:rsidP="00C26193">
      <w:pPr>
        <w:spacing w:after="0" w:line="240" w:lineRule="auto"/>
        <w:jc w:val="both"/>
        <w:rPr>
          <w:rFonts w:ascii="Times New Roman" w:hAnsi="Times New Roman" w:cs="Times New Roman"/>
        </w:rPr>
      </w:pPr>
    </w:p>
    <w:p w14:paraId="5E40A8DD" w14:textId="77777777" w:rsidR="00C26193" w:rsidRDefault="00C26193" w:rsidP="00C26193">
      <w:pPr>
        <w:spacing w:after="0" w:line="240" w:lineRule="auto"/>
        <w:jc w:val="both"/>
        <w:rPr>
          <w:rFonts w:ascii="Times New Roman" w:hAnsi="Times New Roman" w:cs="Times New Roman"/>
        </w:rPr>
      </w:pPr>
      <w:r>
        <w:rPr>
          <w:rFonts w:ascii="Times New Roman" w:hAnsi="Times New Roman" w:cs="Times New Roman"/>
        </w:rPr>
        <w:t xml:space="preserve">U Proračunu Grada Karlovca za 2020. godinu planirana su sredstva u ukupnom iznosu od </w:t>
      </w:r>
      <w:r w:rsidRPr="009A2EEC">
        <w:rPr>
          <w:rFonts w:ascii="Times New Roman" w:eastAsia="Calibri" w:hAnsi="Times New Roman" w:cs="Times New Roman"/>
          <w:b/>
        </w:rPr>
        <w:t xml:space="preserve">8.277.000,00 </w:t>
      </w:r>
      <w:r w:rsidRPr="009A2EEC">
        <w:rPr>
          <w:rFonts w:ascii="Times New Roman" w:hAnsi="Times New Roman" w:cs="Times New Roman"/>
        </w:rPr>
        <w:t>kuna.</w:t>
      </w:r>
    </w:p>
    <w:p w14:paraId="70D6446C" w14:textId="77777777" w:rsidR="009A2EEC" w:rsidRDefault="009A2EEC" w:rsidP="00C26193">
      <w:pPr>
        <w:spacing w:after="0" w:line="240" w:lineRule="auto"/>
        <w:jc w:val="both"/>
        <w:rPr>
          <w:rFonts w:ascii="Times New Roman" w:hAnsi="Times New Roman" w:cs="Times New Roman"/>
        </w:rPr>
      </w:pPr>
    </w:p>
    <w:tbl>
      <w:tblPr>
        <w:tblStyle w:val="Reetkatablice"/>
        <w:tblW w:w="0" w:type="auto"/>
        <w:tblLook w:val="04A0" w:firstRow="1" w:lastRow="0" w:firstColumn="1" w:lastColumn="0" w:noHBand="0" w:noVBand="1"/>
      </w:tblPr>
      <w:tblGrid>
        <w:gridCol w:w="7366"/>
        <w:gridCol w:w="1696"/>
      </w:tblGrid>
      <w:tr w:rsidR="00C26193" w:rsidRPr="009A2EEC" w14:paraId="01AFB6EC" w14:textId="77777777" w:rsidTr="00C8518F">
        <w:tc>
          <w:tcPr>
            <w:tcW w:w="7366" w:type="dxa"/>
            <w:tcBorders>
              <w:top w:val="single" w:sz="4" w:space="0" w:color="auto"/>
              <w:left w:val="single" w:sz="4" w:space="0" w:color="auto"/>
              <w:bottom w:val="single" w:sz="4" w:space="0" w:color="auto"/>
              <w:right w:val="single" w:sz="4" w:space="0" w:color="auto"/>
            </w:tcBorders>
            <w:hideMark/>
          </w:tcPr>
          <w:p w14:paraId="719B1BC5" w14:textId="77777777" w:rsidR="00C26193" w:rsidRPr="009A2EEC" w:rsidRDefault="00C26193" w:rsidP="00C26193">
            <w:pPr>
              <w:pStyle w:val="Odlomakpopisa"/>
              <w:numPr>
                <w:ilvl w:val="0"/>
                <w:numId w:val="47"/>
              </w:numPr>
              <w:rPr>
                <w:rFonts w:ascii="Times New Roman" w:eastAsia="Times New Roman" w:hAnsi="Times New Roman" w:cs="Times New Roman"/>
                <w:b/>
              </w:rPr>
            </w:pPr>
            <w:r w:rsidRPr="009A2EEC">
              <w:rPr>
                <w:rFonts w:ascii="Times New Roman" w:eastAsia="Times New Roman" w:hAnsi="Times New Roman" w:cs="Times New Roman"/>
                <w:b/>
              </w:rPr>
              <w:t>PRIHODI</w:t>
            </w:r>
          </w:p>
          <w:p w14:paraId="66854D93" w14:textId="77777777" w:rsidR="00C26193" w:rsidRPr="009A2EEC" w:rsidRDefault="00C26193" w:rsidP="00C8518F">
            <w:pPr>
              <w:rPr>
                <w:rFonts w:ascii="Times New Roman" w:eastAsia="Times New Roman" w:hAnsi="Times New Roman" w:cs="Times New Roman"/>
                <w:b/>
              </w:rPr>
            </w:pPr>
            <w:r w:rsidRPr="009A2EEC">
              <w:rPr>
                <w:rFonts w:ascii="Times New Roman" w:eastAsia="Times New Roman" w:hAnsi="Times New Roman" w:cs="Times New Roman"/>
                <w:b/>
              </w:rPr>
              <w:t>SREDSTVA PRORAČUNA GRADA KARLOVCA</w:t>
            </w:r>
          </w:p>
        </w:tc>
        <w:tc>
          <w:tcPr>
            <w:tcW w:w="1696" w:type="dxa"/>
            <w:tcBorders>
              <w:top w:val="single" w:sz="4" w:space="0" w:color="auto"/>
              <w:left w:val="single" w:sz="4" w:space="0" w:color="auto"/>
              <w:bottom w:val="single" w:sz="4" w:space="0" w:color="auto"/>
              <w:right w:val="single" w:sz="4" w:space="0" w:color="auto"/>
            </w:tcBorders>
            <w:vAlign w:val="center"/>
            <w:hideMark/>
          </w:tcPr>
          <w:p w14:paraId="22FDE7BB" w14:textId="77777777" w:rsidR="00C26193" w:rsidRPr="009A2EEC" w:rsidRDefault="00C26193" w:rsidP="00C8518F">
            <w:pPr>
              <w:jc w:val="right"/>
              <w:rPr>
                <w:rFonts w:ascii="Times New Roman" w:eastAsia="Times New Roman" w:hAnsi="Times New Roman" w:cs="Times New Roman"/>
                <w:b/>
              </w:rPr>
            </w:pPr>
            <w:r w:rsidRPr="009A2EEC">
              <w:rPr>
                <w:rFonts w:ascii="Times New Roman" w:eastAsia="Calibri" w:hAnsi="Times New Roman" w:cs="Times New Roman"/>
                <w:b/>
              </w:rPr>
              <w:t>8.277.000,00</w:t>
            </w:r>
          </w:p>
        </w:tc>
      </w:tr>
      <w:tr w:rsidR="00C26193" w:rsidRPr="009A2EEC" w14:paraId="2E220C03" w14:textId="77777777" w:rsidTr="00C8518F">
        <w:tc>
          <w:tcPr>
            <w:tcW w:w="7366" w:type="dxa"/>
            <w:tcBorders>
              <w:top w:val="single" w:sz="4" w:space="0" w:color="auto"/>
              <w:left w:val="single" w:sz="4" w:space="0" w:color="auto"/>
              <w:bottom w:val="single" w:sz="4" w:space="0" w:color="auto"/>
              <w:right w:val="single" w:sz="4" w:space="0" w:color="auto"/>
            </w:tcBorders>
            <w:hideMark/>
          </w:tcPr>
          <w:p w14:paraId="4D0921DF" w14:textId="77777777" w:rsidR="00C26193" w:rsidRPr="009A2EEC" w:rsidRDefault="00C26193" w:rsidP="00C26193">
            <w:pPr>
              <w:pStyle w:val="Odlomakpopisa"/>
              <w:numPr>
                <w:ilvl w:val="0"/>
                <w:numId w:val="47"/>
              </w:numPr>
              <w:rPr>
                <w:rFonts w:ascii="Times New Roman" w:eastAsia="Times New Roman" w:hAnsi="Times New Roman" w:cs="Times New Roman"/>
                <w:b/>
              </w:rPr>
            </w:pPr>
            <w:r w:rsidRPr="009A2EEC">
              <w:rPr>
                <w:rFonts w:ascii="Times New Roman" w:eastAsia="Times New Roman" w:hAnsi="Times New Roman" w:cs="Times New Roman"/>
                <w:b/>
              </w:rPr>
              <w:t>RASHODI</w:t>
            </w:r>
          </w:p>
          <w:p w14:paraId="7265534F" w14:textId="77777777" w:rsidR="00C26193" w:rsidRPr="009A2EEC" w:rsidRDefault="00C26193" w:rsidP="00C8518F">
            <w:pPr>
              <w:rPr>
                <w:rFonts w:ascii="Times New Roman" w:eastAsia="Times New Roman" w:hAnsi="Times New Roman" w:cs="Times New Roman"/>
                <w:b/>
              </w:rPr>
            </w:pPr>
            <w:r w:rsidRPr="009A2EEC">
              <w:rPr>
                <w:rFonts w:ascii="Times New Roman" w:eastAsia="Times New Roman" w:hAnsi="Times New Roman" w:cs="Times New Roman"/>
                <w:b/>
              </w:rPr>
              <w:t>JAVNE POTREBE U SPORTU GRADA KARLOVCA</w:t>
            </w:r>
          </w:p>
        </w:tc>
        <w:tc>
          <w:tcPr>
            <w:tcW w:w="1696" w:type="dxa"/>
            <w:tcBorders>
              <w:top w:val="single" w:sz="4" w:space="0" w:color="auto"/>
              <w:left w:val="single" w:sz="4" w:space="0" w:color="auto"/>
              <w:bottom w:val="single" w:sz="4" w:space="0" w:color="auto"/>
              <w:right w:val="single" w:sz="4" w:space="0" w:color="auto"/>
            </w:tcBorders>
            <w:vAlign w:val="center"/>
            <w:hideMark/>
          </w:tcPr>
          <w:p w14:paraId="3439F2BD" w14:textId="77777777" w:rsidR="00C26193" w:rsidRPr="009A2EEC" w:rsidRDefault="00C26193" w:rsidP="00C8518F">
            <w:pPr>
              <w:jc w:val="right"/>
              <w:rPr>
                <w:rFonts w:ascii="Times New Roman" w:eastAsia="Times New Roman" w:hAnsi="Times New Roman" w:cs="Times New Roman"/>
                <w:b/>
              </w:rPr>
            </w:pPr>
            <w:r w:rsidRPr="009A2EEC">
              <w:rPr>
                <w:rFonts w:ascii="Times New Roman" w:eastAsia="Calibri" w:hAnsi="Times New Roman" w:cs="Times New Roman"/>
                <w:b/>
              </w:rPr>
              <w:t>8.277.000,00</w:t>
            </w:r>
          </w:p>
        </w:tc>
      </w:tr>
      <w:tr w:rsidR="00C26193" w:rsidRPr="009A2EEC" w14:paraId="1C2FCFCA" w14:textId="77777777" w:rsidTr="00C8518F">
        <w:tc>
          <w:tcPr>
            <w:tcW w:w="7366" w:type="dxa"/>
            <w:tcBorders>
              <w:top w:val="single" w:sz="4" w:space="0" w:color="auto"/>
              <w:left w:val="single" w:sz="4" w:space="0" w:color="auto"/>
              <w:bottom w:val="single" w:sz="4" w:space="0" w:color="auto"/>
              <w:right w:val="single" w:sz="4" w:space="0" w:color="auto"/>
            </w:tcBorders>
            <w:hideMark/>
          </w:tcPr>
          <w:p w14:paraId="6B339046" w14:textId="77777777" w:rsidR="00C26193" w:rsidRPr="009A2EEC" w:rsidRDefault="00C26193" w:rsidP="00C8518F">
            <w:pPr>
              <w:rPr>
                <w:rFonts w:ascii="Times New Roman" w:eastAsia="Times New Roman" w:hAnsi="Times New Roman" w:cs="Times New Roman"/>
                <w:b/>
              </w:rPr>
            </w:pPr>
            <w:r w:rsidRPr="009A2EEC">
              <w:rPr>
                <w:rFonts w:ascii="Times New Roman" w:eastAsia="Times New Roman" w:hAnsi="Times New Roman" w:cs="Times New Roman"/>
                <w:b/>
              </w:rPr>
              <w:t>1. TEKUĆE DONACIJE U NOVCU - SPORTSKE UDRUGE ČLANICE KARLOVAČKE ŠPORTSKE ZAJEDNICE</w:t>
            </w:r>
          </w:p>
        </w:tc>
        <w:tc>
          <w:tcPr>
            <w:tcW w:w="1696" w:type="dxa"/>
            <w:tcBorders>
              <w:top w:val="single" w:sz="4" w:space="0" w:color="auto"/>
              <w:left w:val="single" w:sz="4" w:space="0" w:color="auto"/>
              <w:bottom w:val="single" w:sz="4" w:space="0" w:color="auto"/>
              <w:right w:val="single" w:sz="4" w:space="0" w:color="auto"/>
            </w:tcBorders>
            <w:vAlign w:val="center"/>
            <w:hideMark/>
          </w:tcPr>
          <w:p w14:paraId="3432CEAF" w14:textId="77777777" w:rsidR="00C26193" w:rsidRPr="009A2EEC" w:rsidRDefault="00C26193" w:rsidP="00C8518F">
            <w:pPr>
              <w:jc w:val="right"/>
              <w:rPr>
                <w:rFonts w:ascii="Times New Roman" w:eastAsia="Times New Roman" w:hAnsi="Times New Roman" w:cs="Times New Roman"/>
                <w:b/>
              </w:rPr>
            </w:pPr>
            <w:r w:rsidRPr="009A2EEC">
              <w:rPr>
                <w:rFonts w:ascii="Times New Roman" w:eastAsia="Calibri" w:hAnsi="Times New Roman" w:cs="Times New Roman"/>
                <w:b/>
                <w:color w:val="000000"/>
              </w:rPr>
              <w:t>3.211.600,00</w:t>
            </w:r>
          </w:p>
        </w:tc>
      </w:tr>
      <w:tr w:rsidR="00C26193" w:rsidRPr="009A2EEC" w14:paraId="43E27566" w14:textId="77777777" w:rsidTr="00C8518F">
        <w:tc>
          <w:tcPr>
            <w:tcW w:w="7366" w:type="dxa"/>
            <w:tcBorders>
              <w:top w:val="single" w:sz="4" w:space="0" w:color="auto"/>
              <w:left w:val="single" w:sz="4" w:space="0" w:color="auto"/>
              <w:bottom w:val="single" w:sz="4" w:space="0" w:color="auto"/>
              <w:right w:val="single" w:sz="4" w:space="0" w:color="auto"/>
            </w:tcBorders>
            <w:hideMark/>
          </w:tcPr>
          <w:p w14:paraId="71434568" w14:textId="77777777" w:rsidR="00C26193" w:rsidRPr="009A2EEC" w:rsidRDefault="00C26193" w:rsidP="00C8518F">
            <w:pPr>
              <w:rPr>
                <w:rFonts w:ascii="Times New Roman" w:eastAsia="Times New Roman" w:hAnsi="Times New Roman" w:cs="Times New Roman"/>
              </w:rPr>
            </w:pPr>
            <w:r w:rsidRPr="009A2EEC">
              <w:rPr>
                <w:rFonts w:ascii="Times New Roman" w:eastAsia="Times New Roman" w:hAnsi="Times New Roman" w:cs="Times New Roman"/>
              </w:rPr>
              <w:t xml:space="preserve">   1.1. Tekuće donacije sportskim udrugama članicama KŠZ-a:</w:t>
            </w:r>
          </w:p>
        </w:tc>
        <w:tc>
          <w:tcPr>
            <w:tcW w:w="1696" w:type="dxa"/>
            <w:tcBorders>
              <w:top w:val="single" w:sz="4" w:space="0" w:color="auto"/>
              <w:left w:val="single" w:sz="4" w:space="0" w:color="auto"/>
              <w:bottom w:val="single" w:sz="4" w:space="0" w:color="auto"/>
              <w:right w:val="single" w:sz="4" w:space="0" w:color="auto"/>
            </w:tcBorders>
            <w:vAlign w:val="center"/>
            <w:hideMark/>
          </w:tcPr>
          <w:p w14:paraId="3CCA9C7E" w14:textId="77777777" w:rsidR="00C26193" w:rsidRPr="009A2EEC" w:rsidRDefault="00C26193" w:rsidP="00C8518F">
            <w:pPr>
              <w:jc w:val="right"/>
              <w:rPr>
                <w:rFonts w:ascii="Times New Roman" w:eastAsia="Times New Roman" w:hAnsi="Times New Roman" w:cs="Times New Roman"/>
                <w:b/>
              </w:rPr>
            </w:pPr>
            <w:r w:rsidRPr="009A2EEC">
              <w:rPr>
                <w:rFonts w:ascii="Times New Roman" w:eastAsia="Calibri" w:hAnsi="Times New Roman" w:cs="Times New Roman"/>
                <w:color w:val="000000"/>
              </w:rPr>
              <w:t>2.515.000,00</w:t>
            </w:r>
          </w:p>
        </w:tc>
      </w:tr>
      <w:tr w:rsidR="00C26193" w:rsidRPr="009A2EEC" w14:paraId="2BCC8EFA" w14:textId="77777777" w:rsidTr="00C8518F">
        <w:tc>
          <w:tcPr>
            <w:tcW w:w="7366" w:type="dxa"/>
            <w:tcBorders>
              <w:top w:val="single" w:sz="4" w:space="0" w:color="auto"/>
              <w:left w:val="single" w:sz="4" w:space="0" w:color="auto"/>
              <w:bottom w:val="single" w:sz="4" w:space="0" w:color="auto"/>
              <w:right w:val="single" w:sz="4" w:space="0" w:color="auto"/>
            </w:tcBorders>
            <w:hideMark/>
          </w:tcPr>
          <w:p w14:paraId="61BEABE9" w14:textId="77777777" w:rsidR="00C26193" w:rsidRPr="009A2EEC" w:rsidRDefault="00C26193" w:rsidP="00C8518F">
            <w:pPr>
              <w:rPr>
                <w:rFonts w:ascii="Times New Roman" w:eastAsia="Times New Roman" w:hAnsi="Times New Roman" w:cs="Times New Roman"/>
              </w:rPr>
            </w:pPr>
            <w:r w:rsidRPr="009A2EEC">
              <w:rPr>
                <w:rFonts w:ascii="Times New Roman" w:eastAsia="Times New Roman" w:hAnsi="Times New Roman" w:cs="Times New Roman"/>
              </w:rPr>
              <w:t xml:space="preserve">          1.1.1. Prioritetni klubovi (momčadski, pojedinačni)</w:t>
            </w:r>
          </w:p>
        </w:tc>
        <w:tc>
          <w:tcPr>
            <w:tcW w:w="1696" w:type="dxa"/>
            <w:tcBorders>
              <w:top w:val="single" w:sz="4" w:space="0" w:color="auto"/>
              <w:left w:val="single" w:sz="4" w:space="0" w:color="auto"/>
              <w:bottom w:val="single" w:sz="4" w:space="0" w:color="auto"/>
              <w:right w:val="single" w:sz="4" w:space="0" w:color="auto"/>
            </w:tcBorders>
            <w:vAlign w:val="center"/>
            <w:hideMark/>
          </w:tcPr>
          <w:p w14:paraId="6AD5EC06" w14:textId="77777777" w:rsidR="00C26193" w:rsidRPr="009A2EEC" w:rsidRDefault="00C26193" w:rsidP="00C8518F">
            <w:pPr>
              <w:jc w:val="right"/>
              <w:rPr>
                <w:rFonts w:ascii="Times New Roman" w:eastAsia="Times New Roman" w:hAnsi="Times New Roman" w:cs="Times New Roman"/>
              </w:rPr>
            </w:pPr>
            <w:r w:rsidRPr="009A2EEC">
              <w:rPr>
                <w:rFonts w:ascii="Times New Roman" w:eastAsia="Calibri" w:hAnsi="Times New Roman" w:cs="Times New Roman"/>
                <w:color w:val="000000"/>
              </w:rPr>
              <w:t>1.885.000,00</w:t>
            </w:r>
          </w:p>
        </w:tc>
      </w:tr>
      <w:tr w:rsidR="00C26193" w:rsidRPr="009A2EEC" w14:paraId="2899D300" w14:textId="77777777" w:rsidTr="00C8518F">
        <w:tc>
          <w:tcPr>
            <w:tcW w:w="7366" w:type="dxa"/>
            <w:tcBorders>
              <w:top w:val="single" w:sz="4" w:space="0" w:color="auto"/>
              <w:left w:val="single" w:sz="4" w:space="0" w:color="auto"/>
              <w:bottom w:val="single" w:sz="4" w:space="0" w:color="auto"/>
              <w:right w:val="single" w:sz="4" w:space="0" w:color="auto"/>
            </w:tcBorders>
            <w:hideMark/>
          </w:tcPr>
          <w:p w14:paraId="6195DCC4" w14:textId="77777777" w:rsidR="00C26193" w:rsidRPr="009A2EEC" w:rsidRDefault="00C26193" w:rsidP="00C8518F">
            <w:pPr>
              <w:rPr>
                <w:rFonts w:ascii="Times New Roman" w:eastAsia="Times New Roman" w:hAnsi="Times New Roman" w:cs="Times New Roman"/>
              </w:rPr>
            </w:pPr>
            <w:r w:rsidRPr="009A2EEC">
              <w:rPr>
                <w:rFonts w:ascii="Times New Roman" w:eastAsia="Times New Roman" w:hAnsi="Times New Roman" w:cs="Times New Roman"/>
              </w:rPr>
              <w:t xml:space="preserve">          1.1.2. Klubovi prve grupe (momčadski, pojedinačni)</w:t>
            </w:r>
          </w:p>
        </w:tc>
        <w:tc>
          <w:tcPr>
            <w:tcW w:w="1696" w:type="dxa"/>
            <w:tcBorders>
              <w:top w:val="single" w:sz="4" w:space="0" w:color="auto"/>
              <w:left w:val="single" w:sz="4" w:space="0" w:color="auto"/>
              <w:bottom w:val="single" w:sz="4" w:space="0" w:color="auto"/>
              <w:right w:val="single" w:sz="4" w:space="0" w:color="auto"/>
            </w:tcBorders>
            <w:vAlign w:val="center"/>
            <w:hideMark/>
          </w:tcPr>
          <w:p w14:paraId="4D434423" w14:textId="77777777" w:rsidR="00C26193" w:rsidRPr="009A2EEC" w:rsidRDefault="00C26193" w:rsidP="00C8518F">
            <w:pPr>
              <w:jc w:val="right"/>
              <w:rPr>
                <w:rFonts w:ascii="Times New Roman" w:eastAsia="Times New Roman" w:hAnsi="Times New Roman" w:cs="Times New Roman"/>
              </w:rPr>
            </w:pPr>
            <w:r w:rsidRPr="009A2EEC">
              <w:rPr>
                <w:rFonts w:ascii="Times New Roman" w:eastAsia="Calibri" w:hAnsi="Times New Roman" w:cs="Times New Roman"/>
                <w:color w:val="000000"/>
              </w:rPr>
              <w:t>350.000,00</w:t>
            </w:r>
          </w:p>
        </w:tc>
      </w:tr>
      <w:tr w:rsidR="00C26193" w:rsidRPr="009A2EEC" w14:paraId="25AA1BD0" w14:textId="77777777" w:rsidTr="00C8518F">
        <w:tc>
          <w:tcPr>
            <w:tcW w:w="7366" w:type="dxa"/>
            <w:tcBorders>
              <w:top w:val="single" w:sz="4" w:space="0" w:color="auto"/>
              <w:left w:val="single" w:sz="4" w:space="0" w:color="auto"/>
              <w:bottom w:val="single" w:sz="4" w:space="0" w:color="auto"/>
              <w:right w:val="single" w:sz="4" w:space="0" w:color="auto"/>
            </w:tcBorders>
            <w:hideMark/>
          </w:tcPr>
          <w:p w14:paraId="30406A23" w14:textId="77777777" w:rsidR="00C26193" w:rsidRPr="009A2EEC" w:rsidRDefault="00C26193" w:rsidP="00C8518F">
            <w:pPr>
              <w:rPr>
                <w:rFonts w:ascii="Times New Roman" w:eastAsia="Times New Roman" w:hAnsi="Times New Roman" w:cs="Times New Roman"/>
              </w:rPr>
            </w:pPr>
            <w:r w:rsidRPr="009A2EEC">
              <w:rPr>
                <w:rFonts w:ascii="Times New Roman" w:eastAsia="Times New Roman" w:hAnsi="Times New Roman" w:cs="Times New Roman"/>
              </w:rPr>
              <w:t xml:space="preserve">          1.1.3. Programski fond</w:t>
            </w:r>
          </w:p>
        </w:tc>
        <w:tc>
          <w:tcPr>
            <w:tcW w:w="1696" w:type="dxa"/>
            <w:tcBorders>
              <w:top w:val="single" w:sz="4" w:space="0" w:color="auto"/>
              <w:left w:val="single" w:sz="4" w:space="0" w:color="auto"/>
              <w:bottom w:val="single" w:sz="4" w:space="0" w:color="auto"/>
              <w:right w:val="single" w:sz="4" w:space="0" w:color="auto"/>
            </w:tcBorders>
            <w:vAlign w:val="center"/>
            <w:hideMark/>
          </w:tcPr>
          <w:p w14:paraId="323490F7" w14:textId="77777777" w:rsidR="00C26193" w:rsidRPr="009A2EEC" w:rsidRDefault="00C26193" w:rsidP="00C8518F">
            <w:pPr>
              <w:jc w:val="right"/>
              <w:rPr>
                <w:rFonts w:ascii="Times New Roman" w:eastAsia="Times New Roman" w:hAnsi="Times New Roman" w:cs="Times New Roman"/>
              </w:rPr>
            </w:pPr>
            <w:r w:rsidRPr="009A2EEC">
              <w:rPr>
                <w:rFonts w:ascii="Times New Roman" w:eastAsia="Calibri" w:hAnsi="Times New Roman" w:cs="Times New Roman"/>
                <w:color w:val="000000"/>
              </w:rPr>
              <w:t>280.000,00</w:t>
            </w:r>
          </w:p>
        </w:tc>
      </w:tr>
      <w:tr w:rsidR="00C26193" w:rsidRPr="009A2EEC" w14:paraId="5FC9EF65" w14:textId="77777777" w:rsidTr="00C8518F">
        <w:tc>
          <w:tcPr>
            <w:tcW w:w="7366" w:type="dxa"/>
            <w:tcBorders>
              <w:top w:val="single" w:sz="4" w:space="0" w:color="auto"/>
              <w:left w:val="single" w:sz="4" w:space="0" w:color="auto"/>
              <w:bottom w:val="single" w:sz="4" w:space="0" w:color="auto"/>
              <w:right w:val="single" w:sz="4" w:space="0" w:color="auto"/>
            </w:tcBorders>
            <w:hideMark/>
          </w:tcPr>
          <w:p w14:paraId="09F9CA5D" w14:textId="77777777" w:rsidR="00C26193" w:rsidRPr="009A2EEC" w:rsidRDefault="00C26193" w:rsidP="00C8518F">
            <w:pPr>
              <w:rPr>
                <w:rFonts w:ascii="Times New Roman" w:eastAsia="Times New Roman" w:hAnsi="Times New Roman" w:cs="Times New Roman"/>
              </w:rPr>
            </w:pPr>
            <w:r w:rsidRPr="009A2EEC">
              <w:rPr>
                <w:rFonts w:ascii="Times New Roman" w:eastAsia="Times New Roman" w:hAnsi="Times New Roman" w:cs="Times New Roman"/>
              </w:rPr>
              <w:t xml:space="preserve">   1.2. Tekuće donacije za sredstva poravnanja</w:t>
            </w:r>
          </w:p>
        </w:tc>
        <w:tc>
          <w:tcPr>
            <w:tcW w:w="1696" w:type="dxa"/>
            <w:tcBorders>
              <w:top w:val="single" w:sz="4" w:space="0" w:color="auto"/>
              <w:left w:val="single" w:sz="4" w:space="0" w:color="auto"/>
              <w:bottom w:val="single" w:sz="4" w:space="0" w:color="auto"/>
              <w:right w:val="single" w:sz="4" w:space="0" w:color="auto"/>
            </w:tcBorders>
            <w:vAlign w:val="center"/>
            <w:hideMark/>
          </w:tcPr>
          <w:p w14:paraId="4ED5166B" w14:textId="77777777" w:rsidR="00C26193" w:rsidRPr="009A2EEC" w:rsidRDefault="00C26193" w:rsidP="00C8518F">
            <w:pPr>
              <w:jc w:val="right"/>
              <w:rPr>
                <w:rFonts w:ascii="Times New Roman" w:eastAsia="Times New Roman" w:hAnsi="Times New Roman" w:cs="Times New Roman"/>
                <w:b/>
              </w:rPr>
            </w:pPr>
            <w:r w:rsidRPr="009A2EEC">
              <w:rPr>
                <w:rFonts w:ascii="Times New Roman" w:eastAsia="Calibri" w:hAnsi="Times New Roman" w:cs="Times New Roman"/>
                <w:color w:val="000000"/>
              </w:rPr>
              <w:t>130.000,00</w:t>
            </w:r>
          </w:p>
        </w:tc>
      </w:tr>
      <w:tr w:rsidR="00C26193" w:rsidRPr="009A2EEC" w14:paraId="311C36E6" w14:textId="77777777" w:rsidTr="00C8518F">
        <w:tc>
          <w:tcPr>
            <w:tcW w:w="7366" w:type="dxa"/>
            <w:tcBorders>
              <w:top w:val="single" w:sz="4" w:space="0" w:color="auto"/>
              <w:left w:val="single" w:sz="4" w:space="0" w:color="auto"/>
              <w:bottom w:val="single" w:sz="4" w:space="0" w:color="auto"/>
              <w:right w:val="single" w:sz="4" w:space="0" w:color="auto"/>
            </w:tcBorders>
            <w:hideMark/>
          </w:tcPr>
          <w:p w14:paraId="60F1DE71" w14:textId="77777777" w:rsidR="00C26193" w:rsidRPr="009A2EEC" w:rsidRDefault="00C26193" w:rsidP="00C8518F">
            <w:pPr>
              <w:rPr>
                <w:rFonts w:ascii="Times New Roman" w:eastAsia="Times New Roman" w:hAnsi="Times New Roman" w:cs="Times New Roman"/>
              </w:rPr>
            </w:pPr>
            <w:r w:rsidRPr="009A2EEC">
              <w:rPr>
                <w:rFonts w:ascii="Times New Roman" w:eastAsia="Times New Roman" w:hAnsi="Times New Roman" w:cs="Times New Roman"/>
              </w:rPr>
              <w:t xml:space="preserve">   1.3. Sufinanciranje sportskih manifestacija</w:t>
            </w:r>
          </w:p>
        </w:tc>
        <w:tc>
          <w:tcPr>
            <w:tcW w:w="1696" w:type="dxa"/>
            <w:tcBorders>
              <w:top w:val="single" w:sz="4" w:space="0" w:color="auto"/>
              <w:left w:val="single" w:sz="4" w:space="0" w:color="auto"/>
              <w:bottom w:val="single" w:sz="4" w:space="0" w:color="auto"/>
              <w:right w:val="single" w:sz="4" w:space="0" w:color="auto"/>
            </w:tcBorders>
            <w:vAlign w:val="center"/>
            <w:hideMark/>
          </w:tcPr>
          <w:p w14:paraId="39EF6C58" w14:textId="77777777" w:rsidR="00C26193" w:rsidRPr="009A2EEC" w:rsidRDefault="00C26193" w:rsidP="00C8518F">
            <w:pPr>
              <w:jc w:val="right"/>
              <w:rPr>
                <w:rFonts w:ascii="Times New Roman" w:eastAsia="Times New Roman" w:hAnsi="Times New Roman" w:cs="Times New Roman"/>
                <w:b/>
              </w:rPr>
            </w:pPr>
            <w:r w:rsidRPr="009A2EEC">
              <w:rPr>
                <w:rFonts w:ascii="Times New Roman" w:eastAsia="Calibri" w:hAnsi="Times New Roman" w:cs="Times New Roman"/>
                <w:color w:val="000000"/>
              </w:rPr>
              <w:t>22.600,00</w:t>
            </w:r>
          </w:p>
        </w:tc>
      </w:tr>
      <w:tr w:rsidR="00C26193" w:rsidRPr="009A2EEC" w14:paraId="0F8EF84C" w14:textId="77777777" w:rsidTr="00C8518F">
        <w:tc>
          <w:tcPr>
            <w:tcW w:w="7366" w:type="dxa"/>
            <w:tcBorders>
              <w:top w:val="single" w:sz="4" w:space="0" w:color="auto"/>
              <w:left w:val="single" w:sz="4" w:space="0" w:color="auto"/>
              <w:bottom w:val="single" w:sz="4" w:space="0" w:color="auto"/>
              <w:right w:val="single" w:sz="4" w:space="0" w:color="auto"/>
            </w:tcBorders>
            <w:hideMark/>
          </w:tcPr>
          <w:p w14:paraId="2272E19C" w14:textId="77777777" w:rsidR="00C26193" w:rsidRPr="009A2EEC" w:rsidRDefault="00C26193" w:rsidP="00C8518F">
            <w:pPr>
              <w:rPr>
                <w:rFonts w:ascii="Times New Roman" w:eastAsia="Times New Roman" w:hAnsi="Times New Roman" w:cs="Times New Roman"/>
              </w:rPr>
            </w:pPr>
            <w:r w:rsidRPr="009A2EEC">
              <w:rPr>
                <w:rFonts w:ascii="Times New Roman" w:eastAsia="Times New Roman" w:hAnsi="Times New Roman" w:cs="Times New Roman"/>
              </w:rPr>
              <w:t xml:space="preserve">   1.4. Neraspoređena sredstva</w:t>
            </w:r>
          </w:p>
        </w:tc>
        <w:tc>
          <w:tcPr>
            <w:tcW w:w="1696" w:type="dxa"/>
            <w:tcBorders>
              <w:top w:val="single" w:sz="4" w:space="0" w:color="auto"/>
              <w:left w:val="single" w:sz="4" w:space="0" w:color="auto"/>
              <w:bottom w:val="single" w:sz="4" w:space="0" w:color="auto"/>
              <w:right w:val="single" w:sz="4" w:space="0" w:color="auto"/>
            </w:tcBorders>
            <w:vAlign w:val="center"/>
            <w:hideMark/>
          </w:tcPr>
          <w:p w14:paraId="2C45DF29" w14:textId="77777777" w:rsidR="00C26193" w:rsidRPr="009A2EEC" w:rsidRDefault="00C26193" w:rsidP="00C8518F">
            <w:pPr>
              <w:jc w:val="right"/>
              <w:rPr>
                <w:rFonts w:ascii="Times New Roman" w:eastAsia="Times New Roman" w:hAnsi="Times New Roman" w:cs="Times New Roman"/>
                <w:b/>
              </w:rPr>
            </w:pPr>
            <w:r w:rsidRPr="009A2EEC">
              <w:rPr>
                <w:rFonts w:ascii="Times New Roman" w:eastAsia="Calibri" w:hAnsi="Times New Roman" w:cs="Times New Roman"/>
                <w:color w:val="000000"/>
              </w:rPr>
              <w:t>381.000,00</w:t>
            </w:r>
          </w:p>
        </w:tc>
      </w:tr>
      <w:tr w:rsidR="00C26193" w:rsidRPr="009A2EEC" w14:paraId="7BB7AACC" w14:textId="77777777" w:rsidTr="00C8518F">
        <w:tc>
          <w:tcPr>
            <w:tcW w:w="7366" w:type="dxa"/>
            <w:tcBorders>
              <w:top w:val="single" w:sz="4" w:space="0" w:color="auto"/>
              <w:left w:val="single" w:sz="4" w:space="0" w:color="auto"/>
              <w:bottom w:val="single" w:sz="4" w:space="0" w:color="auto"/>
              <w:right w:val="single" w:sz="4" w:space="0" w:color="auto"/>
            </w:tcBorders>
            <w:hideMark/>
          </w:tcPr>
          <w:p w14:paraId="7AD82B43" w14:textId="77777777" w:rsidR="00C26193" w:rsidRPr="009A2EEC" w:rsidRDefault="00C26193" w:rsidP="00C8518F">
            <w:pPr>
              <w:rPr>
                <w:rFonts w:ascii="Times New Roman" w:eastAsia="Times New Roman" w:hAnsi="Times New Roman" w:cs="Times New Roman"/>
              </w:rPr>
            </w:pPr>
            <w:r w:rsidRPr="009A2EEC">
              <w:rPr>
                <w:rFonts w:ascii="Times New Roman" w:eastAsia="Times New Roman" w:hAnsi="Times New Roman" w:cs="Times New Roman"/>
              </w:rPr>
              <w:lastRenderedPageBreak/>
              <w:t xml:space="preserve">   1.5. Sufinanciranje troškova prijevoza</w:t>
            </w:r>
          </w:p>
        </w:tc>
        <w:tc>
          <w:tcPr>
            <w:tcW w:w="1696" w:type="dxa"/>
            <w:tcBorders>
              <w:top w:val="single" w:sz="4" w:space="0" w:color="auto"/>
              <w:left w:val="single" w:sz="4" w:space="0" w:color="auto"/>
              <w:bottom w:val="single" w:sz="4" w:space="0" w:color="auto"/>
              <w:right w:val="single" w:sz="4" w:space="0" w:color="auto"/>
            </w:tcBorders>
            <w:vAlign w:val="center"/>
            <w:hideMark/>
          </w:tcPr>
          <w:p w14:paraId="52009742" w14:textId="77777777" w:rsidR="00C26193" w:rsidRPr="009A2EEC" w:rsidRDefault="00C26193" w:rsidP="00C8518F">
            <w:pPr>
              <w:jc w:val="right"/>
              <w:rPr>
                <w:rFonts w:ascii="Times New Roman" w:eastAsia="Times New Roman" w:hAnsi="Times New Roman" w:cs="Times New Roman"/>
                <w:b/>
              </w:rPr>
            </w:pPr>
            <w:r w:rsidRPr="009A2EEC">
              <w:rPr>
                <w:rFonts w:ascii="Times New Roman" w:eastAsia="Calibri" w:hAnsi="Times New Roman" w:cs="Times New Roman"/>
                <w:color w:val="000000"/>
              </w:rPr>
              <w:t>163.000,00</w:t>
            </w:r>
          </w:p>
        </w:tc>
      </w:tr>
      <w:tr w:rsidR="00C26193" w:rsidRPr="009A2EEC" w14:paraId="07FA7017" w14:textId="77777777" w:rsidTr="00C8518F">
        <w:tc>
          <w:tcPr>
            <w:tcW w:w="7366" w:type="dxa"/>
            <w:tcBorders>
              <w:top w:val="single" w:sz="4" w:space="0" w:color="auto"/>
              <w:left w:val="single" w:sz="4" w:space="0" w:color="auto"/>
              <w:bottom w:val="single" w:sz="4" w:space="0" w:color="auto"/>
              <w:right w:val="single" w:sz="4" w:space="0" w:color="auto"/>
            </w:tcBorders>
            <w:hideMark/>
          </w:tcPr>
          <w:p w14:paraId="50203C8F" w14:textId="77777777" w:rsidR="00C26193" w:rsidRPr="009A2EEC" w:rsidRDefault="00C26193" w:rsidP="00C8518F">
            <w:pPr>
              <w:rPr>
                <w:rFonts w:ascii="Times New Roman" w:eastAsia="Times New Roman" w:hAnsi="Times New Roman" w:cs="Times New Roman"/>
                <w:b/>
              </w:rPr>
            </w:pPr>
            <w:r w:rsidRPr="009A2EEC">
              <w:rPr>
                <w:rFonts w:ascii="Times New Roman" w:eastAsia="Times New Roman" w:hAnsi="Times New Roman" w:cs="Times New Roman"/>
                <w:b/>
              </w:rPr>
              <w:t>2. PROVOĐENJE DIJELA PROGRAMA SPORTSKE KULTURE UČENIKA</w:t>
            </w:r>
          </w:p>
        </w:tc>
        <w:tc>
          <w:tcPr>
            <w:tcW w:w="1696" w:type="dxa"/>
            <w:tcBorders>
              <w:top w:val="single" w:sz="4" w:space="0" w:color="auto"/>
              <w:left w:val="single" w:sz="4" w:space="0" w:color="auto"/>
              <w:bottom w:val="single" w:sz="4" w:space="0" w:color="auto"/>
              <w:right w:val="single" w:sz="4" w:space="0" w:color="auto"/>
            </w:tcBorders>
            <w:hideMark/>
          </w:tcPr>
          <w:p w14:paraId="7FC01BE0" w14:textId="77777777" w:rsidR="00C26193" w:rsidRPr="009A2EEC" w:rsidRDefault="00C26193" w:rsidP="00C8518F">
            <w:pPr>
              <w:jc w:val="right"/>
              <w:rPr>
                <w:rFonts w:ascii="Times New Roman" w:eastAsia="Times New Roman" w:hAnsi="Times New Roman" w:cs="Times New Roman"/>
                <w:b/>
              </w:rPr>
            </w:pPr>
            <w:r w:rsidRPr="009A2EEC">
              <w:rPr>
                <w:rFonts w:ascii="Times New Roman" w:eastAsia="Calibri" w:hAnsi="Times New Roman" w:cs="Times New Roman"/>
                <w:b/>
                <w:color w:val="000000"/>
              </w:rPr>
              <w:t>60.000,00</w:t>
            </w:r>
          </w:p>
        </w:tc>
      </w:tr>
      <w:tr w:rsidR="00C26193" w:rsidRPr="009A2EEC" w14:paraId="2AC26C3F" w14:textId="77777777" w:rsidTr="00C8518F">
        <w:tc>
          <w:tcPr>
            <w:tcW w:w="7366" w:type="dxa"/>
            <w:tcBorders>
              <w:top w:val="single" w:sz="4" w:space="0" w:color="auto"/>
              <w:left w:val="single" w:sz="4" w:space="0" w:color="auto"/>
              <w:bottom w:val="single" w:sz="4" w:space="0" w:color="auto"/>
              <w:right w:val="single" w:sz="4" w:space="0" w:color="auto"/>
            </w:tcBorders>
            <w:hideMark/>
          </w:tcPr>
          <w:p w14:paraId="2DAAE4D1" w14:textId="77777777" w:rsidR="00C26193" w:rsidRPr="009A2EEC" w:rsidRDefault="00C26193" w:rsidP="00C8518F">
            <w:pPr>
              <w:rPr>
                <w:rFonts w:ascii="Times New Roman" w:eastAsia="Times New Roman" w:hAnsi="Times New Roman" w:cs="Times New Roman"/>
              </w:rPr>
            </w:pPr>
            <w:r w:rsidRPr="009A2EEC">
              <w:rPr>
                <w:rFonts w:ascii="Times New Roman" w:eastAsia="Times New Roman" w:hAnsi="Times New Roman" w:cs="Times New Roman"/>
              </w:rPr>
              <w:t xml:space="preserve">   2.1. Programske aktivnosti</w:t>
            </w:r>
          </w:p>
        </w:tc>
        <w:tc>
          <w:tcPr>
            <w:tcW w:w="1696" w:type="dxa"/>
            <w:tcBorders>
              <w:top w:val="single" w:sz="4" w:space="0" w:color="auto"/>
              <w:left w:val="single" w:sz="4" w:space="0" w:color="auto"/>
              <w:bottom w:val="single" w:sz="4" w:space="0" w:color="auto"/>
              <w:right w:val="single" w:sz="4" w:space="0" w:color="auto"/>
            </w:tcBorders>
            <w:hideMark/>
          </w:tcPr>
          <w:p w14:paraId="10190430" w14:textId="77777777" w:rsidR="00C26193" w:rsidRPr="009A2EEC" w:rsidRDefault="00C26193" w:rsidP="00C8518F">
            <w:pPr>
              <w:jc w:val="right"/>
              <w:rPr>
                <w:rFonts w:ascii="Times New Roman" w:eastAsia="Times New Roman" w:hAnsi="Times New Roman" w:cs="Times New Roman"/>
              </w:rPr>
            </w:pPr>
            <w:r w:rsidRPr="009A2EEC">
              <w:rPr>
                <w:rFonts w:ascii="Times New Roman" w:eastAsia="Calibri" w:hAnsi="Times New Roman" w:cs="Times New Roman"/>
                <w:color w:val="000000"/>
              </w:rPr>
              <w:t>60.000,00</w:t>
            </w:r>
          </w:p>
        </w:tc>
      </w:tr>
      <w:tr w:rsidR="00C26193" w:rsidRPr="009A2EEC" w14:paraId="15369C90" w14:textId="77777777" w:rsidTr="00C8518F">
        <w:tc>
          <w:tcPr>
            <w:tcW w:w="7366" w:type="dxa"/>
            <w:tcBorders>
              <w:top w:val="single" w:sz="4" w:space="0" w:color="auto"/>
              <w:left w:val="single" w:sz="4" w:space="0" w:color="auto"/>
              <w:bottom w:val="single" w:sz="4" w:space="0" w:color="auto"/>
              <w:right w:val="single" w:sz="4" w:space="0" w:color="auto"/>
            </w:tcBorders>
            <w:hideMark/>
          </w:tcPr>
          <w:p w14:paraId="7FBF794F" w14:textId="77777777" w:rsidR="00C26193" w:rsidRPr="009A2EEC" w:rsidRDefault="00C26193" w:rsidP="00C8518F">
            <w:pPr>
              <w:rPr>
                <w:rFonts w:ascii="Times New Roman" w:eastAsia="Times New Roman" w:hAnsi="Times New Roman" w:cs="Times New Roman"/>
                <w:b/>
              </w:rPr>
            </w:pPr>
            <w:r w:rsidRPr="009A2EEC">
              <w:rPr>
                <w:rFonts w:ascii="Times New Roman" w:eastAsia="Times New Roman" w:hAnsi="Times New Roman" w:cs="Times New Roman"/>
                <w:b/>
              </w:rPr>
              <w:t>3. TEKUĆE DONACIJE U NOVCU - ZA DJELATNOST KARLOVAČKE ŠPORTSKE ZAJEDNICE</w:t>
            </w:r>
          </w:p>
        </w:tc>
        <w:tc>
          <w:tcPr>
            <w:tcW w:w="1696" w:type="dxa"/>
            <w:tcBorders>
              <w:top w:val="single" w:sz="4" w:space="0" w:color="auto"/>
              <w:left w:val="single" w:sz="4" w:space="0" w:color="auto"/>
              <w:bottom w:val="single" w:sz="4" w:space="0" w:color="auto"/>
              <w:right w:val="single" w:sz="4" w:space="0" w:color="auto"/>
            </w:tcBorders>
            <w:vAlign w:val="center"/>
            <w:hideMark/>
          </w:tcPr>
          <w:p w14:paraId="6F9DD664" w14:textId="77777777" w:rsidR="00C26193" w:rsidRPr="009A2EEC" w:rsidRDefault="00C26193" w:rsidP="00C8518F">
            <w:pPr>
              <w:jc w:val="right"/>
              <w:rPr>
                <w:rFonts w:ascii="Times New Roman" w:eastAsia="Calibri" w:hAnsi="Times New Roman" w:cs="Times New Roman"/>
                <w:b/>
                <w:color w:val="000000"/>
              </w:rPr>
            </w:pPr>
            <w:r w:rsidRPr="009A2EEC">
              <w:rPr>
                <w:rFonts w:ascii="Times New Roman" w:eastAsia="Calibri" w:hAnsi="Times New Roman" w:cs="Times New Roman"/>
                <w:b/>
                <w:color w:val="000000"/>
              </w:rPr>
              <w:t>1.859.000,00</w:t>
            </w:r>
          </w:p>
        </w:tc>
      </w:tr>
      <w:tr w:rsidR="00C26193" w:rsidRPr="009A2EEC" w14:paraId="671A3930" w14:textId="77777777" w:rsidTr="00C8518F">
        <w:tc>
          <w:tcPr>
            <w:tcW w:w="7366" w:type="dxa"/>
            <w:tcBorders>
              <w:top w:val="single" w:sz="4" w:space="0" w:color="auto"/>
              <w:left w:val="single" w:sz="4" w:space="0" w:color="auto"/>
              <w:bottom w:val="single" w:sz="4" w:space="0" w:color="auto"/>
              <w:right w:val="single" w:sz="4" w:space="0" w:color="auto"/>
            </w:tcBorders>
            <w:hideMark/>
          </w:tcPr>
          <w:p w14:paraId="6B20F8E2" w14:textId="77777777" w:rsidR="00C26193" w:rsidRPr="009A2EEC" w:rsidRDefault="00C26193" w:rsidP="00C8518F">
            <w:pPr>
              <w:rPr>
                <w:rFonts w:ascii="Times New Roman" w:eastAsia="Times New Roman" w:hAnsi="Times New Roman" w:cs="Times New Roman"/>
              </w:rPr>
            </w:pPr>
            <w:r w:rsidRPr="009A2EEC">
              <w:rPr>
                <w:rFonts w:ascii="Times New Roman" w:eastAsia="Times New Roman" w:hAnsi="Times New Roman" w:cs="Times New Roman"/>
              </w:rPr>
              <w:t xml:space="preserve">   3.1. Plaće za redoviti rad</w:t>
            </w:r>
          </w:p>
        </w:tc>
        <w:tc>
          <w:tcPr>
            <w:tcW w:w="1696" w:type="dxa"/>
            <w:tcBorders>
              <w:top w:val="single" w:sz="4" w:space="0" w:color="auto"/>
              <w:left w:val="single" w:sz="4" w:space="0" w:color="auto"/>
              <w:bottom w:val="single" w:sz="4" w:space="0" w:color="auto"/>
              <w:right w:val="single" w:sz="4" w:space="0" w:color="auto"/>
            </w:tcBorders>
            <w:hideMark/>
          </w:tcPr>
          <w:p w14:paraId="6AF8D542" w14:textId="77777777" w:rsidR="00C26193" w:rsidRPr="009A2EEC" w:rsidRDefault="00C26193" w:rsidP="00C8518F">
            <w:pPr>
              <w:jc w:val="right"/>
              <w:rPr>
                <w:rFonts w:ascii="Times New Roman" w:eastAsia="Times New Roman" w:hAnsi="Times New Roman" w:cs="Times New Roman"/>
                <w:b/>
              </w:rPr>
            </w:pPr>
            <w:r w:rsidRPr="009A2EEC">
              <w:rPr>
                <w:rFonts w:ascii="Times New Roman" w:eastAsia="Calibri" w:hAnsi="Times New Roman" w:cs="Times New Roman"/>
                <w:color w:val="000000"/>
              </w:rPr>
              <w:t>1.604.000,00</w:t>
            </w:r>
          </w:p>
        </w:tc>
      </w:tr>
      <w:tr w:rsidR="00C26193" w:rsidRPr="009A2EEC" w14:paraId="6B3ACF18" w14:textId="77777777" w:rsidTr="00C8518F">
        <w:tc>
          <w:tcPr>
            <w:tcW w:w="7366" w:type="dxa"/>
            <w:tcBorders>
              <w:top w:val="single" w:sz="4" w:space="0" w:color="auto"/>
              <w:left w:val="single" w:sz="4" w:space="0" w:color="auto"/>
              <w:bottom w:val="single" w:sz="4" w:space="0" w:color="auto"/>
              <w:right w:val="single" w:sz="4" w:space="0" w:color="auto"/>
            </w:tcBorders>
            <w:hideMark/>
          </w:tcPr>
          <w:p w14:paraId="7410DC26" w14:textId="77777777" w:rsidR="00C26193" w:rsidRPr="009A2EEC" w:rsidRDefault="00C26193" w:rsidP="00C8518F">
            <w:pPr>
              <w:rPr>
                <w:rFonts w:ascii="Times New Roman" w:eastAsia="Times New Roman" w:hAnsi="Times New Roman" w:cs="Times New Roman"/>
              </w:rPr>
            </w:pPr>
            <w:r w:rsidRPr="009A2EEC">
              <w:rPr>
                <w:rFonts w:ascii="Times New Roman" w:eastAsia="Times New Roman" w:hAnsi="Times New Roman" w:cs="Times New Roman"/>
              </w:rPr>
              <w:t xml:space="preserve">          3.1.1. Zaposlenici Karlovačke športske zajednice-stručna služba</w:t>
            </w:r>
          </w:p>
        </w:tc>
        <w:tc>
          <w:tcPr>
            <w:tcW w:w="1696" w:type="dxa"/>
            <w:tcBorders>
              <w:top w:val="single" w:sz="4" w:space="0" w:color="auto"/>
              <w:left w:val="single" w:sz="4" w:space="0" w:color="auto"/>
              <w:bottom w:val="single" w:sz="4" w:space="0" w:color="auto"/>
              <w:right w:val="single" w:sz="4" w:space="0" w:color="auto"/>
            </w:tcBorders>
            <w:vAlign w:val="center"/>
            <w:hideMark/>
          </w:tcPr>
          <w:p w14:paraId="45DA855B" w14:textId="77777777" w:rsidR="00C26193" w:rsidRPr="009A2EEC" w:rsidRDefault="00C26193" w:rsidP="00C8518F">
            <w:pPr>
              <w:jc w:val="right"/>
              <w:rPr>
                <w:rFonts w:ascii="Times New Roman" w:eastAsia="Times New Roman" w:hAnsi="Times New Roman" w:cs="Times New Roman"/>
              </w:rPr>
            </w:pPr>
            <w:r w:rsidRPr="009A2EEC">
              <w:rPr>
                <w:rFonts w:ascii="Times New Roman" w:eastAsia="Calibri" w:hAnsi="Times New Roman" w:cs="Times New Roman"/>
                <w:color w:val="000000"/>
              </w:rPr>
              <w:t>420.000,00</w:t>
            </w:r>
          </w:p>
        </w:tc>
      </w:tr>
      <w:tr w:rsidR="00C26193" w:rsidRPr="009A2EEC" w14:paraId="108BB415" w14:textId="77777777" w:rsidTr="00C8518F">
        <w:tc>
          <w:tcPr>
            <w:tcW w:w="7366" w:type="dxa"/>
            <w:tcBorders>
              <w:top w:val="single" w:sz="4" w:space="0" w:color="auto"/>
              <w:left w:val="single" w:sz="4" w:space="0" w:color="auto"/>
              <w:bottom w:val="single" w:sz="4" w:space="0" w:color="auto"/>
              <w:right w:val="single" w:sz="4" w:space="0" w:color="auto"/>
            </w:tcBorders>
            <w:hideMark/>
          </w:tcPr>
          <w:p w14:paraId="4A27C028" w14:textId="77777777" w:rsidR="00C26193" w:rsidRPr="009A2EEC" w:rsidRDefault="00C26193" w:rsidP="00C8518F">
            <w:pPr>
              <w:rPr>
                <w:rFonts w:ascii="Times New Roman" w:eastAsia="Times New Roman" w:hAnsi="Times New Roman" w:cs="Times New Roman"/>
              </w:rPr>
            </w:pPr>
            <w:r w:rsidRPr="009A2EEC">
              <w:rPr>
                <w:rFonts w:ascii="Times New Roman" w:eastAsia="Times New Roman" w:hAnsi="Times New Roman" w:cs="Times New Roman"/>
              </w:rPr>
              <w:t xml:space="preserve">          3.1.2. Zaposlenici-profesionalni treneri</w:t>
            </w:r>
          </w:p>
        </w:tc>
        <w:tc>
          <w:tcPr>
            <w:tcW w:w="1696" w:type="dxa"/>
            <w:tcBorders>
              <w:top w:val="single" w:sz="4" w:space="0" w:color="auto"/>
              <w:left w:val="single" w:sz="4" w:space="0" w:color="auto"/>
              <w:bottom w:val="single" w:sz="4" w:space="0" w:color="auto"/>
              <w:right w:val="single" w:sz="4" w:space="0" w:color="auto"/>
            </w:tcBorders>
            <w:vAlign w:val="center"/>
            <w:hideMark/>
          </w:tcPr>
          <w:p w14:paraId="7203A2DC" w14:textId="77777777" w:rsidR="00C26193" w:rsidRPr="009A2EEC" w:rsidRDefault="00C26193" w:rsidP="00C8518F">
            <w:pPr>
              <w:jc w:val="right"/>
              <w:rPr>
                <w:rFonts w:ascii="Times New Roman" w:eastAsia="Times New Roman" w:hAnsi="Times New Roman" w:cs="Times New Roman"/>
              </w:rPr>
            </w:pPr>
            <w:r w:rsidRPr="009A2EEC">
              <w:rPr>
                <w:rFonts w:ascii="Times New Roman" w:eastAsia="Calibri" w:hAnsi="Times New Roman" w:cs="Times New Roman"/>
                <w:color w:val="000000"/>
              </w:rPr>
              <w:t>1.100.000,00</w:t>
            </w:r>
          </w:p>
        </w:tc>
      </w:tr>
      <w:tr w:rsidR="00C26193" w:rsidRPr="009A2EEC" w14:paraId="477488B2" w14:textId="77777777" w:rsidTr="00C8518F">
        <w:tc>
          <w:tcPr>
            <w:tcW w:w="7366" w:type="dxa"/>
            <w:tcBorders>
              <w:top w:val="single" w:sz="4" w:space="0" w:color="auto"/>
              <w:left w:val="single" w:sz="4" w:space="0" w:color="auto"/>
              <w:bottom w:val="single" w:sz="4" w:space="0" w:color="auto"/>
              <w:right w:val="single" w:sz="4" w:space="0" w:color="auto"/>
            </w:tcBorders>
            <w:hideMark/>
          </w:tcPr>
          <w:p w14:paraId="5A883B4E" w14:textId="77777777" w:rsidR="00C26193" w:rsidRPr="009A2EEC" w:rsidRDefault="00C26193" w:rsidP="00C8518F">
            <w:pPr>
              <w:rPr>
                <w:rFonts w:ascii="Times New Roman" w:eastAsia="Times New Roman" w:hAnsi="Times New Roman" w:cs="Times New Roman"/>
              </w:rPr>
            </w:pPr>
            <w:r w:rsidRPr="009A2EEC">
              <w:rPr>
                <w:rFonts w:ascii="Times New Roman" w:eastAsia="Times New Roman" w:hAnsi="Times New Roman" w:cs="Times New Roman"/>
              </w:rPr>
              <w:t xml:space="preserve">         3.1.3. Treneri</w:t>
            </w:r>
          </w:p>
        </w:tc>
        <w:tc>
          <w:tcPr>
            <w:tcW w:w="1696" w:type="dxa"/>
            <w:tcBorders>
              <w:top w:val="single" w:sz="4" w:space="0" w:color="auto"/>
              <w:left w:val="single" w:sz="4" w:space="0" w:color="auto"/>
              <w:bottom w:val="single" w:sz="4" w:space="0" w:color="auto"/>
              <w:right w:val="single" w:sz="4" w:space="0" w:color="auto"/>
            </w:tcBorders>
            <w:vAlign w:val="center"/>
            <w:hideMark/>
          </w:tcPr>
          <w:p w14:paraId="37580996" w14:textId="77777777" w:rsidR="00C26193" w:rsidRPr="009A2EEC" w:rsidRDefault="00C26193" w:rsidP="00C8518F">
            <w:pPr>
              <w:jc w:val="right"/>
              <w:rPr>
                <w:rFonts w:ascii="Times New Roman" w:eastAsia="Times New Roman" w:hAnsi="Times New Roman" w:cs="Times New Roman"/>
              </w:rPr>
            </w:pPr>
            <w:r w:rsidRPr="009A2EEC">
              <w:rPr>
                <w:rFonts w:ascii="Times New Roman" w:eastAsia="Calibri" w:hAnsi="Times New Roman" w:cs="Times New Roman"/>
                <w:color w:val="000000"/>
              </w:rPr>
              <w:t>84.000,00</w:t>
            </w:r>
          </w:p>
        </w:tc>
      </w:tr>
      <w:tr w:rsidR="00C26193" w:rsidRPr="009A2EEC" w14:paraId="5420153F" w14:textId="77777777" w:rsidTr="00C8518F">
        <w:tc>
          <w:tcPr>
            <w:tcW w:w="7366" w:type="dxa"/>
            <w:tcBorders>
              <w:top w:val="single" w:sz="4" w:space="0" w:color="auto"/>
              <w:left w:val="single" w:sz="4" w:space="0" w:color="auto"/>
              <w:bottom w:val="single" w:sz="4" w:space="0" w:color="auto"/>
              <w:right w:val="single" w:sz="4" w:space="0" w:color="auto"/>
            </w:tcBorders>
            <w:hideMark/>
          </w:tcPr>
          <w:p w14:paraId="5CAD0042" w14:textId="77777777" w:rsidR="00C26193" w:rsidRPr="009A2EEC" w:rsidRDefault="00C26193" w:rsidP="00C8518F">
            <w:pPr>
              <w:rPr>
                <w:rFonts w:ascii="Times New Roman" w:eastAsia="Times New Roman" w:hAnsi="Times New Roman" w:cs="Times New Roman"/>
              </w:rPr>
            </w:pPr>
            <w:r w:rsidRPr="009A2EEC">
              <w:rPr>
                <w:rFonts w:ascii="Times New Roman" w:eastAsia="Times New Roman" w:hAnsi="Times New Roman" w:cs="Times New Roman"/>
              </w:rPr>
              <w:t xml:space="preserve">   3.2. Materijalni i režijski troškovi</w:t>
            </w:r>
          </w:p>
        </w:tc>
        <w:tc>
          <w:tcPr>
            <w:tcW w:w="1696" w:type="dxa"/>
            <w:tcBorders>
              <w:top w:val="single" w:sz="4" w:space="0" w:color="auto"/>
              <w:left w:val="single" w:sz="4" w:space="0" w:color="auto"/>
              <w:bottom w:val="single" w:sz="4" w:space="0" w:color="auto"/>
              <w:right w:val="single" w:sz="4" w:space="0" w:color="auto"/>
            </w:tcBorders>
            <w:vAlign w:val="center"/>
            <w:hideMark/>
          </w:tcPr>
          <w:p w14:paraId="73EFDDE2" w14:textId="77777777" w:rsidR="00C26193" w:rsidRPr="009A2EEC" w:rsidRDefault="00C26193" w:rsidP="00C8518F">
            <w:pPr>
              <w:jc w:val="right"/>
              <w:rPr>
                <w:rFonts w:ascii="Times New Roman" w:eastAsia="Times New Roman" w:hAnsi="Times New Roman" w:cs="Times New Roman"/>
                <w:b/>
              </w:rPr>
            </w:pPr>
            <w:r w:rsidRPr="009A2EEC">
              <w:rPr>
                <w:rFonts w:ascii="Times New Roman" w:eastAsia="Calibri" w:hAnsi="Times New Roman" w:cs="Times New Roman"/>
                <w:color w:val="000000"/>
              </w:rPr>
              <w:t>255.000,00</w:t>
            </w:r>
          </w:p>
        </w:tc>
      </w:tr>
      <w:tr w:rsidR="00C26193" w:rsidRPr="009A2EEC" w14:paraId="68824330" w14:textId="77777777" w:rsidTr="00C8518F">
        <w:tc>
          <w:tcPr>
            <w:tcW w:w="7366" w:type="dxa"/>
            <w:tcBorders>
              <w:top w:val="single" w:sz="4" w:space="0" w:color="auto"/>
              <w:left w:val="single" w:sz="4" w:space="0" w:color="auto"/>
              <w:bottom w:val="single" w:sz="4" w:space="0" w:color="auto"/>
              <w:right w:val="single" w:sz="4" w:space="0" w:color="auto"/>
            </w:tcBorders>
            <w:hideMark/>
          </w:tcPr>
          <w:p w14:paraId="6DDBEC53" w14:textId="77777777" w:rsidR="00C26193" w:rsidRPr="009A2EEC" w:rsidRDefault="00C26193" w:rsidP="00C8518F">
            <w:pPr>
              <w:rPr>
                <w:rFonts w:ascii="Times New Roman" w:eastAsia="Times New Roman" w:hAnsi="Times New Roman" w:cs="Times New Roman"/>
              </w:rPr>
            </w:pPr>
            <w:r w:rsidRPr="009A2EEC">
              <w:rPr>
                <w:rFonts w:ascii="Times New Roman" w:eastAsia="Times New Roman" w:hAnsi="Times New Roman" w:cs="Times New Roman"/>
              </w:rPr>
              <w:t xml:space="preserve">          3.2.1. Naknada troškova zaposlenima za prijevoz-stručna služba</w:t>
            </w:r>
          </w:p>
        </w:tc>
        <w:tc>
          <w:tcPr>
            <w:tcW w:w="1696" w:type="dxa"/>
            <w:tcBorders>
              <w:top w:val="single" w:sz="4" w:space="0" w:color="auto"/>
              <w:left w:val="single" w:sz="4" w:space="0" w:color="auto"/>
              <w:bottom w:val="single" w:sz="4" w:space="0" w:color="auto"/>
              <w:right w:val="single" w:sz="4" w:space="0" w:color="auto"/>
            </w:tcBorders>
            <w:vAlign w:val="center"/>
            <w:hideMark/>
          </w:tcPr>
          <w:p w14:paraId="29060F36" w14:textId="77777777" w:rsidR="00C26193" w:rsidRPr="009A2EEC" w:rsidRDefault="00C26193" w:rsidP="00C8518F">
            <w:pPr>
              <w:jc w:val="right"/>
              <w:rPr>
                <w:rFonts w:ascii="Times New Roman" w:eastAsia="Times New Roman" w:hAnsi="Times New Roman" w:cs="Times New Roman"/>
              </w:rPr>
            </w:pPr>
            <w:r w:rsidRPr="009A2EEC">
              <w:rPr>
                <w:rFonts w:ascii="Times New Roman" w:eastAsia="Calibri" w:hAnsi="Times New Roman" w:cs="Times New Roman"/>
                <w:color w:val="000000"/>
              </w:rPr>
              <w:t>24.000,00</w:t>
            </w:r>
          </w:p>
        </w:tc>
      </w:tr>
      <w:tr w:rsidR="00C26193" w:rsidRPr="009A2EEC" w14:paraId="4F487FDB" w14:textId="77777777" w:rsidTr="00C8518F">
        <w:tc>
          <w:tcPr>
            <w:tcW w:w="7366" w:type="dxa"/>
            <w:tcBorders>
              <w:top w:val="single" w:sz="4" w:space="0" w:color="auto"/>
              <w:left w:val="single" w:sz="4" w:space="0" w:color="auto"/>
              <w:bottom w:val="single" w:sz="4" w:space="0" w:color="auto"/>
              <w:right w:val="single" w:sz="4" w:space="0" w:color="auto"/>
            </w:tcBorders>
            <w:hideMark/>
          </w:tcPr>
          <w:p w14:paraId="68586798" w14:textId="77777777" w:rsidR="00C26193" w:rsidRPr="009A2EEC" w:rsidRDefault="00C26193" w:rsidP="00C8518F">
            <w:pPr>
              <w:rPr>
                <w:rFonts w:ascii="Times New Roman" w:eastAsia="Times New Roman" w:hAnsi="Times New Roman" w:cs="Times New Roman"/>
              </w:rPr>
            </w:pPr>
            <w:r w:rsidRPr="009A2EEC">
              <w:rPr>
                <w:rFonts w:ascii="Times New Roman" w:eastAsia="Times New Roman" w:hAnsi="Times New Roman" w:cs="Times New Roman"/>
              </w:rPr>
              <w:t xml:space="preserve">          3.2.2. Naknada troškova zaposlenima za prijevoz-profesionalni treneri</w:t>
            </w:r>
          </w:p>
        </w:tc>
        <w:tc>
          <w:tcPr>
            <w:tcW w:w="1696" w:type="dxa"/>
            <w:tcBorders>
              <w:top w:val="single" w:sz="4" w:space="0" w:color="auto"/>
              <w:left w:val="single" w:sz="4" w:space="0" w:color="auto"/>
              <w:bottom w:val="single" w:sz="4" w:space="0" w:color="auto"/>
              <w:right w:val="single" w:sz="4" w:space="0" w:color="auto"/>
            </w:tcBorders>
            <w:vAlign w:val="center"/>
            <w:hideMark/>
          </w:tcPr>
          <w:p w14:paraId="228B2649" w14:textId="77777777" w:rsidR="00C26193" w:rsidRPr="009A2EEC" w:rsidRDefault="00C26193" w:rsidP="00C8518F">
            <w:pPr>
              <w:jc w:val="right"/>
              <w:rPr>
                <w:rFonts w:ascii="Times New Roman" w:eastAsia="Times New Roman" w:hAnsi="Times New Roman" w:cs="Times New Roman"/>
              </w:rPr>
            </w:pPr>
            <w:r w:rsidRPr="009A2EEC">
              <w:rPr>
                <w:rFonts w:ascii="Times New Roman" w:eastAsia="Calibri" w:hAnsi="Times New Roman" w:cs="Times New Roman"/>
                <w:color w:val="000000"/>
              </w:rPr>
              <w:t>80.000,00</w:t>
            </w:r>
          </w:p>
        </w:tc>
      </w:tr>
      <w:tr w:rsidR="00C26193" w:rsidRPr="009A2EEC" w14:paraId="46F9A318" w14:textId="77777777" w:rsidTr="00C8518F">
        <w:tc>
          <w:tcPr>
            <w:tcW w:w="7366" w:type="dxa"/>
            <w:tcBorders>
              <w:top w:val="single" w:sz="4" w:space="0" w:color="auto"/>
              <w:left w:val="single" w:sz="4" w:space="0" w:color="auto"/>
              <w:bottom w:val="single" w:sz="4" w:space="0" w:color="auto"/>
              <w:right w:val="single" w:sz="4" w:space="0" w:color="auto"/>
            </w:tcBorders>
            <w:hideMark/>
          </w:tcPr>
          <w:p w14:paraId="2B5DDD63" w14:textId="77777777" w:rsidR="00C26193" w:rsidRPr="009A2EEC" w:rsidRDefault="00C26193" w:rsidP="00C8518F">
            <w:pPr>
              <w:rPr>
                <w:rFonts w:ascii="Times New Roman" w:eastAsia="Times New Roman" w:hAnsi="Times New Roman" w:cs="Times New Roman"/>
              </w:rPr>
            </w:pPr>
            <w:r w:rsidRPr="009A2EEC">
              <w:rPr>
                <w:rFonts w:ascii="Times New Roman" w:eastAsia="Times New Roman" w:hAnsi="Times New Roman" w:cs="Times New Roman"/>
              </w:rPr>
              <w:t xml:space="preserve">          3.2.3. Naknada troškova za prijevoz</w:t>
            </w:r>
          </w:p>
        </w:tc>
        <w:tc>
          <w:tcPr>
            <w:tcW w:w="1696" w:type="dxa"/>
            <w:tcBorders>
              <w:top w:val="single" w:sz="4" w:space="0" w:color="auto"/>
              <w:left w:val="single" w:sz="4" w:space="0" w:color="auto"/>
              <w:bottom w:val="single" w:sz="4" w:space="0" w:color="auto"/>
              <w:right w:val="single" w:sz="4" w:space="0" w:color="auto"/>
            </w:tcBorders>
            <w:vAlign w:val="center"/>
            <w:hideMark/>
          </w:tcPr>
          <w:p w14:paraId="4B02D6DC" w14:textId="77777777" w:rsidR="00C26193" w:rsidRPr="009A2EEC" w:rsidRDefault="00C26193" w:rsidP="00C8518F">
            <w:pPr>
              <w:jc w:val="right"/>
              <w:rPr>
                <w:rFonts w:ascii="Times New Roman" w:eastAsia="Times New Roman" w:hAnsi="Times New Roman" w:cs="Times New Roman"/>
              </w:rPr>
            </w:pPr>
            <w:r w:rsidRPr="009A2EEC">
              <w:rPr>
                <w:rFonts w:ascii="Times New Roman" w:eastAsia="Calibri" w:hAnsi="Times New Roman" w:cs="Times New Roman"/>
                <w:color w:val="000000"/>
              </w:rPr>
              <w:t>17.000,00</w:t>
            </w:r>
          </w:p>
        </w:tc>
      </w:tr>
      <w:tr w:rsidR="00C26193" w:rsidRPr="009A2EEC" w14:paraId="25FF36CD" w14:textId="77777777" w:rsidTr="00C8518F">
        <w:tc>
          <w:tcPr>
            <w:tcW w:w="7366" w:type="dxa"/>
            <w:tcBorders>
              <w:top w:val="single" w:sz="4" w:space="0" w:color="auto"/>
              <w:left w:val="single" w:sz="4" w:space="0" w:color="auto"/>
              <w:bottom w:val="single" w:sz="4" w:space="0" w:color="auto"/>
              <w:right w:val="single" w:sz="4" w:space="0" w:color="auto"/>
            </w:tcBorders>
            <w:hideMark/>
          </w:tcPr>
          <w:p w14:paraId="71F29C25" w14:textId="77777777" w:rsidR="00C26193" w:rsidRPr="009A2EEC" w:rsidRDefault="00C26193" w:rsidP="00C8518F">
            <w:pPr>
              <w:pStyle w:val="Odlomakpopisa"/>
              <w:ind w:left="540"/>
              <w:rPr>
                <w:rFonts w:ascii="Times New Roman" w:eastAsia="Times New Roman" w:hAnsi="Times New Roman" w:cs="Times New Roman"/>
              </w:rPr>
            </w:pPr>
            <w:r w:rsidRPr="009A2EEC">
              <w:rPr>
                <w:rFonts w:ascii="Times New Roman" w:eastAsia="Times New Roman" w:hAnsi="Times New Roman" w:cs="Times New Roman"/>
              </w:rPr>
              <w:t>3.2.4. Rashodi za materijal i energiju (rashodi za energiju, uredski materijal, materijal i dijelovi za tekuće i investicijsko održavanje, usluge telefona, pošte i prijevoza i komunalne usluge)</w:t>
            </w:r>
          </w:p>
        </w:tc>
        <w:tc>
          <w:tcPr>
            <w:tcW w:w="1696" w:type="dxa"/>
            <w:tcBorders>
              <w:top w:val="single" w:sz="4" w:space="0" w:color="auto"/>
              <w:left w:val="single" w:sz="4" w:space="0" w:color="auto"/>
              <w:bottom w:val="single" w:sz="4" w:space="0" w:color="auto"/>
              <w:right w:val="single" w:sz="4" w:space="0" w:color="auto"/>
            </w:tcBorders>
            <w:vAlign w:val="center"/>
            <w:hideMark/>
          </w:tcPr>
          <w:p w14:paraId="035D1BC6" w14:textId="77777777" w:rsidR="00C26193" w:rsidRPr="009A2EEC" w:rsidRDefault="00C26193" w:rsidP="00C8518F">
            <w:pPr>
              <w:jc w:val="right"/>
              <w:rPr>
                <w:rFonts w:ascii="Times New Roman" w:eastAsia="Times New Roman" w:hAnsi="Times New Roman" w:cs="Times New Roman"/>
              </w:rPr>
            </w:pPr>
            <w:r w:rsidRPr="009A2EEC">
              <w:rPr>
                <w:rFonts w:ascii="Times New Roman" w:eastAsia="Calibri" w:hAnsi="Times New Roman" w:cs="Times New Roman"/>
                <w:color w:val="000000"/>
              </w:rPr>
              <w:t>134.000,00</w:t>
            </w:r>
          </w:p>
        </w:tc>
      </w:tr>
      <w:tr w:rsidR="00C26193" w:rsidRPr="009A2EEC" w14:paraId="01857A58" w14:textId="77777777" w:rsidTr="00C8518F">
        <w:tc>
          <w:tcPr>
            <w:tcW w:w="7366" w:type="dxa"/>
            <w:tcBorders>
              <w:top w:val="single" w:sz="4" w:space="0" w:color="auto"/>
              <w:left w:val="single" w:sz="4" w:space="0" w:color="auto"/>
              <w:bottom w:val="single" w:sz="4" w:space="0" w:color="auto"/>
              <w:right w:val="single" w:sz="4" w:space="0" w:color="auto"/>
            </w:tcBorders>
            <w:hideMark/>
          </w:tcPr>
          <w:p w14:paraId="4AE60EF8" w14:textId="77777777" w:rsidR="00C26193" w:rsidRPr="009A2EEC" w:rsidRDefault="00C26193" w:rsidP="00C8518F">
            <w:pPr>
              <w:rPr>
                <w:rFonts w:ascii="Times New Roman" w:eastAsia="Times New Roman" w:hAnsi="Times New Roman" w:cs="Times New Roman"/>
                <w:b/>
              </w:rPr>
            </w:pPr>
            <w:r w:rsidRPr="009A2EEC">
              <w:rPr>
                <w:rFonts w:ascii="Times New Roman" w:eastAsia="Times New Roman" w:hAnsi="Times New Roman" w:cs="Times New Roman"/>
                <w:b/>
              </w:rPr>
              <w:t>4. TEKUĆE DONACIJE U NOVCU – ZA OSOBE S INVALIDITETOM</w:t>
            </w:r>
          </w:p>
        </w:tc>
        <w:tc>
          <w:tcPr>
            <w:tcW w:w="1696" w:type="dxa"/>
            <w:tcBorders>
              <w:top w:val="single" w:sz="4" w:space="0" w:color="auto"/>
              <w:left w:val="single" w:sz="4" w:space="0" w:color="auto"/>
              <w:bottom w:val="single" w:sz="4" w:space="0" w:color="auto"/>
              <w:right w:val="single" w:sz="4" w:space="0" w:color="auto"/>
            </w:tcBorders>
            <w:vAlign w:val="center"/>
            <w:hideMark/>
          </w:tcPr>
          <w:p w14:paraId="76D91848" w14:textId="77777777" w:rsidR="00C26193" w:rsidRPr="009A2EEC" w:rsidRDefault="00C26193" w:rsidP="00C8518F">
            <w:pPr>
              <w:jc w:val="right"/>
              <w:rPr>
                <w:rFonts w:ascii="Times New Roman" w:eastAsia="Times New Roman" w:hAnsi="Times New Roman" w:cs="Times New Roman"/>
                <w:b/>
              </w:rPr>
            </w:pPr>
            <w:r w:rsidRPr="009A2EEC">
              <w:rPr>
                <w:rFonts w:ascii="Times New Roman" w:eastAsia="Calibri" w:hAnsi="Times New Roman" w:cs="Times New Roman"/>
                <w:b/>
                <w:color w:val="000000"/>
              </w:rPr>
              <w:t>52.000,00</w:t>
            </w:r>
          </w:p>
        </w:tc>
      </w:tr>
      <w:tr w:rsidR="00C26193" w:rsidRPr="009A2EEC" w14:paraId="0C8F2D3E" w14:textId="77777777" w:rsidTr="00C8518F">
        <w:tc>
          <w:tcPr>
            <w:tcW w:w="7366" w:type="dxa"/>
            <w:tcBorders>
              <w:top w:val="single" w:sz="4" w:space="0" w:color="auto"/>
              <w:left w:val="single" w:sz="4" w:space="0" w:color="auto"/>
              <w:bottom w:val="single" w:sz="4" w:space="0" w:color="auto"/>
              <w:right w:val="single" w:sz="4" w:space="0" w:color="auto"/>
            </w:tcBorders>
            <w:hideMark/>
          </w:tcPr>
          <w:p w14:paraId="78B342EE" w14:textId="77777777" w:rsidR="00C26193" w:rsidRPr="009A2EEC" w:rsidRDefault="00C26193" w:rsidP="00C8518F">
            <w:pPr>
              <w:rPr>
                <w:rFonts w:ascii="Times New Roman" w:eastAsia="Times New Roman" w:hAnsi="Times New Roman" w:cs="Times New Roman"/>
              </w:rPr>
            </w:pPr>
            <w:r w:rsidRPr="009A2EEC">
              <w:rPr>
                <w:rFonts w:ascii="Times New Roman" w:eastAsia="Times New Roman" w:hAnsi="Times New Roman" w:cs="Times New Roman"/>
              </w:rPr>
              <w:t xml:space="preserve">   4.1. Tekuće donacije sportskim udrugama osoba s invaliditetom</w:t>
            </w:r>
          </w:p>
        </w:tc>
        <w:tc>
          <w:tcPr>
            <w:tcW w:w="1696" w:type="dxa"/>
            <w:tcBorders>
              <w:top w:val="single" w:sz="4" w:space="0" w:color="auto"/>
              <w:left w:val="single" w:sz="4" w:space="0" w:color="auto"/>
              <w:bottom w:val="single" w:sz="4" w:space="0" w:color="auto"/>
              <w:right w:val="single" w:sz="4" w:space="0" w:color="auto"/>
            </w:tcBorders>
            <w:vAlign w:val="center"/>
            <w:hideMark/>
          </w:tcPr>
          <w:p w14:paraId="101B90D0" w14:textId="77777777" w:rsidR="00C26193" w:rsidRPr="009A2EEC" w:rsidRDefault="00C26193" w:rsidP="00C8518F">
            <w:pPr>
              <w:jc w:val="right"/>
              <w:rPr>
                <w:rFonts w:ascii="Times New Roman" w:eastAsia="Times New Roman" w:hAnsi="Times New Roman" w:cs="Times New Roman"/>
              </w:rPr>
            </w:pPr>
            <w:r w:rsidRPr="009A2EEC">
              <w:rPr>
                <w:rFonts w:ascii="Times New Roman" w:eastAsia="Calibri" w:hAnsi="Times New Roman" w:cs="Times New Roman"/>
                <w:color w:val="000000"/>
              </w:rPr>
              <w:t xml:space="preserve">     52.000,00</w:t>
            </w:r>
          </w:p>
        </w:tc>
      </w:tr>
      <w:tr w:rsidR="00C26193" w:rsidRPr="009A2EEC" w14:paraId="5FCF7201" w14:textId="77777777" w:rsidTr="00C8518F">
        <w:tc>
          <w:tcPr>
            <w:tcW w:w="7366" w:type="dxa"/>
            <w:tcBorders>
              <w:top w:val="single" w:sz="4" w:space="0" w:color="auto"/>
              <w:left w:val="single" w:sz="4" w:space="0" w:color="auto"/>
              <w:bottom w:val="single" w:sz="4" w:space="0" w:color="auto"/>
              <w:right w:val="single" w:sz="4" w:space="0" w:color="auto"/>
            </w:tcBorders>
            <w:hideMark/>
          </w:tcPr>
          <w:p w14:paraId="6BC76768" w14:textId="77777777" w:rsidR="00C26193" w:rsidRPr="009A2EEC" w:rsidRDefault="00C26193" w:rsidP="00C8518F">
            <w:pPr>
              <w:rPr>
                <w:rFonts w:ascii="Times New Roman" w:eastAsia="Times New Roman" w:hAnsi="Times New Roman" w:cs="Times New Roman"/>
                <w:b/>
              </w:rPr>
            </w:pPr>
            <w:r w:rsidRPr="009A2EEC">
              <w:rPr>
                <w:rFonts w:ascii="Times New Roman" w:eastAsia="Times New Roman" w:hAnsi="Times New Roman" w:cs="Times New Roman"/>
                <w:b/>
              </w:rPr>
              <w:t>5. TEKUĆE DONACIJE U NOVCU – ZA KORIŠTENJE SPORTSKIH DVORANA</w:t>
            </w:r>
          </w:p>
        </w:tc>
        <w:tc>
          <w:tcPr>
            <w:tcW w:w="1696" w:type="dxa"/>
            <w:tcBorders>
              <w:top w:val="single" w:sz="4" w:space="0" w:color="auto"/>
              <w:left w:val="single" w:sz="4" w:space="0" w:color="auto"/>
              <w:bottom w:val="single" w:sz="4" w:space="0" w:color="auto"/>
              <w:right w:val="single" w:sz="4" w:space="0" w:color="auto"/>
            </w:tcBorders>
            <w:vAlign w:val="center"/>
            <w:hideMark/>
          </w:tcPr>
          <w:p w14:paraId="5BD6F059" w14:textId="77777777" w:rsidR="00C26193" w:rsidRPr="009A2EEC" w:rsidRDefault="00C26193" w:rsidP="00C8518F">
            <w:pPr>
              <w:jc w:val="right"/>
              <w:rPr>
                <w:rFonts w:ascii="Times New Roman" w:eastAsia="Times New Roman" w:hAnsi="Times New Roman" w:cs="Times New Roman"/>
                <w:b/>
              </w:rPr>
            </w:pPr>
            <w:r w:rsidRPr="009A2EEC">
              <w:rPr>
                <w:rFonts w:ascii="Times New Roman" w:eastAsia="Calibri" w:hAnsi="Times New Roman" w:cs="Times New Roman"/>
                <w:b/>
                <w:color w:val="000000"/>
              </w:rPr>
              <w:t>2.669.000,00</w:t>
            </w:r>
          </w:p>
        </w:tc>
      </w:tr>
      <w:tr w:rsidR="00C26193" w:rsidRPr="009A2EEC" w14:paraId="1D930CB8" w14:textId="77777777" w:rsidTr="00C8518F">
        <w:tc>
          <w:tcPr>
            <w:tcW w:w="7366" w:type="dxa"/>
            <w:tcBorders>
              <w:top w:val="single" w:sz="4" w:space="0" w:color="auto"/>
              <w:left w:val="single" w:sz="4" w:space="0" w:color="auto"/>
              <w:bottom w:val="single" w:sz="4" w:space="0" w:color="auto"/>
              <w:right w:val="single" w:sz="4" w:space="0" w:color="auto"/>
            </w:tcBorders>
            <w:hideMark/>
          </w:tcPr>
          <w:p w14:paraId="34556AE1" w14:textId="77777777" w:rsidR="00C26193" w:rsidRPr="009A2EEC" w:rsidRDefault="00C26193" w:rsidP="00C8518F">
            <w:pPr>
              <w:rPr>
                <w:rFonts w:ascii="Times New Roman" w:eastAsia="Times New Roman" w:hAnsi="Times New Roman" w:cs="Times New Roman"/>
              </w:rPr>
            </w:pPr>
            <w:r w:rsidRPr="009A2EEC">
              <w:rPr>
                <w:rFonts w:ascii="Times New Roman" w:eastAsia="Times New Roman" w:hAnsi="Times New Roman" w:cs="Times New Roman"/>
              </w:rPr>
              <w:t xml:space="preserve">   5.1. Sportski objekti Mladost d.o.o.</w:t>
            </w:r>
          </w:p>
        </w:tc>
        <w:tc>
          <w:tcPr>
            <w:tcW w:w="1696" w:type="dxa"/>
            <w:tcBorders>
              <w:top w:val="single" w:sz="4" w:space="0" w:color="auto"/>
              <w:left w:val="single" w:sz="4" w:space="0" w:color="auto"/>
              <w:bottom w:val="single" w:sz="4" w:space="0" w:color="auto"/>
              <w:right w:val="single" w:sz="4" w:space="0" w:color="auto"/>
            </w:tcBorders>
            <w:vAlign w:val="center"/>
            <w:hideMark/>
          </w:tcPr>
          <w:p w14:paraId="4BF1FD66" w14:textId="77777777" w:rsidR="00C26193" w:rsidRPr="009A2EEC" w:rsidRDefault="00C26193" w:rsidP="00C8518F">
            <w:pPr>
              <w:jc w:val="right"/>
              <w:rPr>
                <w:rFonts w:ascii="Times New Roman" w:eastAsia="Times New Roman" w:hAnsi="Times New Roman" w:cs="Times New Roman"/>
                <w:b/>
              </w:rPr>
            </w:pPr>
            <w:r w:rsidRPr="009A2EEC">
              <w:rPr>
                <w:rFonts w:ascii="Times New Roman" w:eastAsia="Calibri" w:hAnsi="Times New Roman" w:cs="Times New Roman"/>
                <w:color w:val="000000"/>
              </w:rPr>
              <w:t>2.230.000,00</w:t>
            </w:r>
          </w:p>
        </w:tc>
      </w:tr>
      <w:tr w:rsidR="00C26193" w:rsidRPr="009A2EEC" w14:paraId="1A5581D5" w14:textId="77777777" w:rsidTr="00C8518F">
        <w:tc>
          <w:tcPr>
            <w:tcW w:w="7366" w:type="dxa"/>
            <w:tcBorders>
              <w:top w:val="single" w:sz="4" w:space="0" w:color="auto"/>
              <w:left w:val="single" w:sz="4" w:space="0" w:color="auto"/>
              <w:bottom w:val="single" w:sz="4" w:space="0" w:color="auto"/>
              <w:right w:val="single" w:sz="4" w:space="0" w:color="auto"/>
            </w:tcBorders>
            <w:hideMark/>
          </w:tcPr>
          <w:p w14:paraId="2D5BC071" w14:textId="77777777" w:rsidR="00C26193" w:rsidRPr="009A2EEC" w:rsidRDefault="00C26193" w:rsidP="00C8518F">
            <w:pPr>
              <w:rPr>
                <w:rFonts w:ascii="Times New Roman" w:eastAsia="Times New Roman" w:hAnsi="Times New Roman" w:cs="Times New Roman"/>
              </w:rPr>
            </w:pPr>
            <w:r w:rsidRPr="009A2EEC">
              <w:rPr>
                <w:rFonts w:ascii="Times New Roman" w:eastAsia="Times New Roman" w:hAnsi="Times New Roman" w:cs="Times New Roman"/>
              </w:rPr>
              <w:t xml:space="preserve">   5.2. Sportski objekti na području grada Karlovca Ostale sportske dvorane</w:t>
            </w:r>
          </w:p>
          <w:p w14:paraId="33F28179" w14:textId="77777777" w:rsidR="00C26193" w:rsidRPr="009A2EEC" w:rsidRDefault="00C26193" w:rsidP="00C8518F">
            <w:pPr>
              <w:rPr>
                <w:rFonts w:ascii="Times New Roman" w:eastAsia="Times New Roman" w:hAnsi="Times New Roman" w:cs="Times New Roman"/>
              </w:rPr>
            </w:pPr>
            <w:r w:rsidRPr="009A2EEC">
              <w:rPr>
                <w:rFonts w:ascii="Times New Roman" w:eastAsia="Times New Roman" w:hAnsi="Times New Roman" w:cs="Times New Roman"/>
              </w:rPr>
              <w:t>- dvorana Osnovne škole Grabrik</w:t>
            </w:r>
          </w:p>
          <w:p w14:paraId="795DD14D" w14:textId="77777777" w:rsidR="00C26193" w:rsidRPr="009A2EEC" w:rsidRDefault="00C26193" w:rsidP="00C8518F">
            <w:pPr>
              <w:rPr>
                <w:rFonts w:ascii="Times New Roman" w:eastAsia="Times New Roman" w:hAnsi="Times New Roman" w:cs="Times New Roman"/>
              </w:rPr>
            </w:pPr>
            <w:r w:rsidRPr="009A2EEC">
              <w:rPr>
                <w:rFonts w:ascii="Times New Roman" w:eastAsia="Times New Roman" w:hAnsi="Times New Roman" w:cs="Times New Roman"/>
              </w:rPr>
              <w:t>- dvorana Ekonomsko - turističke škole i Osnovne škole D. Jarnević</w:t>
            </w:r>
          </w:p>
          <w:p w14:paraId="1F3368B7" w14:textId="77777777" w:rsidR="00C26193" w:rsidRPr="009A2EEC" w:rsidRDefault="00C26193" w:rsidP="00C8518F">
            <w:pPr>
              <w:rPr>
                <w:rFonts w:ascii="Times New Roman" w:eastAsia="Times New Roman" w:hAnsi="Times New Roman" w:cs="Times New Roman"/>
              </w:rPr>
            </w:pPr>
            <w:r w:rsidRPr="009A2EEC">
              <w:rPr>
                <w:rFonts w:ascii="Times New Roman" w:eastAsia="Times New Roman" w:hAnsi="Times New Roman" w:cs="Times New Roman"/>
              </w:rPr>
              <w:t>- dvorana Šumarske i drvodjeljske škole</w:t>
            </w:r>
          </w:p>
          <w:p w14:paraId="12450422" w14:textId="77777777" w:rsidR="00C26193" w:rsidRPr="009A2EEC" w:rsidRDefault="00C26193" w:rsidP="00C8518F">
            <w:pPr>
              <w:rPr>
                <w:rFonts w:ascii="Times New Roman" w:eastAsia="Times New Roman" w:hAnsi="Times New Roman" w:cs="Times New Roman"/>
              </w:rPr>
            </w:pPr>
            <w:r w:rsidRPr="009A2EEC">
              <w:rPr>
                <w:rFonts w:ascii="Times New Roman" w:eastAsia="Times New Roman" w:hAnsi="Times New Roman" w:cs="Times New Roman"/>
              </w:rPr>
              <w:t>- dvorana Prirodoslovne škole</w:t>
            </w:r>
          </w:p>
          <w:p w14:paraId="7CBC430C" w14:textId="77777777" w:rsidR="00C26193" w:rsidRPr="009A2EEC" w:rsidRDefault="00C26193" w:rsidP="00C8518F">
            <w:pPr>
              <w:rPr>
                <w:rFonts w:ascii="Times New Roman" w:eastAsia="Times New Roman" w:hAnsi="Times New Roman" w:cs="Times New Roman"/>
              </w:rPr>
            </w:pPr>
            <w:r w:rsidRPr="009A2EEC">
              <w:rPr>
                <w:rFonts w:ascii="Times New Roman" w:eastAsia="Times New Roman" w:hAnsi="Times New Roman" w:cs="Times New Roman"/>
              </w:rPr>
              <w:t>- dvorana Tehničke škole</w:t>
            </w:r>
          </w:p>
          <w:p w14:paraId="5D651420" w14:textId="77777777" w:rsidR="00C26193" w:rsidRPr="009A2EEC" w:rsidRDefault="00C26193" w:rsidP="00C8518F">
            <w:pPr>
              <w:rPr>
                <w:rFonts w:ascii="Times New Roman" w:eastAsia="Times New Roman" w:hAnsi="Times New Roman" w:cs="Times New Roman"/>
              </w:rPr>
            </w:pPr>
            <w:r w:rsidRPr="009A2EEC">
              <w:rPr>
                <w:rFonts w:ascii="Times New Roman" w:eastAsia="Times New Roman" w:hAnsi="Times New Roman" w:cs="Times New Roman"/>
              </w:rPr>
              <w:t>- dvorana Osnovne škole Dubovac</w:t>
            </w:r>
          </w:p>
          <w:p w14:paraId="09C1F7B4" w14:textId="77777777" w:rsidR="00C26193" w:rsidRPr="009A2EEC" w:rsidRDefault="00C26193" w:rsidP="00C8518F">
            <w:pPr>
              <w:rPr>
                <w:rFonts w:ascii="Times New Roman" w:eastAsia="Times New Roman" w:hAnsi="Times New Roman" w:cs="Times New Roman"/>
              </w:rPr>
            </w:pPr>
            <w:r w:rsidRPr="009A2EEC">
              <w:rPr>
                <w:rFonts w:ascii="Times New Roman" w:eastAsia="Times New Roman" w:hAnsi="Times New Roman" w:cs="Times New Roman"/>
              </w:rPr>
              <w:t>- dvorana Doma Oružanih snaga Hrvatske vojske Zrinski</w:t>
            </w:r>
          </w:p>
          <w:p w14:paraId="71487354" w14:textId="77777777" w:rsidR="00C26193" w:rsidRPr="009A2EEC" w:rsidRDefault="00C26193" w:rsidP="00C8518F">
            <w:pPr>
              <w:rPr>
                <w:rFonts w:ascii="Times New Roman" w:eastAsia="Times New Roman" w:hAnsi="Times New Roman" w:cs="Times New Roman"/>
              </w:rPr>
            </w:pPr>
            <w:r w:rsidRPr="009A2EEC">
              <w:rPr>
                <w:rFonts w:ascii="Times New Roman" w:eastAsia="Times New Roman" w:hAnsi="Times New Roman" w:cs="Times New Roman"/>
              </w:rPr>
              <w:t>- dvorana Društva za sportsku rekreaciju Out fit</w:t>
            </w:r>
          </w:p>
          <w:p w14:paraId="037D4D8A" w14:textId="77777777" w:rsidR="00C26193" w:rsidRPr="009A2EEC" w:rsidRDefault="00C26193" w:rsidP="00C8518F">
            <w:pPr>
              <w:rPr>
                <w:rFonts w:ascii="Times New Roman" w:eastAsia="Times New Roman" w:hAnsi="Times New Roman" w:cs="Times New Roman"/>
              </w:rPr>
            </w:pPr>
            <w:r w:rsidRPr="009A2EEC">
              <w:rPr>
                <w:rFonts w:ascii="Times New Roman" w:eastAsia="Times New Roman" w:hAnsi="Times New Roman" w:cs="Times New Roman"/>
              </w:rPr>
              <w:t>-dvorana FIK d.o.o.</w:t>
            </w:r>
          </w:p>
        </w:tc>
        <w:tc>
          <w:tcPr>
            <w:tcW w:w="1696" w:type="dxa"/>
            <w:tcBorders>
              <w:top w:val="single" w:sz="4" w:space="0" w:color="auto"/>
              <w:left w:val="single" w:sz="4" w:space="0" w:color="auto"/>
              <w:bottom w:val="single" w:sz="4" w:space="0" w:color="auto"/>
              <w:right w:val="single" w:sz="4" w:space="0" w:color="auto"/>
            </w:tcBorders>
            <w:vAlign w:val="center"/>
            <w:hideMark/>
          </w:tcPr>
          <w:p w14:paraId="79144986" w14:textId="77777777" w:rsidR="00C26193" w:rsidRPr="009A2EEC" w:rsidRDefault="00C26193" w:rsidP="00C8518F">
            <w:pPr>
              <w:jc w:val="right"/>
              <w:rPr>
                <w:rFonts w:ascii="Times New Roman" w:eastAsia="Times New Roman" w:hAnsi="Times New Roman" w:cs="Times New Roman"/>
                <w:b/>
              </w:rPr>
            </w:pPr>
            <w:r w:rsidRPr="009A2EEC">
              <w:rPr>
                <w:rFonts w:ascii="Times New Roman" w:eastAsia="Calibri" w:hAnsi="Times New Roman" w:cs="Times New Roman"/>
                <w:color w:val="000000"/>
              </w:rPr>
              <w:t>439.000,00</w:t>
            </w:r>
          </w:p>
        </w:tc>
      </w:tr>
      <w:tr w:rsidR="00C26193" w:rsidRPr="009A2EEC" w14:paraId="61340FB5" w14:textId="77777777" w:rsidTr="00C8518F">
        <w:tc>
          <w:tcPr>
            <w:tcW w:w="7366" w:type="dxa"/>
            <w:tcBorders>
              <w:top w:val="single" w:sz="4" w:space="0" w:color="auto"/>
              <w:left w:val="single" w:sz="4" w:space="0" w:color="auto"/>
              <w:bottom w:val="single" w:sz="4" w:space="0" w:color="auto"/>
              <w:right w:val="single" w:sz="4" w:space="0" w:color="auto"/>
            </w:tcBorders>
            <w:hideMark/>
          </w:tcPr>
          <w:p w14:paraId="5D628E6F" w14:textId="77777777" w:rsidR="00C26193" w:rsidRPr="009A2EEC" w:rsidRDefault="00C26193" w:rsidP="00C8518F">
            <w:pPr>
              <w:rPr>
                <w:rFonts w:ascii="Times New Roman" w:eastAsia="Times New Roman" w:hAnsi="Times New Roman" w:cs="Times New Roman"/>
                <w:b/>
              </w:rPr>
            </w:pPr>
            <w:r w:rsidRPr="009A2EEC">
              <w:rPr>
                <w:rFonts w:ascii="Times New Roman" w:eastAsia="Times New Roman" w:hAnsi="Times New Roman" w:cs="Times New Roman"/>
                <w:b/>
              </w:rPr>
              <w:t>6. ZDRAVSTVENA SKRB SPORTAŠA</w:t>
            </w:r>
          </w:p>
        </w:tc>
        <w:tc>
          <w:tcPr>
            <w:tcW w:w="1696" w:type="dxa"/>
            <w:tcBorders>
              <w:top w:val="single" w:sz="4" w:space="0" w:color="auto"/>
              <w:left w:val="single" w:sz="4" w:space="0" w:color="auto"/>
              <w:bottom w:val="single" w:sz="4" w:space="0" w:color="auto"/>
              <w:right w:val="single" w:sz="4" w:space="0" w:color="auto"/>
            </w:tcBorders>
            <w:vAlign w:val="center"/>
            <w:hideMark/>
          </w:tcPr>
          <w:p w14:paraId="28FF3229" w14:textId="77777777" w:rsidR="00C26193" w:rsidRPr="009A2EEC" w:rsidRDefault="00C26193" w:rsidP="00C8518F">
            <w:pPr>
              <w:jc w:val="right"/>
              <w:rPr>
                <w:rFonts w:ascii="Times New Roman" w:eastAsia="Times New Roman" w:hAnsi="Times New Roman" w:cs="Times New Roman"/>
                <w:b/>
              </w:rPr>
            </w:pPr>
            <w:r w:rsidRPr="009A2EEC">
              <w:rPr>
                <w:rFonts w:ascii="Times New Roman" w:eastAsia="Calibri" w:hAnsi="Times New Roman" w:cs="Times New Roman"/>
                <w:b/>
                <w:color w:val="000000"/>
              </w:rPr>
              <w:t>160.000,00</w:t>
            </w:r>
          </w:p>
        </w:tc>
      </w:tr>
      <w:tr w:rsidR="00C26193" w:rsidRPr="009A2EEC" w14:paraId="1168438D" w14:textId="77777777" w:rsidTr="00C8518F">
        <w:tc>
          <w:tcPr>
            <w:tcW w:w="7366" w:type="dxa"/>
            <w:tcBorders>
              <w:top w:val="single" w:sz="4" w:space="0" w:color="auto"/>
              <w:left w:val="single" w:sz="4" w:space="0" w:color="auto"/>
              <w:bottom w:val="single" w:sz="4" w:space="0" w:color="auto"/>
              <w:right w:val="single" w:sz="4" w:space="0" w:color="auto"/>
            </w:tcBorders>
            <w:hideMark/>
          </w:tcPr>
          <w:p w14:paraId="254B712A" w14:textId="77777777" w:rsidR="00C26193" w:rsidRPr="009A2EEC" w:rsidRDefault="00C26193" w:rsidP="00C8518F">
            <w:pPr>
              <w:rPr>
                <w:rFonts w:ascii="Times New Roman" w:eastAsia="Times New Roman" w:hAnsi="Times New Roman" w:cs="Times New Roman"/>
              </w:rPr>
            </w:pPr>
            <w:r w:rsidRPr="009A2EEC">
              <w:rPr>
                <w:rFonts w:ascii="Times New Roman" w:eastAsia="Times New Roman" w:hAnsi="Times New Roman" w:cs="Times New Roman"/>
              </w:rPr>
              <w:t xml:space="preserve">   6.1. Liječnički pregledi sportaša</w:t>
            </w:r>
          </w:p>
        </w:tc>
        <w:tc>
          <w:tcPr>
            <w:tcW w:w="1696" w:type="dxa"/>
            <w:tcBorders>
              <w:top w:val="single" w:sz="4" w:space="0" w:color="auto"/>
              <w:left w:val="single" w:sz="4" w:space="0" w:color="auto"/>
              <w:bottom w:val="single" w:sz="4" w:space="0" w:color="auto"/>
              <w:right w:val="single" w:sz="4" w:space="0" w:color="auto"/>
            </w:tcBorders>
            <w:vAlign w:val="center"/>
            <w:hideMark/>
          </w:tcPr>
          <w:p w14:paraId="5A412D00" w14:textId="77777777" w:rsidR="00C26193" w:rsidRPr="009A2EEC" w:rsidRDefault="00C26193" w:rsidP="00C8518F">
            <w:pPr>
              <w:jc w:val="right"/>
              <w:rPr>
                <w:rFonts w:ascii="Times New Roman" w:eastAsia="Times New Roman" w:hAnsi="Times New Roman" w:cs="Times New Roman"/>
              </w:rPr>
            </w:pPr>
            <w:r w:rsidRPr="009A2EEC">
              <w:rPr>
                <w:rFonts w:ascii="Times New Roman" w:eastAsia="Calibri" w:hAnsi="Times New Roman" w:cs="Times New Roman"/>
                <w:color w:val="000000"/>
              </w:rPr>
              <w:t>160.000,00</w:t>
            </w:r>
          </w:p>
        </w:tc>
      </w:tr>
      <w:tr w:rsidR="00C26193" w:rsidRPr="009A2EEC" w14:paraId="6F9D0F04" w14:textId="77777777" w:rsidTr="00C8518F">
        <w:trPr>
          <w:trHeight w:val="273"/>
        </w:trPr>
        <w:tc>
          <w:tcPr>
            <w:tcW w:w="7366" w:type="dxa"/>
            <w:tcBorders>
              <w:top w:val="single" w:sz="4" w:space="0" w:color="auto"/>
              <w:left w:val="single" w:sz="4" w:space="0" w:color="auto"/>
              <w:bottom w:val="single" w:sz="4" w:space="0" w:color="auto"/>
              <w:right w:val="single" w:sz="4" w:space="0" w:color="auto"/>
            </w:tcBorders>
            <w:hideMark/>
          </w:tcPr>
          <w:p w14:paraId="67F436EF" w14:textId="77777777" w:rsidR="00C26193" w:rsidRPr="009A2EEC" w:rsidRDefault="00C26193" w:rsidP="00C8518F">
            <w:pPr>
              <w:rPr>
                <w:rFonts w:ascii="Times New Roman" w:eastAsia="Times New Roman" w:hAnsi="Times New Roman" w:cs="Times New Roman"/>
                <w:b/>
              </w:rPr>
            </w:pPr>
            <w:r w:rsidRPr="009A2EEC">
              <w:rPr>
                <w:rFonts w:ascii="Times New Roman" w:eastAsia="Times New Roman" w:hAnsi="Times New Roman" w:cs="Times New Roman"/>
                <w:b/>
              </w:rPr>
              <w:t>7. STIPENDIJE VRHUNSKIM I PERSPEKTIVNIM SPORTAŠIMA</w:t>
            </w:r>
          </w:p>
        </w:tc>
        <w:tc>
          <w:tcPr>
            <w:tcW w:w="1696" w:type="dxa"/>
            <w:tcBorders>
              <w:top w:val="single" w:sz="4" w:space="0" w:color="auto"/>
              <w:left w:val="single" w:sz="4" w:space="0" w:color="auto"/>
              <w:bottom w:val="single" w:sz="4" w:space="0" w:color="auto"/>
              <w:right w:val="single" w:sz="4" w:space="0" w:color="auto"/>
            </w:tcBorders>
            <w:vAlign w:val="center"/>
            <w:hideMark/>
          </w:tcPr>
          <w:p w14:paraId="1EEC704D" w14:textId="77777777" w:rsidR="00C26193" w:rsidRPr="009A2EEC" w:rsidRDefault="00C26193" w:rsidP="00C8518F">
            <w:pPr>
              <w:jc w:val="right"/>
              <w:rPr>
                <w:rFonts w:ascii="Times New Roman" w:eastAsia="Times New Roman" w:hAnsi="Times New Roman" w:cs="Times New Roman"/>
                <w:b/>
              </w:rPr>
            </w:pPr>
            <w:r w:rsidRPr="009A2EEC">
              <w:rPr>
                <w:rFonts w:ascii="Times New Roman" w:eastAsia="Calibri" w:hAnsi="Times New Roman" w:cs="Times New Roman"/>
                <w:b/>
                <w:color w:val="000000"/>
              </w:rPr>
              <w:t>69.400,00</w:t>
            </w:r>
          </w:p>
        </w:tc>
      </w:tr>
      <w:tr w:rsidR="00C26193" w:rsidRPr="009A2EEC" w14:paraId="7D1AD180" w14:textId="77777777" w:rsidTr="00C8518F">
        <w:tc>
          <w:tcPr>
            <w:tcW w:w="7366" w:type="dxa"/>
            <w:tcBorders>
              <w:top w:val="single" w:sz="4" w:space="0" w:color="auto"/>
              <w:left w:val="single" w:sz="4" w:space="0" w:color="auto"/>
              <w:bottom w:val="single" w:sz="4" w:space="0" w:color="auto"/>
              <w:right w:val="single" w:sz="4" w:space="0" w:color="auto"/>
            </w:tcBorders>
            <w:hideMark/>
          </w:tcPr>
          <w:p w14:paraId="7755EC82" w14:textId="77777777" w:rsidR="00C26193" w:rsidRPr="009A2EEC" w:rsidRDefault="00C26193" w:rsidP="00C8518F">
            <w:pPr>
              <w:rPr>
                <w:rFonts w:ascii="Times New Roman" w:eastAsia="Times New Roman" w:hAnsi="Times New Roman" w:cs="Times New Roman"/>
                <w:lang w:val="en-US"/>
              </w:rPr>
            </w:pPr>
            <w:r w:rsidRPr="009A2EEC">
              <w:rPr>
                <w:rFonts w:ascii="Times New Roman" w:eastAsia="Times New Roman" w:hAnsi="Times New Roman" w:cs="Times New Roman"/>
              </w:rPr>
              <w:t xml:space="preserve">   7.1. Stipendije</w:t>
            </w:r>
          </w:p>
        </w:tc>
        <w:tc>
          <w:tcPr>
            <w:tcW w:w="1696" w:type="dxa"/>
            <w:tcBorders>
              <w:top w:val="single" w:sz="4" w:space="0" w:color="auto"/>
              <w:left w:val="single" w:sz="4" w:space="0" w:color="auto"/>
              <w:bottom w:val="single" w:sz="4" w:space="0" w:color="auto"/>
              <w:right w:val="single" w:sz="4" w:space="0" w:color="auto"/>
            </w:tcBorders>
            <w:vAlign w:val="center"/>
            <w:hideMark/>
          </w:tcPr>
          <w:p w14:paraId="365F3256" w14:textId="77777777" w:rsidR="00C26193" w:rsidRPr="009A2EEC" w:rsidRDefault="00C26193" w:rsidP="00C8518F">
            <w:pPr>
              <w:jc w:val="right"/>
              <w:rPr>
                <w:rFonts w:ascii="Times New Roman" w:eastAsia="Times New Roman" w:hAnsi="Times New Roman" w:cs="Times New Roman"/>
              </w:rPr>
            </w:pPr>
            <w:r w:rsidRPr="009A2EEC">
              <w:rPr>
                <w:rFonts w:ascii="Times New Roman" w:eastAsia="Calibri" w:hAnsi="Times New Roman" w:cs="Times New Roman"/>
                <w:color w:val="000000"/>
              </w:rPr>
              <w:t>69.400,00</w:t>
            </w:r>
          </w:p>
        </w:tc>
      </w:tr>
      <w:tr w:rsidR="00C26193" w:rsidRPr="009A2EEC" w14:paraId="08B6AC5C" w14:textId="77777777" w:rsidTr="00C8518F">
        <w:tc>
          <w:tcPr>
            <w:tcW w:w="7366" w:type="dxa"/>
            <w:tcBorders>
              <w:top w:val="single" w:sz="4" w:space="0" w:color="auto"/>
              <w:left w:val="single" w:sz="4" w:space="0" w:color="auto"/>
              <w:bottom w:val="single" w:sz="4" w:space="0" w:color="auto"/>
              <w:right w:val="single" w:sz="4" w:space="0" w:color="auto"/>
            </w:tcBorders>
            <w:hideMark/>
          </w:tcPr>
          <w:p w14:paraId="08E4078D" w14:textId="77777777" w:rsidR="00C26193" w:rsidRPr="009A2EEC" w:rsidRDefault="00C26193" w:rsidP="00C8518F">
            <w:pPr>
              <w:rPr>
                <w:rFonts w:ascii="Times New Roman" w:eastAsia="Times New Roman" w:hAnsi="Times New Roman" w:cs="Times New Roman"/>
                <w:b/>
                <w:bCs/>
              </w:rPr>
            </w:pPr>
            <w:r w:rsidRPr="009A2EEC">
              <w:rPr>
                <w:rFonts w:ascii="Times New Roman" w:eastAsia="Times New Roman" w:hAnsi="Times New Roman" w:cs="Times New Roman"/>
                <w:b/>
                <w:bCs/>
              </w:rPr>
              <w:t>8. IZRADA STRATEGIJE RAZVOJA SPORTA GRADA KARLOVCA</w:t>
            </w:r>
          </w:p>
        </w:tc>
        <w:tc>
          <w:tcPr>
            <w:tcW w:w="1696" w:type="dxa"/>
            <w:tcBorders>
              <w:top w:val="single" w:sz="4" w:space="0" w:color="auto"/>
              <w:left w:val="single" w:sz="4" w:space="0" w:color="auto"/>
              <w:bottom w:val="single" w:sz="4" w:space="0" w:color="auto"/>
              <w:right w:val="single" w:sz="4" w:space="0" w:color="auto"/>
            </w:tcBorders>
            <w:vAlign w:val="center"/>
            <w:hideMark/>
          </w:tcPr>
          <w:p w14:paraId="2F025D01" w14:textId="77777777" w:rsidR="00C26193" w:rsidRPr="009A2EEC" w:rsidRDefault="00C26193" w:rsidP="00C8518F">
            <w:pPr>
              <w:jc w:val="right"/>
              <w:rPr>
                <w:rFonts w:ascii="Times New Roman" w:eastAsia="Times New Roman" w:hAnsi="Times New Roman" w:cs="Times New Roman"/>
                <w:b/>
                <w:bCs/>
              </w:rPr>
            </w:pPr>
            <w:r w:rsidRPr="009A2EEC">
              <w:rPr>
                <w:rFonts w:ascii="Times New Roman" w:eastAsia="Calibri" w:hAnsi="Times New Roman" w:cs="Times New Roman"/>
                <w:b/>
                <w:color w:val="000000"/>
              </w:rPr>
              <w:t>196.000,00</w:t>
            </w:r>
          </w:p>
        </w:tc>
      </w:tr>
      <w:tr w:rsidR="00C26193" w:rsidRPr="009A2EEC" w14:paraId="1F072B8E" w14:textId="77777777" w:rsidTr="00C8518F">
        <w:tc>
          <w:tcPr>
            <w:tcW w:w="7366" w:type="dxa"/>
            <w:tcBorders>
              <w:top w:val="single" w:sz="4" w:space="0" w:color="auto"/>
              <w:left w:val="single" w:sz="4" w:space="0" w:color="auto"/>
              <w:bottom w:val="single" w:sz="4" w:space="0" w:color="auto"/>
              <w:right w:val="single" w:sz="4" w:space="0" w:color="auto"/>
            </w:tcBorders>
            <w:hideMark/>
          </w:tcPr>
          <w:p w14:paraId="62FEF35A" w14:textId="77777777" w:rsidR="00C26193" w:rsidRPr="009A2EEC" w:rsidRDefault="00C26193" w:rsidP="00C8518F">
            <w:pPr>
              <w:rPr>
                <w:rFonts w:ascii="Times New Roman" w:eastAsia="Times New Roman" w:hAnsi="Times New Roman" w:cs="Times New Roman"/>
              </w:rPr>
            </w:pPr>
            <w:r w:rsidRPr="009A2EEC">
              <w:rPr>
                <w:rFonts w:ascii="Times New Roman" w:eastAsia="Times New Roman" w:hAnsi="Times New Roman" w:cs="Times New Roman"/>
              </w:rPr>
              <w:t xml:space="preserve">  8.1. Rashodi za usluge-izrada Strategije razvoja sporta</w:t>
            </w:r>
          </w:p>
        </w:tc>
        <w:tc>
          <w:tcPr>
            <w:tcW w:w="1696" w:type="dxa"/>
            <w:tcBorders>
              <w:top w:val="single" w:sz="4" w:space="0" w:color="auto"/>
              <w:left w:val="single" w:sz="4" w:space="0" w:color="auto"/>
              <w:bottom w:val="single" w:sz="4" w:space="0" w:color="auto"/>
              <w:right w:val="single" w:sz="4" w:space="0" w:color="auto"/>
            </w:tcBorders>
            <w:vAlign w:val="center"/>
            <w:hideMark/>
          </w:tcPr>
          <w:p w14:paraId="69CAAACB" w14:textId="77777777" w:rsidR="00C26193" w:rsidRPr="009A2EEC" w:rsidRDefault="00C26193" w:rsidP="00C8518F">
            <w:pPr>
              <w:jc w:val="right"/>
              <w:rPr>
                <w:rFonts w:ascii="Times New Roman" w:eastAsia="Times New Roman" w:hAnsi="Times New Roman" w:cs="Times New Roman"/>
              </w:rPr>
            </w:pPr>
            <w:r w:rsidRPr="009A2EEC">
              <w:rPr>
                <w:rFonts w:ascii="Times New Roman" w:eastAsia="Calibri" w:hAnsi="Times New Roman" w:cs="Times New Roman"/>
                <w:color w:val="000000"/>
              </w:rPr>
              <w:t>196.000,00</w:t>
            </w:r>
          </w:p>
        </w:tc>
      </w:tr>
    </w:tbl>
    <w:p w14:paraId="52AF0C1E" w14:textId="77777777" w:rsidR="00C26193" w:rsidRPr="009A2EEC" w:rsidRDefault="00C26193" w:rsidP="00C26193">
      <w:pPr>
        <w:spacing w:after="0" w:line="240" w:lineRule="auto"/>
        <w:jc w:val="center"/>
        <w:rPr>
          <w:rFonts w:ascii="Times New Roman" w:hAnsi="Times New Roman" w:cs="Times New Roman"/>
        </w:rPr>
      </w:pPr>
    </w:p>
    <w:p w14:paraId="3DE3CB2B" w14:textId="77777777" w:rsidR="00C26193" w:rsidRDefault="00C26193" w:rsidP="00C26193">
      <w:pPr>
        <w:spacing w:after="0" w:line="240" w:lineRule="auto"/>
        <w:jc w:val="center"/>
        <w:rPr>
          <w:rFonts w:ascii="Times New Roman" w:hAnsi="Times New Roman" w:cs="Times New Roman"/>
        </w:rPr>
      </w:pPr>
      <w:r>
        <w:rPr>
          <w:rFonts w:ascii="Times New Roman" w:hAnsi="Times New Roman" w:cs="Times New Roman"/>
        </w:rPr>
        <w:t>II.</w:t>
      </w:r>
    </w:p>
    <w:p w14:paraId="66F5F2EE" w14:textId="77777777" w:rsidR="00C26193" w:rsidRDefault="00C26193" w:rsidP="00C26193">
      <w:pPr>
        <w:spacing w:after="0" w:line="240" w:lineRule="auto"/>
        <w:ind w:firstLine="720"/>
        <w:jc w:val="both"/>
        <w:rPr>
          <w:rFonts w:ascii="Times New Roman" w:hAnsi="Times New Roman" w:cs="Times New Roman"/>
        </w:rPr>
      </w:pPr>
      <w:r>
        <w:rPr>
          <w:rFonts w:ascii="Times New Roman" w:hAnsi="Times New Roman" w:cs="Times New Roman"/>
        </w:rPr>
        <w:t>Ostale odredbe Programa javnih potreba u sportu grada Karlovca za 2020. godinu ostaju neizmijenjene.</w:t>
      </w:r>
    </w:p>
    <w:p w14:paraId="04758B27" w14:textId="77777777" w:rsidR="00C26193" w:rsidRDefault="00C26193" w:rsidP="00C26193">
      <w:pPr>
        <w:keepNext/>
        <w:spacing w:after="0" w:line="240" w:lineRule="auto"/>
        <w:jc w:val="center"/>
        <w:outlineLvl w:val="1"/>
        <w:rPr>
          <w:rFonts w:ascii="Times New Roman" w:eastAsia="Times New Roman" w:hAnsi="Times New Roman" w:cs="Times New Roman"/>
        </w:rPr>
      </w:pPr>
      <w:r>
        <w:rPr>
          <w:rFonts w:ascii="Times New Roman" w:eastAsia="Times New Roman" w:hAnsi="Times New Roman" w:cs="Times New Roman"/>
        </w:rPr>
        <w:t>III.</w:t>
      </w:r>
    </w:p>
    <w:p w14:paraId="2C67FFDB" w14:textId="77777777" w:rsidR="00C26193" w:rsidRDefault="00C26193" w:rsidP="00C26193">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Ove Treće izmjene i dopune Programa javnih potreba u sportu grada Karlovca za 2020. godinu objavit će se u “Glasniku” Grada Karlovca.</w:t>
      </w:r>
    </w:p>
    <w:p w14:paraId="2CCF403D" w14:textId="77777777" w:rsidR="00C26193" w:rsidRDefault="00C26193" w:rsidP="00C26193">
      <w:pPr>
        <w:spacing w:after="0" w:line="240" w:lineRule="auto"/>
        <w:jc w:val="both"/>
        <w:rPr>
          <w:rFonts w:ascii="Times New Roman" w:hAnsi="Times New Roman" w:cs="Times New Roman"/>
          <w:bCs/>
        </w:rPr>
      </w:pPr>
      <w:r>
        <w:rPr>
          <w:rFonts w:ascii="Times New Roman" w:hAnsi="Times New Roman" w:cs="Times New Roman"/>
          <w:bCs/>
        </w:rPr>
        <w:t xml:space="preserve">         </w:t>
      </w:r>
    </w:p>
    <w:p w14:paraId="54C4A47C" w14:textId="37B42CA5" w:rsidR="00F27274" w:rsidRDefault="00F27274" w:rsidP="00876DC4">
      <w:pPr>
        <w:spacing w:after="0" w:line="240" w:lineRule="auto"/>
        <w:jc w:val="center"/>
        <w:rPr>
          <w:rFonts w:ascii="Times New Roman" w:hAnsi="Times New Roman" w:cs="Times New Roman"/>
          <w:b/>
        </w:rPr>
      </w:pPr>
      <w:r>
        <w:rPr>
          <w:rFonts w:ascii="Times New Roman" w:hAnsi="Times New Roman" w:cs="Times New Roman"/>
          <w:b/>
        </w:rPr>
        <w:t>TOČKA 16.</w:t>
      </w:r>
    </w:p>
    <w:p w14:paraId="6AE7ECF1" w14:textId="77777777" w:rsidR="00CF5C9C" w:rsidRPr="00702061" w:rsidRDefault="00CF5C9C" w:rsidP="00CF5C9C">
      <w:pPr>
        <w:pStyle w:val="Bezproreda"/>
        <w:jc w:val="both"/>
        <w:rPr>
          <w:rFonts w:ascii="Times New Roman" w:hAnsi="Times New Roman" w:cs="Times New Roman"/>
          <w:b/>
          <w:lang w:val="hr-HR"/>
        </w:rPr>
      </w:pPr>
      <w:r w:rsidRPr="00702061">
        <w:rPr>
          <w:rFonts w:ascii="Times New Roman" w:hAnsi="Times New Roman" w:cs="Times New Roman"/>
          <w:b/>
          <w:lang w:val="hr-HR"/>
        </w:rPr>
        <w:t>TREĆE IZMJENE I DOPUNE PROGRAMA SUBVENCIJA TROŠKOVA STANOVANJA I DRUGIH OBLIKA SOCIJALNE POMOĆI U 2020. GODINI</w:t>
      </w:r>
    </w:p>
    <w:p w14:paraId="0C560842" w14:textId="17A2DFE3" w:rsidR="00A374C9" w:rsidRPr="009A2EEC" w:rsidRDefault="00A374C9" w:rsidP="00A374C9">
      <w:pPr>
        <w:spacing w:after="0" w:line="240" w:lineRule="auto"/>
        <w:ind w:firstLine="708"/>
        <w:rPr>
          <w:rFonts w:ascii="Times New Roman" w:hAnsi="Times New Roman" w:cs="Times New Roman"/>
          <w:color w:val="000000"/>
        </w:rPr>
      </w:pPr>
      <w:r w:rsidRPr="00A374C9">
        <w:rPr>
          <w:rFonts w:ascii="Times New Roman" w:hAnsi="Times New Roman" w:cs="Times New Roman"/>
          <w:iCs/>
        </w:rPr>
        <w:t xml:space="preserve">Uvodno obrazloženje dala je gospođa </w:t>
      </w:r>
      <w:r w:rsidRPr="00A374C9">
        <w:rPr>
          <w:rFonts w:ascii="Times New Roman" w:hAnsi="Times New Roman" w:cs="Times New Roman"/>
          <w:color w:val="000000"/>
        </w:rPr>
        <w:t>Draženka Sila – Ljubenko, prof. pedagog, pročelnica Upravnog o</w:t>
      </w:r>
      <w:r w:rsidR="00C26193">
        <w:rPr>
          <w:rFonts w:ascii="Times New Roman" w:hAnsi="Times New Roman" w:cs="Times New Roman"/>
          <w:color w:val="000000"/>
        </w:rPr>
        <w:t xml:space="preserve">djela za društvene  </w:t>
      </w:r>
      <w:r w:rsidR="00C26193" w:rsidRPr="009A2EEC">
        <w:rPr>
          <w:rFonts w:ascii="Times New Roman" w:hAnsi="Times New Roman" w:cs="Times New Roman"/>
          <w:color w:val="000000"/>
        </w:rPr>
        <w:t xml:space="preserve">djelatnosti </w:t>
      </w:r>
      <w:r w:rsidR="009A2EEC" w:rsidRPr="009A2EEC">
        <w:rPr>
          <w:rFonts w:ascii="Times New Roman" w:hAnsi="Times New Roman" w:cs="Times New Roman"/>
          <w:iCs/>
        </w:rPr>
        <w:t xml:space="preserve">putem </w:t>
      </w:r>
      <w:r w:rsidR="009A2EEC" w:rsidRPr="009A2EEC">
        <w:rPr>
          <w:rFonts w:ascii="Times New Roman" w:hAnsi="Times New Roman" w:cs="Times New Roman"/>
          <w:bCs/>
        </w:rPr>
        <w:t>Microsoft teams programoma.</w:t>
      </w:r>
    </w:p>
    <w:p w14:paraId="46678AEE" w14:textId="50F4D57C" w:rsidR="00F27274" w:rsidRPr="007D0FC4" w:rsidRDefault="00F27274" w:rsidP="00F27274">
      <w:pPr>
        <w:spacing w:after="0" w:line="240" w:lineRule="auto"/>
        <w:ind w:firstLine="709"/>
        <w:jc w:val="both"/>
        <w:rPr>
          <w:rFonts w:ascii="Times New Roman" w:hAnsi="Times New Roman" w:cs="Times New Roman"/>
          <w:iCs/>
        </w:rPr>
      </w:pPr>
      <w:r w:rsidRPr="009A2EEC">
        <w:rPr>
          <w:rFonts w:ascii="Times New Roman" w:hAnsi="Times New Roman" w:cs="Times New Roman"/>
        </w:rPr>
        <w:t>Predsjednik Gradskog vijeća izvijestio je vijećnike da je</w:t>
      </w:r>
      <w:r w:rsidRPr="009A2EEC">
        <w:rPr>
          <w:rFonts w:ascii="Times New Roman" w:hAnsi="Times New Roman" w:cs="Times New Roman"/>
          <w:bCs/>
          <w:iCs/>
        </w:rPr>
        <w:t xml:space="preserve"> </w:t>
      </w:r>
      <w:r w:rsidRPr="009A2EEC">
        <w:rPr>
          <w:rFonts w:ascii="Times New Roman" w:hAnsi="Times New Roman" w:cs="Times New Roman"/>
        </w:rPr>
        <w:t>Odbor za</w:t>
      </w:r>
      <w:r w:rsidRPr="007D0FC4">
        <w:rPr>
          <w:rFonts w:ascii="Times New Roman" w:hAnsi="Times New Roman" w:cs="Times New Roman"/>
        </w:rPr>
        <w:t xml:space="preserve"> financije, gradski proračun i gradsku imovinu  </w:t>
      </w:r>
      <w:r>
        <w:rPr>
          <w:rFonts w:ascii="Times New Roman" w:hAnsi="Times New Roman" w:cs="Times New Roman"/>
        </w:rPr>
        <w:t>na svojoj</w:t>
      </w:r>
      <w:r w:rsidRPr="007D0FC4">
        <w:rPr>
          <w:rFonts w:ascii="Times New Roman" w:hAnsi="Times New Roman" w:cs="Times New Roman"/>
        </w:rPr>
        <w:t xml:space="preserve"> sjednic</w:t>
      </w:r>
      <w:r>
        <w:rPr>
          <w:rFonts w:ascii="Times New Roman" w:hAnsi="Times New Roman" w:cs="Times New Roman"/>
        </w:rPr>
        <w:t>i razmatrao</w:t>
      </w:r>
      <w:r w:rsidRPr="007D0FC4">
        <w:rPr>
          <w:rFonts w:ascii="Times New Roman" w:hAnsi="Times New Roman" w:cs="Times New Roman"/>
        </w:rPr>
        <w:t xml:space="preserve"> navedenu točku te predlažu da se usvoje</w:t>
      </w:r>
      <w:r>
        <w:rPr>
          <w:rFonts w:ascii="Times New Roman" w:hAnsi="Times New Roman" w:cs="Times New Roman"/>
        </w:rPr>
        <w:t xml:space="preserve">  </w:t>
      </w:r>
      <w:r w:rsidR="00CF5C9C">
        <w:rPr>
          <w:rFonts w:ascii="Times New Roman" w:hAnsi="Times New Roman" w:cs="Times New Roman"/>
        </w:rPr>
        <w:t>t</w:t>
      </w:r>
      <w:r w:rsidR="00CF5C9C" w:rsidRPr="003642BA">
        <w:rPr>
          <w:rFonts w:ascii="Times New Roman" w:hAnsi="Times New Roman" w:cs="Times New Roman"/>
        </w:rPr>
        <w:t>reće izmjene i dopune Programa subvencija troškova stanovanja i drugih oblika socijalne pomoći u 2020. godini</w:t>
      </w:r>
    </w:p>
    <w:p w14:paraId="7962CEF6" w14:textId="77777777" w:rsidR="00BF2EFE" w:rsidRPr="001C005A" w:rsidRDefault="00BF2EFE" w:rsidP="00BF2EFE">
      <w:pPr>
        <w:spacing w:after="0" w:line="240" w:lineRule="auto"/>
        <w:ind w:firstLine="709"/>
        <w:jc w:val="both"/>
        <w:rPr>
          <w:rFonts w:ascii="Times New Roman" w:hAnsi="Times New Roman" w:cs="Times New Roman"/>
          <w:iCs/>
        </w:rPr>
      </w:pPr>
      <w:r w:rsidRPr="007D0FC4">
        <w:rPr>
          <w:rFonts w:ascii="Times New Roman" w:hAnsi="Times New Roman" w:cs="Times New Roman"/>
          <w:iCs/>
        </w:rPr>
        <w:lastRenderedPageBreak/>
        <w:t>Članovi Gradskog vijeća grada Karlovca su elektroničkim putem uz sudjelovanje u glasovanju 21 (dvadesejedan) gradska vijećnika sa 1</w:t>
      </w:r>
      <w:r>
        <w:rPr>
          <w:rFonts w:ascii="Times New Roman" w:hAnsi="Times New Roman" w:cs="Times New Roman"/>
          <w:iCs/>
        </w:rPr>
        <w:t>8</w:t>
      </w:r>
      <w:r w:rsidRPr="007D0FC4">
        <w:rPr>
          <w:rFonts w:ascii="Times New Roman" w:hAnsi="Times New Roman" w:cs="Times New Roman"/>
          <w:iCs/>
        </w:rPr>
        <w:t xml:space="preserve"> (</w:t>
      </w:r>
      <w:r>
        <w:rPr>
          <w:rFonts w:ascii="Times New Roman" w:hAnsi="Times New Roman" w:cs="Times New Roman"/>
          <w:iCs/>
        </w:rPr>
        <w:t>osamnaest</w:t>
      </w:r>
      <w:r w:rsidRPr="007D0FC4">
        <w:rPr>
          <w:rFonts w:ascii="Times New Roman" w:hAnsi="Times New Roman" w:cs="Times New Roman"/>
          <w:iCs/>
        </w:rPr>
        <w:t>) gla</w:t>
      </w:r>
      <w:r>
        <w:rPr>
          <w:rFonts w:ascii="Times New Roman" w:hAnsi="Times New Roman" w:cs="Times New Roman"/>
          <w:iCs/>
        </w:rPr>
        <w:t>sova ZA, 1 (jedan) glas PROTIV  i 2</w:t>
      </w:r>
      <w:r w:rsidRPr="007D0FC4">
        <w:rPr>
          <w:rFonts w:ascii="Times New Roman" w:hAnsi="Times New Roman" w:cs="Times New Roman"/>
          <w:iCs/>
        </w:rPr>
        <w:t xml:space="preserve"> (</w:t>
      </w:r>
      <w:r>
        <w:rPr>
          <w:rFonts w:ascii="Times New Roman" w:hAnsi="Times New Roman" w:cs="Times New Roman"/>
          <w:iCs/>
        </w:rPr>
        <w:t>dva</w:t>
      </w:r>
      <w:r w:rsidRPr="007D0FC4">
        <w:rPr>
          <w:rFonts w:ascii="Times New Roman" w:hAnsi="Times New Roman" w:cs="Times New Roman"/>
          <w:iCs/>
        </w:rPr>
        <w:t>)  glas</w:t>
      </w:r>
      <w:r>
        <w:rPr>
          <w:rFonts w:ascii="Times New Roman" w:hAnsi="Times New Roman" w:cs="Times New Roman"/>
          <w:iCs/>
        </w:rPr>
        <w:t>a</w:t>
      </w:r>
      <w:r w:rsidRPr="007D0FC4">
        <w:rPr>
          <w:rFonts w:ascii="Times New Roman" w:hAnsi="Times New Roman" w:cs="Times New Roman"/>
          <w:iCs/>
        </w:rPr>
        <w:t xml:space="preserve"> SUZDRŽAN</w:t>
      </w:r>
      <w:r>
        <w:rPr>
          <w:rFonts w:ascii="Times New Roman" w:hAnsi="Times New Roman" w:cs="Times New Roman"/>
          <w:iCs/>
        </w:rPr>
        <w:t>A</w:t>
      </w:r>
      <w:r w:rsidRPr="007D0FC4">
        <w:rPr>
          <w:rFonts w:ascii="Times New Roman" w:hAnsi="Times New Roman" w:cs="Times New Roman"/>
          <w:iCs/>
        </w:rPr>
        <w:t xml:space="preserve">  su donijeli</w:t>
      </w:r>
      <w:r w:rsidRPr="001C005A">
        <w:rPr>
          <w:rFonts w:ascii="Times New Roman" w:hAnsi="Times New Roman" w:cs="Times New Roman"/>
          <w:iCs/>
        </w:rPr>
        <w:t>:</w:t>
      </w:r>
    </w:p>
    <w:p w14:paraId="16219328" w14:textId="77777777" w:rsidR="00F27274" w:rsidRDefault="00F27274" w:rsidP="00876DC4">
      <w:pPr>
        <w:spacing w:after="0" w:line="240" w:lineRule="auto"/>
        <w:jc w:val="center"/>
        <w:rPr>
          <w:rFonts w:ascii="Times New Roman" w:hAnsi="Times New Roman" w:cs="Times New Roman"/>
          <w:b/>
        </w:rPr>
      </w:pPr>
    </w:p>
    <w:p w14:paraId="57D4846B" w14:textId="77777777" w:rsidR="00CF5C9C" w:rsidRPr="00E42FE1" w:rsidRDefault="00CF5C9C" w:rsidP="00CF5C9C">
      <w:pPr>
        <w:widowControl w:val="0"/>
        <w:spacing w:after="0" w:line="240" w:lineRule="auto"/>
        <w:jc w:val="center"/>
        <w:rPr>
          <w:rFonts w:ascii="Times New Roman" w:hAnsi="Times New Roman" w:cs="Times New Roman"/>
        </w:rPr>
      </w:pPr>
      <w:r w:rsidRPr="00E42FE1">
        <w:rPr>
          <w:rFonts w:ascii="Times New Roman" w:hAnsi="Times New Roman" w:cs="Times New Roman"/>
          <w:b/>
        </w:rPr>
        <w:t>TREĆE IZMJENE I DOPUNE</w:t>
      </w:r>
    </w:p>
    <w:p w14:paraId="0EE8D5D0" w14:textId="77777777" w:rsidR="00CF5C9C" w:rsidRPr="00E42FE1" w:rsidRDefault="00CF5C9C" w:rsidP="00CF5C9C">
      <w:pPr>
        <w:widowControl w:val="0"/>
        <w:spacing w:after="0" w:line="240" w:lineRule="auto"/>
        <w:jc w:val="center"/>
        <w:rPr>
          <w:rFonts w:ascii="Times New Roman" w:hAnsi="Times New Roman" w:cs="Times New Roman"/>
          <w:b/>
        </w:rPr>
      </w:pPr>
      <w:r w:rsidRPr="00E42FE1">
        <w:rPr>
          <w:rFonts w:ascii="Times New Roman" w:hAnsi="Times New Roman" w:cs="Times New Roman"/>
          <w:b/>
        </w:rPr>
        <w:t>PROGRAMA SUBVENCIJA TROŠKOVA STANOVANJA I DRUGIH OBLIKA SOCIJALNE POMOĆI ZA 2020. GODINU</w:t>
      </w:r>
    </w:p>
    <w:p w14:paraId="155F5758" w14:textId="77777777" w:rsidR="00CF5C9C" w:rsidRPr="00E42FE1" w:rsidRDefault="00CF5C9C" w:rsidP="00CF5C9C">
      <w:pPr>
        <w:widowControl w:val="0"/>
        <w:spacing w:after="0" w:line="240" w:lineRule="auto"/>
        <w:jc w:val="both"/>
        <w:rPr>
          <w:rFonts w:ascii="Times New Roman" w:hAnsi="Times New Roman" w:cs="Times New Roman"/>
        </w:rPr>
      </w:pPr>
    </w:p>
    <w:p w14:paraId="60E5DAB8" w14:textId="77777777" w:rsidR="00CF5C9C" w:rsidRPr="00E42FE1" w:rsidRDefault="00CF5C9C" w:rsidP="00CF5C9C">
      <w:pPr>
        <w:widowControl w:val="0"/>
        <w:spacing w:after="0" w:line="240" w:lineRule="auto"/>
        <w:jc w:val="center"/>
        <w:rPr>
          <w:rFonts w:ascii="Times New Roman" w:hAnsi="Times New Roman" w:cs="Times New Roman"/>
        </w:rPr>
      </w:pPr>
      <w:r w:rsidRPr="00E42FE1">
        <w:rPr>
          <w:rFonts w:ascii="Times New Roman" w:hAnsi="Times New Roman" w:cs="Times New Roman"/>
        </w:rPr>
        <w:t>I.</w:t>
      </w:r>
    </w:p>
    <w:p w14:paraId="6D04BADA" w14:textId="77777777" w:rsidR="00CF5C9C" w:rsidRPr="00E42FE1" w:rsidRDefault="00CF5C9C" w:rsidP="00CF5C9C">
      <w:pPr>
        <w:spacing w:after="0" w:line="240" w:lineRule="auto"/>
        <w:ind w:firstLine="709"/>
        <w:jc w:val="both"/>
        <w:rPr>
          <w:rFonts w:ascii="Times New Roman" w:hAnsi="Times New Roman" w:cs="Times New Roman"/>
        </w:rPr>
      </w:pPr>
      <w:r w:rsidRPr="00E42FE1">
        <w:rPr>
          <w:rFonts w:ascii="Times New Roman" w:hAnsi="Times New Roman" w:cs="Times New Roman"/>
        </w:rPr>
        <w:t>U Programu subvencija troškova stanovanja i drugih oblika socijalne pomoći za 2020. godinu („Glasnik Grada Karlovca“ 19/19, 8/20, 11/20) mijenja se članak VI. PLANIRANA SREDSTVA i novi glasi:</w:t>
      </w:r>
    </w:p>
    <w:p w14:paraId="6981409E" w14:textId="77777777" w:rsidR="00CF5C9C" w:rsidRPr="00E42FE1" w:rsidRDefault="00CF5C9C" w:rsidP="00CF5C9C">
      <w:pPr>
        <w:widowControl w:val="0"/>
        <w:spacing w:after="0" w:line="240" w:lineRule="auto"/>
        <w:jc w:val="both"/>
        <w:outlineLvl w:val="0"/>
        <w:rPr>
          <w:rFonts w:ascii="Times New Roman" w:eastAsia="Times New Roman" w:hAnsi="Times New Roman" w:cs="Times New Roman"/>
          <w:b/>
          <w:color w:val="000000"/>
          <w:lang w:eastAsia="hr-HR"/>
        </w:rPr>
      </w:pPr>
    </w:p>
    <w:tbl>
      <w:tblPr>
        <w:tblW w:w="9285" w:type="dxa"/>
        <w:tblLayout w:type="fixed"/>
        <w:tblLook w:val="04A0" w:firstRow="1" w:lastRow="0" w:firstColumn="1" w:lastColumn="0" w:noHBand="0" w:noVBand="1"/>
      </w:tblPr>
      <w:tblGrid>
        <w:gridCol w:w="675"/>
        <w:gridCol w:w="5272"/>
        <w:gridCol w:w="1842"/>
        <w:gridCol w:w="1496"/>
      </w:tblGrid>
      <w:tr w:rsidR="00CF5C9C" w:rsidRPr="00E42FE1" w14:paraId="4ADBA026" w14:textId="77777777" w:rsidTr="00752AD4">
        <w:trPr>
          <w:trHeight w:val="784"/>
        </w:trPr>
        <w:tc>
          <w:tcPr>
            <w:tcW w:w="675"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noWrap/>
            <w:vAlign w:val="center"/>
            <w:hideMark/>
          </w:tcPr>
          <w:p w14:paraId="1E98DE51" w14:textId="77777777" w:rsidR="00CF5C9C" w:rsidRPr="00E42FE1" w:rsidRDefault="00CF5C9C" w:rsidP="00752AD4">
            <w:pPr>
              <w:overflowPunct w:val="0"/>
              <w:autoSpaceDE w:val="0"/>
              <w:autoSpaceDN w:val="0"/>
              <w:adjustRightInd w:val="0"/>
              <w:spacing w:after="0" w:line="240" w:lineRule="auto"/>
              <w:jc w:val="center"/>
              <w:rPr>
                <w:rFonts w:ascii="Times New Roman" w:eastAsia="Times New Roman" w:hAnsi="Times New Roman" w:cs="Times New Roman"/>
                <w:color w:val="000000"/>
              </w:rPr>
            </w:pPr>
            <w:r w:rsidRPr="00E42FE1">
              <w:rPr>
                <w:rFonts w:ascii="Times New Roman" w:hAnsi="Times New Roman" w:cs="Times New Roman"/>
                <w:color w:val="000000"/>
              </w:rPr>
              <w:t>RB</w:t>
            </w:r>
          </w:p>
        </w:tc>
        <w:tc>
          <w:tcPr>
            <w:tcW w:w="5274" w:type="dxa"/>
            <w:tcBorders>
              <w:top w:val="single" w:sz="8" w:space="0" w:color="000000"/>
              <w:left w:val="nil"/>
              <w:bottom w:val="single" w:sz="8" w:space="0" w:color="000000"/>
              <w:right w:val="single" w:sz="8" w:space="0" w:color="000000"/>
            </w:tcBorders>
            <w:shd w:val="clear" w:color="auto" w:fill="DAEEF3" w:themeFill="accent5" w:themeFillTint="33"/>
            <w:noWrap/>
            <w:vAlign w:val="center"/>
            <w:hideMark/>
          </w:tcPr>
          <w:p w14:paraId="699598FF" w14:textId="77777777" w:rsidR="00CF5C9C" w:rsidRPr="00E42FE1" w:rsidRDefault="00CF5C9C" w:rsidP="00752AD4">
            <w:pPr>
              <w:overflowPunct w:val="0"/>
              <w:autoSpaceDE w:val="0"/>
              <w:autoSpaceDN w:val="0"/>
              <w:adjustRightInd w:val="0"/>
              <w:spacing w:after="0" w:line="240" w:lineRule="auto"/>
              <w:jc w:val="center"/>
              <w:rPr>
                <w:rFonts w:ascii="Times New Roman" w:eastAsia="Times New Roman" w:hAnsi="Times New Roman" w:cs="Times New Roman"/>
                <w:b/>
                <w:bCs/>
                <w:color w:val="000000"/>
              </w:rPr>
            </w:pPr>
            <w:r w:rsidRPr="00E42FE1">
              <w:rPr>
                <w:rFonts w:ascii="Times New Roman" w:hAnsi="Times New Roman" w:cs="Times New Roman"/>
                <w:b/>
                <w:bCs/>
                <w:color w:val="000000"/>
              </w:rPr>
              <w:t>Oblik pomoći</w:t>
            </w:r>
          </w:p>
        </w:tc>
        <w:tc>
          <w:tcPr>
            <w:tcW w:w="1843" w:type="dxa"/>
            <w:tcBorders>
              <w:top w:val="single" w:sz="8" w:space="0" w:color="000000"/>
              <w:left w:val="nil"/>
              <w:bottom w:val="single" w:sz="8" w:space="0" w:color="000000"/>
              <w:right w:val="single" w:sz="8" w:space="0" w:color="000000"/>
            </w:tcBorders>
            <w:shd w:val="clear" w:color="auto" w:fill="DAEEF3" w:themeFill="accent5" w:themeFillTint="33"/>
            <w:noWrap/>
            <w:vAlign w:val="center"/>
            <w:hideMark/>
          </w:tcPr>
          <w:p w14:paraId="2B1B6B18" w14:textId="77777777" w:rsidR="00CF5C9C" w:rsidRPr="00E42FE1" w:rsidRDefault="00CF5C9C" w:rsidP="00752AD4">
            <w:pPr>
              <w:overflowPunct w:val="0"/>
              <w:autoSpaceDE w:val="0"/>
              <w:autoSpaceDN w:val="0"/>
              <w:adjustRightInd w:val="0"/>
              <w:spacing w:after="0" w:line="240" w:lineRule="auto"/>
              <w:jc w:val="center"/>
              <w:rPr>
                <w:rFonts w:ascii="Times New Roman" w:eastAsia="Times New Roman" w:hAnsi="Times New Roman" w:cs="Times New Roman"/>
                <w:b/>
                <w:bCs/>
                <w:color w:val="000000"/>
              </w:rPr>
            </w:pPr>
            <w:r w:rsidRPr="00E42FE1">
              <w:rPr>
                <w:rFonts w:ascii="Times New Roman" w:hAnsi="Times New Roman" w:cs="Times New Roman"/>
                <w:b/>
                <w:bCs/>
                <w:color w:val="000000"/>
              </w:rPr>
              <w:t>Planirani broj pomoći</w:t>
            </w:r>
          </w:p>
        </w:tc>
        <w:tc>
          <w:tcPr>
            <w:tcW w:w="1496" w:type="dxa"/>
            <w:tcBorders>
              <w:top w:val="single" w:sz="8" w:space="0" w:color="000000"/>
              <w:left w:val="nil"/>
              <w:bottom w:val="single" w:sz="8" w:space="0" w:color="000000"/>
              <w:right w:val="single" w:sz="8" w:space="0" w:color="000000"/>
            </w:tcBorders>
            <w:shd w:val="clear" w:color="auto" w:fill="DAEEF3" w:themeFill="accent5" w:themeFillTint="33"/>
            <w:noWrap/>
            <w:vAlign w:val="center"/>
            <w:hideMark/>
          </w:tcPr>
          <w:p w14:paraId="55E8463E" w14:textId="77777777" w:rsidR="00CF5C9C" w:rsidRPr="00E42FE1" w:rsidRDefault="00CF5C9C" w:rsidP="00752AD4">
            <w:pPr>
              <w:overflowPunct w:val="0"/>
              <w:autoSpaceDE w:val="0"/>
              <w:autoSpaceDN w:val="0"/>
              <w:adjustRightInd w:val="0"/>
              <w:spacing w:after="0" w:line="240" w:lineRule="auto"/>
              <w:jc w:val="center"/>
              <w:rPr>
                <w:rFonts w:ascii="Times New Roman" w:eastAsia="Times New Roman" w:hAnsi="Times New Roman" w:cs="Times New Roman"/>
                <w:b/>
                <w:bCs/>
                <w:color w:val="000000"/>
              </w:rPr>
            </w:pPr>
            <w:r w:rsidRPr="00E42FE1">
              <w:rPr>
                <w:rFonts w:ascii="Times New Roman" w:hAnsi="Times New Roman" w:cs="Times New Roman"/>
                <w:b/>
                <w:bCs/>
                <w:color w:val="000000"/>
              </w:rPr>
              <w:t>Planirani iznos sredstava</w:t>
            </w:r>
          </w:p>
        </w:tc>
      </w:tr>
      <w:tr w:rsidR="00CF5C9C" w:rsidRPr="00E42FE1" w14:paraId="0BD4D7E4" w14:textId="77777777" w:rsidTr="00752AD4">
        <w:trPr>
          <w:trHeight w:hRule="exact" w:val="510"/>
        </w:trPr>
        <w:tc>
          <w:tcPr>
            <w:tcW w:w="675" w:type="dxa"/>
            <w:tcBorders>
              <w:top w:val="nil"/>
              <w:left w:val="single" w:sz="8" w:space="0" w:color="000000"/>
              <w:bottom w:val="single" w:sz="8" w:space="0" w:color="000000"/>
              <w:right w:val="single" w:sz="8" w:space="0" w:color="000000"/>
            </w:tcBorders>
            <w:noWrap/>
            <w:vAlign w:val="center"/>
            <w:hideMark/>
          </w:tcPr>
          <w:p w14:paraId="669BB3A9" w14:textId="77777777" w:rsidR="00CF5C9C" w:rsidRPr="00E42FE1" w:rsidRDefault="00CF5C9C" w:rsidP="00752AD4">
            <w:pPr>
              <w:overflowPunct w:val="0"/>
              <w:autoSpaceDE w:val="0"/>
              <w:autoSpaceDN w:val="0"/>
              <w:adjustRightInd w:val="0"/>
              <w:spacing w:after="0" w:line="240" w:lineRule="auto"/>
              <w:jc w:val="center"/>
              <w:rPr>
                <w:rFonts w:ascii="Times New Roman" w:eastAsia="Times New Roman" w:hAnsi="Times New Roman" w:cs="Times New Roman"/>
              </w:rPr>
            </w:pPr>
            <w:r w:rsidRPr="00E42FE1">
              <w:rPr>
                <w:rFonts w:ascii="Times New Roman" w:hAnsi="Times New Roman" w:cs="Times New Roman"/>
              </w:rPr>
              <w:t>1.</w:t>
            </w:r>
          </w:p>
        </w:tc>
        <w:tc>
          <w:tcPr>
            <w:tcW w:w="5274" w:type="dxa"/>
            <w:tcBorders>
              <w:top w:val="nil"/>
              <w:left w:val="nil"/>
              <w:bottom w:val="single" w:sz="8" w:space="0" w:color="000000"/>
              <w:right w:val="single" w:sz="8" w:space="0" w:color="000000"/>
            </w:tcBorders>
            <w:noWrap/>
            <w:vAlign w:val="center"/>
            <w:hideMark/>
          </w:tcPr>
          <w:p w14:paraId="7E483CC6" w14:textId="77777777" w:rsidR="00CF5C9C" w:rsidRPr="00E42FE1" w:rsidRDefault="00CF5C9C" w:rsidP="00752AD4">
            <w:pPr>
              <w:overflowPunct w:val="0"/>
              <w:autoSpaceDE w:val="0"/>
              <w:autoSpaceDN w:val="0"/>
              <w:adjustRightInd w:val="0"/>
              <w:spacing w:after="0" w:line="240" w:lineRule="auto"/>
              <w:rPr>
                <w:rFonts w:ascii="Times New Roman" w:eastAsia="Times New Roman" w:hAnsi="Times New Roman" w:cs="Times New Roman"/>
              </w:rPr>
            </w:pPr>
            <w:r w:rsidRPr="00E42FE1">
              <w:rPr>
                <w:rFonts w:ascii="Times New Roman" w:hAnsi="Times New Roman" w:cs="Times New Roman"/>
                <w:color w:val="000000"/>
              </w:rPr>
              <w:t>Subvencija troškova smještaja u vrtiće</w:t>
            </w:r>
          </w:p>
        </w:tc>
        <w:tc>
          <w:tcPr>
            <w:tcW w:w="1843" w:type="dxa"/>
            <w:tcBorders>
              <w:top w:val="nil"/>
              <w:left w:val="nil"/>
              <w:bottom w:val="single" w:sz="8" w:space="0" w:color="000000"/>
              <w:right w:val="single" w:sz="8" w:space="0" w:color="000000"/>
            </w:tcBorders>
            <w:noWrap/>
            <w:vAlign w:val="center"/>
            <w:hideMark/>
          </w:tcPr>
          <w:p w14:paraId="345064BA" w14:textId="77777777" w:rsidR="00CF5C9C" w:rsidRPr="00E42FE1" w:rsidRDefault="00CF5C9C" w:rsidP="00752AD4">
            <w:pPr>
              <w:overflowPunct w:val="0"/>
              <w:autoSpaceDE w:val="0"/>
              <w:autoSpaceDN w:val="0"/>
              <w:adjustRightInd w:val="0"/>
              <w:spacing w:after="0" w:line="240" w:lineRule="auto"/>
              <w:jc w:val="center"/>
              <w:rPr>
                <w:rFonts w:ascii="Times New Roman" w:eastAsia="Times New Roman" w:hAnsi="Times New Roman" w:cs="Times New Roman"/>
                <w:b/>
                <w:bCs/>
              </w:rPr>
            </w:pPr>
            <w:r w:rsidRPr="00E42FE1">
              <w:rPr>
                <w:rFonts w:ascii="Times New Roman" w:hAnsi="Times New Roman" w:cs="Times New Roman"/>
              </w:rPr>
              <w:t>25</w:t>
            </w:r>
          </w:p>
        </w:tc>
        <w:tc>
          <w:tcPr>
            <w:tcW w:w="1496" w:type="dxa"/>
            <w:tcBorders>
              <w:top w:val="nil"/>
              <w:left w:val="nil"/>
              <w:bottom w:val="single" w:sz="8" w:space="0" w:color="000000"/>
              <w:right w:val="single" w:sz="8" w:space="0" w:color="000000"/>
            </w:tcBorders>
            <w:noWrap/>
            <w:vAlign w:val="center"/>
            <w:hideMark/>
          </w:tcPr>
          <w:p w14:paraId="0B350386" w14:textId="77777777" w:rsidR="00CF5C9C" w:rsidRPr="00E42FE1" w:rsidRDefault="00CF5C9C" w:rsidP="00752AD4">
            <w:pPr>
              <w:overflowPunct w:val="0"/>
              <w:autoSpaceDE w:val="0"/>
              <w:autoSpaceDN w:val="0"/>
              <w:adjustRightInd w:val="0"/>
              <w:spacing w:after="0" w:line="240" w:lineRule="auto"/>
              <w:jc w:val="right"/>
              <w:rPr>
                <w:rFonts w:ascii="Times New Roman" w:eastAsia="Times New Roman" w:hAnsi="Times New Roman" w:cs="Times New Roman"/>
              </w:rPr>
            </w:pPr>
            <w:r w:rsidRPr="00E42FE1">
              <w:rPr>
                <w:rFonts w:ascii="Times New Roman" w:hAnsi="Times New Roman" w:cs="Times New Roman"/>
              </w:rPr>
              <w:t>45.000,00</w:t>
            </w:r>
          </w:p>
        </w:tc>
      </w:tr>
      <w:tr w:rsidR="00CF5C9C" w:rsidRPr="00E42FE1" w14:paraId="0BC09344" w14:textId="77777777" w:rsidTr="00752AD4">
        <w:trPr>
          <w:trHeight w:hRule="exact" w:val="510"/>
        </w:trPr>
        <w:tc>
          <w:tcPr>
            <w:tcW w:w="675" w:type="dxa"/>
            <w:tcBorders>
              <w:top w:val="nil"/>
              <w:left w:val="single" w:sz="8" w:space="0" w:color="000000"/>
              <w:bottom w:val="single" w:sz="8" w:space="0" w:color="000000"/>
              <w:right w:val="single" w:sz="8" w:space="0" w:color="000000"/>
            </w:tcBorders>
            <w:noWrap/>
            <w:vAlign w:val="center"/>
            <w:hideMark/>
          </w:tcPr>
          <w:p w14:paraId="7F6AFFBF" w14:textId="77777777" w:rsidR="00CF5C9C" w:rsidRPr="00E42FE1" w:rsidRDefault="00CF5C9C" w:rsidP="00752AD4">
            <w:pPr>
              <w:overflowPunct w:val="0"/>
              <w:autoSpaceDE w:val="0"/>
              <w:autoSpaceDN w:val="0"/>
              <w:adjustRightInd w:val="0"/>
              <w:spacing w:after="0" w:line="240" w:lineRule="auto"/>
              <w:jc w:val="center"/>
              <w:rPr>
                <w:rFonts w:ascii="Times New Roman" w:eastAsia="Times New Roman" w:hAnsi="Times New Roman" w:cs="Times New Roman"/>
              </w:rPr>
            </w:pPr>
            <w:r w:rsidRPr="00E42FE1">
              <w:rPr>
                <w:rFonts w:ascii="Times New Roman" w:hAnsi="Times New Roman" w:cs="Times New Roman"/>
              </w:rPr>
              <w:t>2.</w:t>
            </w:r>
          </w:p>
        </w:tc>
        <w:tc>
          <w:tcPr>
            <w:tcW w:w="5274" w:type="dxa"/>
            <w:tcBorders>
              <w:top w:val="nil"/>
              <w:left w:val="nil"/>
              <w:bottom w:val="single" w:sz="8" w:space="0" w:color="000000"/>
              <w:right w:val="single" w:sz="8" w:space="0" w:color="000000"/>
            </w:tcBorders>
            <w:noWrap/>
            <w:vAlign w:val="center"/>
            <w:hideMark/>
          </w:tcPr>
          <w:p w14:paraId="46E22BE3" w14:textId="77777777" w:rsidR="00CF5C9C" w:rsidRPr="00E42FE1" w:rsidRDefault="00CF5C9C" w:rsidP="00752AD4">
            <w:pPr>
              <w:overflowPunct w:val="0"/>
              <w:autoSpaceDE w:val="0"/>
              <w:autoSpaceDN w:val="0"/>
              <w:adjustRightInd w:val="0"/>
              <w:spacing w:after="0" w:line="240" w:lineRule="auto"/>
              <w:rPr>
                <w:rFonts w:ascii="Times New Roman" w:eastAsia="Times New Roman" w:hAnsi="Times New Roman" w:cs="Times New Roman"/>
              </w:rPr>
            </w:pPr>
            <w:r w:rsidRPr="00E42FE1">
              <w:rPr>
                <w:rFonts w:ascii="Times New Roman" w:hAnsi="Times New Roman" w:cs="Times New Roman"/>
                <w:color w:val="000000"/>
              </w:rPr>
              <w:t>Pomoć za prehranu i troškove produženog boravka učenika u osnovnim školama</w:t>
            </w:r>
          </w:p>
        </w:tc>
        <w:tc>
          <w:tcPr>
            <w:tcW w:w="1843" w:type="dxa"/>
            <w:tcBorders>
              <w:top w:val="nil"/>
              <w:left w:val="nil"/>
              <w:bottom w:val="single" w:sz="8" w:space="0" w:color="000000"/>
              <w:right w:val="single" w:sz="8" w:space="0" w:color="000000"/>
            </w:tcBorders>
            <w:noWrap/>
            <w:vAlign w:val="center"/>
            <w:hideMark/>
          </w:tcPr>
          <w:p w14:paraId="6DBA73B6" w14:textId="77777777" w:rsidR="00CF5C9C" w:rsidRPr="00E42FE1" w:rsidRDefault="00CF5C9C" w:rsidP="00752AD4">
            <w:pPr>
              <w:overflowPunct w:val="0"/>
              <w:autoSpaceDE w:val="0"/>
              <w:autoSpaceDN w:val="0"/>
              <w:adjustRightInd w:val="0"/>
              <w:spacing w:after="0" w:line="240" w:lineRule="auto"/>
              <w:jc w:val="center"/>
              <w:rPr>
                <w:rFonts w:ascii="Times New Roman" w:eastAsia="Times New Roman" w:hAnsi="Times New Roman" w:cs="Times New Roman"/>
                <w:b/>
                <w:bCs/>
              </w:rPr>
            </w:pPr>
            <w:r w:rsidRPr="00E42FE1">
              <w:rPr>
                <w:rFonts w:ascii="Times New Roman" w:hAnsi="Times New Roman" w:cs="Times New Roman"/>
              </w:rPr>
              <w:t>280</w:t>
            </w:r>
          </w:p>
        </w:tc>
        <w:tc>
          <w:tcPr>
            <w:tcW w:w="1496" w:type="dxa"/>
            <w:tcBorders>
              <w:top w:val="nil"/>
              <w:left w:val="nil"/>
              <w:bottom w:val="single" w:sz="8" w:space="0" w:color="000000"/>
              <w:right w:val="single" w:sz="8" w:space="0" w:color="000000"/>
            </w:tcBorders>
            <w:noWrap/>
            <w:vAlign w:val="center"/>
            <w:hideMark/>
          </w:tcPr>
          <w:p w14:paraId="24F5FB90" w14:textId="77777777" w:rsidR="00CF5C9C" w:rsidRPr="00E42FE1" w:rsidRDefault="00CF5C9C" w:rsidP="00752AD4">
            <w:pPr>
              <w:overflowPunct w:val="0"/>
              <w:autoSpaceDE w:val="0"/>
              <w:autoSpaceDN w:val="0"/>
              <w:adjustRightInd w:val="0"/>
              <w:spacing w:after="0" w:line="240" w:lineRule="auto"/>
              <w:jc w:val="right"/>
              <w:rPr>
                <w:rFonts w:ascii="Times New Roman" w:eastAsia="Times New Roman" w:hAnsi="Times New Roman" w:cs="Times New Roman"/>
              </w:rPr>
            </w:pPr>
            <w:r w:rsidRPr="00E42FE1">
              <w:rPr>
                <w:rFonts w:ascii="Times New Roman" w:hAnsi="Times New Roman" w:cs="Times New Roman"/>
              </w:rPr>
              <w:t>145.500,00</w:t>
            </w:r>
          </w:p>
        </w:tc>
      </w:tr>
      <w:tr w:rsidR="00CF5C9C" w:rsidRPr="00E42FE1" w14:paraId="0326E03A" w14:textId="77777777" w:rsidTr="00752AD4">
        <w:trPr>
          <w:trHeight w:hRule="exact" w:val="510"/>
        </w:trPr>
        <w:tc>
          <w:tcPr>
            <w:tcW w:w="675" w:type="dxa"/>
            <w:tcBorders>
              <w:top w:val="nil"/>
              <w:left w:val="single" w:sz="8" w:space="0" w:color="000000"/>
              <w:bottom w:val="single" w:sz="8" w:space="0" w:color="000000"/>
              <w:right w:val="single" w:sz="8" w:space="0" w:color="000000"/>
            </w:tcBorders>
            <w:noWrap/>
            <w:vAlign w:val="center"/>
            <w:hideMark/>
          </w:tcPr>
          <w:p w14:paraId="75DE43E8" w14:textId="77777777" w:rsidR="00CF5C9C" w:rsidRPr="00E42FE1" w:rsidRDefault="00CF5C9C" w:rsidP="00752AD4">
            <w:pPr>
              <w:overflowPunct w:val="0"/>
              <w:autoSpaceDE w:val="0"/>
              <w:autoSpaceDN w:val="0"/>
              <w:adjustRightInd w:val="0"/>
              <w:spacing w:after="0" w:line="240" w:lineRule="auto"/>
              <w:jc w:val="center"/>
              <w:rPr>
                <w:rFonts w:ascii="Times New Roman" w:eastAsia="Times New Roman" w:hAnsi="Times New Roman" w:cs="Times New Roman"/>
              </w:rPr>
            </w:pPr>
            <w:r w:rsidRPr="00E42FE1">
              <w:rPr>
                <w:rFonts w:ascii="Times New Roman" w:hAnsi="Times New Roman" w:cs="Times New Roman"/>
              </w:rPr>
              <w:t>3.</w:t>
            </w:r>
          </w:p>
        </w:tc>
        <w:tc>
          <w:tcPr>
            <w:tcW w:w="5274" w:type="dxa"/>
            <w:tcBorders>
              <w:top w:val="nil"/>
              <w:left w:val="nil"/>
              <w:bottom w:val="single" w:sz="8" w:space="0" w:color="000000"/>
              <w:right w:val="single" w:sz="8" w:space="0" w:color="000000"/>
            </w:tcBorders>
            <w:noWrap/>
            <w:vAlign w:val="center"/>
            <w:hideMark/>
          </w:tcPr>
          <w:p w14:paraId="6AE021ED" w14:textId="77777777" w:rsidR="00CF5C9C" w:rsidRPr="00E42FE1" w:rsidRDefault="00CF5C9C" w:rsidP="00752AD4">
            <w:pPr>
              <w:overflowPunct w:val="0"/>
              <w:autoSpaceDE w:val="0"/>
              <w:autoSpaceDN w:val="0"/>
              <w:adjustRightInd w:val="0"/>
              <w:spacing w:after="0" w:line="240" w:lineRule="auto"/>
              <w:rPr>
                <w:rFonts w:ascii="Times New Roman" w:eastAsia="Times New Roman" w:hAnsi="Times New Roman" w:cs="Times New Roman"/>
              </w:rPr>
            </w:pPr>
            <w:r w:rsidRPr="00E42FE1">
              <w:rPr>
                <w:rFonts w:ascii="Times New Roman" w:hAnsi="Times New Roman" w:cs="Times New Roman"/>
                <w:color w:val="000000"/>
              </w:rPr>
              <w:t>Ljetovanje za djecu u Hostelu „Karlovac“</w:t>
            </w:r>
          </w:p>
        </w:tc>
        <w:tc>
          <w:tcPr>
            <w:tcW w:w="1843" w:type="dxa"/>
            <w:tcBorders>
              <w:top w:val="nil"/>
              <w:left w:val="nil"/>
              <w:bottom w:val="single" w:sz="8" w:space="0" w:color="000000"/>
              <w:right w:val="single" w:sz="8" w:space="0" w:color="000000"/>
            </w:tcBorders>
            <w:noWrap/>
            <w:vAlign w:val="center"/>
            <w:hideMark/>
          </w:tcPr>
          <w:p w14:paraId="33826AAC" w14:textId="77777777" w:rsidR="00CF5C9C" w:rsidRPr="00E42FE1" w:rsidRDefault="00CF5C9C" w:rsidP="00752AD4">
            <w:pPr>
              <w:overflowPunct w:val="0"/>
              <w:autoSpaceDE w:val="0"/>
              <w:autoSpaceDN w:val="0"/>
              <w:adjustRightInd w:val="0"/>
              <w:spacing w:after="0" w:line="240" w:lineRule="auto"/>
              <w:jc w:val="center"/>
              <w:rPr>
                <w:rFonts w:ascii="Times New Roman" w:eastAsia="Times New Roman" w:hAnsi="Times New Roman" w:cs="Times New Roman"/>
                <w:b/>
                <w:bCs/>
              </w:rPr>
            </w:pPr>
            <w:r w:rsidRPr="00E42FE1">
              <w:rPr>
                <w:rFonts w:ascii="Times New Roman" w:hAnsi="Times New Roman" w:cs="Times New Roman"/>
              </w:rPr>
              <w:t>28</w:t>
            </w:r>
          </w:p>
        </w:tc>
        <w:tc>
          <w:tcPr>
            <w:tcW w:w="1496" w:type="dxa"/>
            <w:tcBorders>
              <w:top w:val="nil"/>
              <w:left w:val="nil"/>
              <w:bottom w:val="single" w:sz="8" w:space="0" w:color="000000"/>
              <w:right w:val="single" w:sz="8" w:space="0" w:color="000000"/>
            </w:tcBorders>
            <w:noWrap/>
            <w:vAlign w:val="center"/>
            <w:hideMark/>
          </w:tcPr>
          <w:p w14:paraId="2D431FC7" w14:textId="77777777" w:rsidR="00CF5C9C" w:rsidRPr="00E42FE1" w:rsidRDefault="00CF5C9C" w:rsidP="00752AD4">
            <w:pPr>
              <w:overflowPunct w:val="0"/>
              <w:autoSpaceDE w:val="0"/>
              <w:autoSpaceDN w:val="0"/>
              <w:adjustRightInd w:val="0"/>
              <w:spacing w:after="0" w:line="240" w:lineRule="auto"/>
              <w:jc w:val="right"/>
              <w:rPr>
                <w:rFonts w:ascii="Times New Roman" w:eastAsia="Times New Roman" w:hAnsi="Times New Roman" w:cs="Times New Roman"/>
              </w:rPr>
            </w:pPr>
            <w:r w:rsidRPr="00E42FE1">
              <w:rPr>
                <w:rFonts w:ascii="Times New Roman" w:hAnsi="Times New Roman" w:cs="Times New Roman"/>
              </w:rPr>
              <w:t>17.181,00</w:t>
            </w:r>
          </w:p>
        </w:tc>
      </w:tr>
      <w:tr w:rsidR="00CF5C9C" w:rsidRPr="00E42FE1" w14:paraId="7449686B" w14:textId="77777777" w:rsidTr="00752AD4">
        <w:trPr>
          <w:trHeight w:hRule="exact" w:val="510"/>
        </w:trPr>
        <w:tc>
          <w:tcPr>
            <w:tcW w:w="675" w:type="dxa"/>
            <w:tcBorders>
              <w:top w:val="nil"/>
              <w:left w:val="single" w:sz="8" w:space="0" w:color="000000"/>
              <w:bottom w:val="single" w:sz="8" w:space="0" w:color="000000"/>
              <w:right w:val="single" w:sz="8" w:space="0" w:color="000000"/>
            </w:tcBorders>
            <w:noWrap/>
            <w:vAlign w:val="center"/>
            <w:hideMark/>
          </w:tcPr>
          <w:p w14:paraId="0574B6C3" w14:textId="77777777" w:rsidR="00CF5C9C" w:rsidRPr="00E42FE1" w:rsidRDefault="00CF5C9C" w:rsidP="00752AD4">
            <w:pPr>
              <w:overflowPunct w:val="0"/>
              <w:autoSpaceDE w:val="0"/>
              <w:autoSpaceDN w:val="0"/>
              <w:adjustRightInd w:val="0"/>
              <w:spacing w:after="0" w:line="240" w:lineRule="auto"/>
              <w:jc w:val="center"/>
              <w:rPr>
                <w:rFonts w:ascii="Times New Roman" w:eastAsia="Times New Roman" w:hAnsi="Times New Roman" w:cs="Times New Roman"/>
              </w:rPr>
            </w:pPr>
            <w:r w:rsidRPr="00E42FE1">
              <w:rPr>
                <w:rFonts w:ascii="Times New Roman" w:hAnsi="Times New Roman" w:cs="Times New Roman"/>
              </w:rPr>
              <w:t>4.</w:t>
            </w:r>
          </w:p>
        </w:tc>
        <w:tc>
          <w:tcPr>
            <w:tcW w:w="5274" w:type="dxa"/>
            <w:tcBorders>
              <w:top w:val="nil"/>
              <w:left w:val="nil"/>
              <w:bottom w:val="single" w:sz="8" w:space="0" w:color="000000"/>
              <w:right w:val="single" w:sz="8" w:space="0" w:color="000000"/>
            </w:tcBorders>
            <w:noWrap/>
            <w:vAlign w:val="center"/>
            <w:hideMark/>
          </w:tcPr>
          <w:p w14:paraId="69941854" w14:textId="77777777" w:rsidR="00CF5C9C" w:rsidRPr="00E42FE1" w:rsidRDefault="00CF5C9C" w:rsidP="00752AD4">
            <w:pPr>
              <w:overflowPunct w:val="0"/>
              <w:autoSpaceDE w:val="0"/>
              <w:autoSpaceDN w:val="0"/>
              <w:adjustRightInd w:val="0"/>
              <w:spacing w:after="0" w:line="240" w:lineRule="auto"/>
              <w:rPr>
                <w:rFonts w:ascii="Times New Roman" w:eastAsia="Times New Roman" w:hAnsi="Times New Roman" w:cs="Times New Roman"/>
              </w:rPr>
            </w:pPr>
            <w:r w:rsidRPr="00E42FE1">
              <w:rPr>
                <w:rFonts w:ascii="Times New Roman" w:hAnsi="Times New Roman" w:cs="Times New Roman"/>
                <w:color w:val="000000"/>
              </w:rPr>
              <w:t>Pomoć za nabavu ogrijeva</w:t>
            </w:r>
          </w:p>
        </w:tc>
        <w:tc>
          <w:tcPr>
            <w:tcW w:w="1843" w:type="dxa"/>
            <w:tcBorders>
              <w:top w:val="nil"/>
              <w:left w:val="nil"/>
              <w:bottom w:val="single" w:sz="8" w:space="0" w:color="000000"/>
              <w:right w:val="single" w:sz="8" w:space="0" w:color="000000"/>
            </w:tcBorders>
            <w:noWrap/>
            <w:vAlign w:val="center"/>
            <w:hideMark/>
          </w:tcPr>
          <w:p w14:paraId="717635E8" w14:textId="77777777" w:rsidR="00CF5C9C" w:rsidRPr="00E42FE1" w:rsidRDefault="00CF5C9C" w:rsidP="00752AD4">
            <w:pPr>
              <w:overflowPunct w:val="0"/>
              <w:autoSpaceDE w:val="0"/>
              <w:autoSpaceDN w:val="0"/>
              <w:adjustRightInd w:val="0"/>
              <w:spacing w:after="0" w:line="240" w:lineRule="auto"/>
              <w:jc w:val="center"/>
              <w:rPr>
                <w:rFonts w:ascii="Times New Roman" w:eastAsia="Times New Roman" w:hAnsi="Times New Roman" w:cs="Times New Roman"/>
                <w:b/>
                <w:bCs/>
              </w:rPr>
            </w:pPr>
            <w:r w:rsidRPr="00E42FE1">
              <w:rPr>
                <w:rFonts w:ascii="Times New Roman" w:hAnsi="Times New Roman" w:cs="Times New Roman"/>
              </w:rPr>
              <w:t>368</w:t>
            </w:r>
          </w:p>
        </w:tc>
        <w:tc>
          <w:tcPr>
            <w:tcW w:w="1496" w:type="dxa"/>
            <w:tcBorders>
              <w:top w:val="nil"/>
              <w:left w:val="nil"/>
              <w:bottom w:val="single" w:sz="8" w:space="0" w:color="000000"/>
              <w:right w:val="single" w:sz="8" w:space="0" w:color="000000"/>
            </w:tcBorders>
            <w:noWrap/>
            <w:vAlign w:val="center"/>
            <w:hideMark/>
          </w:tcPr>
          <w:p w14:paraId="5EFEE94F" w14:textId="77777777" w:rsidR="00CF5C9C" w:rsidRPr="00E42FE1" w:rsidRDefault="00CF5C9C" w:rsidP="00752AD4">
            <w:pPr>
              <w:overflowPunct w:val="0"/>
              <w:autoSpaceDE w:val="0"/>
              <w:autoSpaceDN w:val="0"/>
              <w:adjustRightInd w:val="0"/>
              <w:spacing w:after="0" w:line="240" w:lineRule="auto"/>
              <w:jc w:val="right"/>
              <w:rPr>
                <w:rFonts w:ascii="Times New Roman" w:eastAsia="Times New Roman" w:hAnsi="Times New Roman" w:cs="Times New Roman"/>
              </w:rPr>
            </w:pPr>
            <w:r w:rsidRPr="00E42FE1">
              <w:rPr>
                <w:rFonts w:ascii="Times New Roman" w:hAnsi="Times New Roman" w:cs="Times New Roman"/>
              </w:rPr>
              <w:t>331.800,00</w:t>
            </w:r>
          </w:p>
        </w:tc>
      </w:tr>
      <w:tr w:rsidR="00CF5C9C" w:rsidRPr="00E42FE1" w14:paraId="591FFA97" w14:textId="77777777" w:rsidTr="00752AD4">
        <w:trPr>
          <w:trHeight w:hRule="exact" w:val="510"/>
        </w:trPr>
        <w:tc>
          <w:tcPr>
            <w:tcW w:w="675" w:type="dxa"/>
            <w:tcBorders>
              <w:top w:val="nil"/>
              <w:left w:val="single" w:sz="8" w:space="0" w:color="000000"/>
              <w:bottom w:val="single" w:sz="8" w:space="0" w:color="000000"/>
              <w:right w:val="single" w:sz="8" w:space="0" w:color="000000"/>
            </w:tcBorders>
            <w:noWrap/>
            <w:vAlign w:val="center"/>
            <w:hideMark/>
          </w:tcPr>
          <w:p w14:paraId="3F37C037" w14:textId="77777777" w:rsidR="00CF5C9C" w:rsidRPr="00E42FE1" w:rsidRDefault="00CF5C9C" w:rsidP="00752AD4">
            <w:pPr>
              <w:overflowPunct w:val="0"/>
              <w:autoSpaceDE w:val="0"/>
              <w:autoSpaceDN w:val="0"/>
              <w:adjustRightInd w:val="0"/>
              <w:spacing w:after="0" w:line="240" w:lineRule="auto"/>
              <w:jc w:val="center"/>
              <w:rPr>
                <w:rFonts w:ascii="Times New Roman" w:eastAsia="Times New Roman" w:hAnsi="Times New Roman" w:cs="Times New Roman"/>
              </w:rPr>
            </w:pPr>
            <w:r w:rsidRPr="00E42FE1">
              <w:rPr>
                <w:rFonts w:ascii="Times New Roman" w:hAnsi="Times New Roman" w:cs="Times New Roman"/>
              </w:rPr>
              <w:t>5.</w:t>
            </w:r>
          </w:p>
        </w:tc>
        <w:tc>
          <w:tcPr>
            <w:tcW w:w="5274" w:type="dxa"/>
            <w:tcBorders>
              <w:top w:val="nil"/>
              <w:left w:val="nil"/>
              <w:bottom w:val="single" w:sz="8" w:space="0" w:color="000000"/>
              <w:right w:val="single" w:sz="8" w:space="0" w:color="000000"/>
            </w:tcBorders>
            <w:noWrap/>
            <w:vAlign w:val="center"/>
            <w:hideMark/>
          </w:tcPr>
          <w:p w14:paraId="58D5D4D2" w14:textId="77777777" w:rsidR="00CF5C9C" w:rsidRPr="00E42FE1" w:rsidRDefault="00CF5C9C" w:rsidP="00752AD4">
            <w:pPr>
              <w:overflowPunct w:val="0"/>
              <w:autoSpaceDE w:val="0"/>
              <w:autoSpaceDN w:val="0"/>
              <w:adjustRightInd w:val="0"/>
              <w:spacing w:after="0" w:line="240" w:lineRule="auto"/>
              <w:rPr>
                <w:rFonts w:ascii="Times New Roman" w:eastAsia="Times New Roman" w:hAnsi="Times New Roman" w:cs="Times New Roman"/>
              </w:rPr>
            </w:pPr>
            <w:r w:rsidRPr="00E42FE1">
              <w:rPr>
                <w:rFonts w:ascii="Times New Roman" w:hAnsi="Times New Roman" w:cs="Times New Roman"/>
                <w:color w:val="000000"/>
              </w:rPr>
              <w:t>Subvencija troškova komunalija</w:t>
            </w:r>
          </w:p>
        </w:tc>
        <w:tc>
          <w:tcPr>
            <w:tcW w:w="1843" w:type="dxa"/>
            <w:tcBorders>
              <w:top w:val="nil"/>
              <w:left w:val="nil"/>
              <w:bottom w:val="single" w:sz="8" w:space="0" w:color="000000"/>
              <w:right w:val="single" w:sz="8" w:space="0" w:color="000000"/>
            </w:tcBorders>
            <w:noWrap/>
            <w:vAlign w:val="center"/>
            <w:hideMark/>
          </w:tcPr>
          <w:p w14:paraId="1E526A23" w14:textId="77777777" w:rsidR="00CF5C9C" w:rsidRPr="00E42FE1" w:rsidRDefault="00CF5C9C" w:rsidP="00752AD4">
            <w:pPr>
              <w:overflowPunct w:val="0"/>
              <w:autoSpaceDE w:val="0"/>
              <w:autoSpaceDN w:val="0"/>
              <w:adjustRightInd w:val="0"/>
              <w:spacing w:after="0" w:line="240" w:lineRule="auto"/>
              <w:jc w:val="center"/>
              <w:rPr>
                <w:rFonts w:ascii="Times New Roman" w:eastAsia="Times New Roman" w:hAnsi="Times New Roman" w:cs="Times New Roman"/>
                <w:b/>
                <w:bCs/>
              </w:rPr>
            </w:pPr>
            <w:r w:rsidRPr="00E42FE1">
              <w:rPr>
                <w:rFonts w:ascii="Times New Roman" w:hAnsi="Times New Roman" w:cs="Times New Roman"/>
              </w:rPr>
              <w:t>480</w:t>
            </w:r>
          </w:p>
        </w:tc>
        <w:tc>
          <w:tcPr>
            <w:tcW w:w="1496" w:type="dxa"/>
            <w:tcBorders>
              <w:top w:val="nil"/>
              <w:left w:val="nil"/>
              <w:bottom w:val="single" w:sz="8" w:space="0" w:color="000000"/>
              <w:right w:val="single" w:sz="8" w:space="0" w:color="000000"/>
            </w:tcBorders>
            <w:noWrap/>
            <w:vAlign w:val="center"/>
            <w:hideMark/>
          </w:tcPr>
          <w:p w14:paraId="5ABE7F21" w14:textId="77777777" w:rsidR="00CF5C9C" w:rsidRPr="00E42FE1" w:rsidRDefault="00CF5C9C" w:rsidP="00752AD4">
            <w:pPr>
              <w:overflowPunct w:val="0"/>
              <w:autoSpaceDE w:val="0"/>
              <w:autoSpaceDN w:val="0"/>
              <w:adjustRightInd w:val="0"/>
              <w:spacing w:after="0" w:line="240" w:lineRule="auto"/>
              <w:jc w:val="right"/>
              <w:rPr>
                <w:rFonts w:ascii="Times New Roman" w:eastAsia="Times New Roman" w:hAnsi="Times New Roman" w:cs="Times New Roman"/>
              </w:rPr>
            </w:pPr>
            <w:r w:rsidRPr="00E42FE1">
              <w:rPr>
                <w:rFonts w:ascii="Times New Roman" w:hAnsi="Times New Roman" w:cs="Times New Roman"/>
              </w:rPr>
              <w:t>370.000,00</w:t>
            </w:r>
          </w:p>
        </w:tc>
      </w:tr>
      <w:tr w:rsidR="00CF5C9C" w:rsidRPr="00E42FE1" w14:paraId="621EC794" w14:textId="77777777" w:rsidTr="00752AD4">
        <w:trPr>
          <w:trHeight w:hRule="exact" w:val="510"/>
        </w:trPr>
        <w:tc>
          <w:tcPr>
            <w:tcW w:w="675" w:type="dxa"/>
            <w:tcBorders>
              <w:top w:val="nil"/>
              <w:left w:val="single" w:sz="8" w:space="0" w:color="000000"/>
              <w:bottom w:val="single" w:sz="8" w:space="0" w:color="000000"/>
              <w:right w:val="single" w:sz="8" w:space="0" w:color="000000"/>
            </w:tcBorders>
            <w:noWrap/>
            <w:vAlign w:val="center"/>
            <w:hideMark/>
          </w:tcPr>
          <w:p w14:paraId="3ADD5862" w14:textId="77777777" w:rsidR="00CF5C9C" w:rsidRPr="00E42FE1" w:rsidRDefault="00CF5C9C" w:rsidP="00752AD4">
            <w:pPr>
              <w:overflowPunct w:val="0"/>
              <w:autoSpaceDE w:val="0"/>
              <w:autoSpaceDN w:val="0"/>
              <w:adjustRightInd w:val="0"/>
              <w:spacing w:after="0" w:line="240" w:lineRule="auto"/>
              <w:jc w:val="center"/>
              <w:rPr>
                <w:rFonts w:ascii="Times New Roman" w:eastAsia="Times New Roman" w:hAnsi="Times New Roman" w:cs="Times New Roman"/>
              </w:rPr>
            </w:pPr>
            <w:r w:rsidRPr="00E42FE1">
              <w:rPr>
                <w:rFonts w:ascii="Times New Roman" w:hAnsi="Times New Roman" w:cs="Times New Roman"/>
              </w:rPr>
              <w:t>6.</w:t>
            </w:r>
          </w:p>
        </w:tc>
        <w:tc>
          <w:tcPr>
            <w:tcW w:w="5274" w:type="dxa"/>
            <w:tcBorders>
              <w:top w:val="nil"/>
              <w:left w:val="nil"/>
              <w:bottom w:val="single" w:sz="8" w:space="0" w:color="000000"/>
              <w:right w:val="single" w:sz="8" w:space="0" w:color="000000"/>
            </w:tcBorders>
            <w:noWrap/>
            <w:vAlign w:val="center"/>
            <w:hideMark/>
          </w:tcPr>
          <w:p w14:paraId="58948629" w14:textId="77777777" w:rsidR="00CF5C9C" w:rsidRPr="00E42FE1" w:rsidRDefault="00CF5C9C" w:rsidP="00752AD4">
            <w:pPr>
              <w:overflowPunct w:val="0"/>
              <w:autoSpaceDE w:val="0"/>
              <w:autoSpaceDN w:val="0"/>
              <w:adjustRightInd w:val="0"/>
              <w:spacing w:after="0" w:line="240" w:lineRule="auto"/>
              <w:rPr>
                <w:rFonts w:ascii="Times New Roman" w:eastAsia="Times New Roman" w:hAnsi="Times New Roman" w:cs="Times New Roman"/>
              </w:rPr>
            </w:pPr>
            <w:r w:rsidRPr="00E42FE1">
              <w:rPr>
                <w:rFonts w:ascii="Times New Roman" w:hAnsi="Times New Roman" w:cs="Times New Roman"/>
                <w:color w:val="000000"/>
              </w:rPr>
              <w:t>Subvencija troškova električne energije</w:t>
            </w:r>
          </w:p>
        </w:tc>
        <w:tc>
          <w:tcPr>
            <w:tcW w:w="1843" w:type="dxa"/>
            <w:tcBorders>
              <w:top w:val="nil"/>
              <w:left w:val="nil"/>
              <w:bottom w:val="single" w:sz="8" w:space="0" w:color="000000"/>
              <w:right w:val="single" w:sz="8" w:space="0" w:color="000000"/>
            </w:tcBorders>
            <w:noWrap/>
            <w:vAlign w:val="center"/>
            <w:hideMark/>
          </w:tcPr>
          <w:p w14:paraId="54EBB593" w14:textId="77777777" w:rsidR="00CF5C9C" w:rsidRPr="00E42FE1" w:rsidRDefault="00CF5C9C" w:rsidP="00752AD4">
            <w:pPr>
              <w:overflowPunct w:val="0"/>
              <w:autoSpaceDE w:val="0"/>
              <w:autoSpaceDN w:val="0"/>
              <w:adjustRightInd w:val="0"/>
              <w:spacing w:after="0" w:line="240" w:lineRule="auto"/>
              <w:jc w:val="center"/>
              <w:rPr>
                <w:rFonts w:ascii="Times New Roman" w:eastAsia="Times New Roman" w:hAnsi="Times New Roman" w:cs="Times New Roman"/>
                <w:b/>
                <w:bCs/>
              </w:rPr>
            </w:pPr>
            <w:r w:rsidRPr="00E42FE1">
              <w:rPr>
                <w:rFonts w:ascii="Times New Roman" w:hAnsi="Times New Roman" w:cs="Times New Roman"/>
              </w:rPr>
              <w:t>400</w:t>
            </w:r>
          </w:p>
        </w:tc>
        <w:tc>
          <w:tcPr>
            <w:tcW w:w="1496" w:type="dxa"/>
            <w:tcBorders>
              <w:top w:val="nil"/>
              <w:left w:val="nil"/>
              <w:bottom w:val="single" w:sz="8" w:space="0" w:color="000000"/>
              <w:right w:val="single" w:sz="8" w:space="0" w:color="000000"/>
            </w:tcBorders>
            <w:noWrap/>
            <w:vAlign w:val="center"/>
            <w:hideMark/>
          </w:tcPr>
          <w:p w14:paraId="71A1AAB5" w14:textId="77777777" w:rsidR="00CF5C9C" w:rsidRPr="00E42FE1" w:rsidRDefault="00CF5C9C" w:rsidP="00752AD4">
            <w:pPr>
              <w:overflowPunct w:val="0"/>
              <w:autoSpaceDE w:val="0"/>
              <w:autoSpaceDN w:val="0"/>
              <w:adjustRightInd w:val="0"/>
              <w:spacing w:after="0" w:line="240" w:lineRule="auto"/>
              <w:jc w:val="right"/>
              <w:rPr>
                <w:rFonts w:ascii="Times New Roman" w:eastAsia="Times New Roman" w:hAnsi="Times New Roman" w:cs="Times New Roman"/>
              </w:rPr>
            </w:pPr>
            <w:r w:rsidRPr="00E42FE1">
              <w:rPr>
                <w:rFonts w:ascii="Times New Roman" w:hAnsi="Times New Roman" w:cs="Times New Roman"/>
                <w:color w:val="000000"/>
              </w:rPr>
              <w:t>300.000,00</w:t>
            </w:r>
          </w:p>
        </w:tc>
      </w:tr>
      <w:tr w:rsidR="00CF5C9C" w:rsidRPr="00E42FE1" w14:paraId="2570C912" w14:textId="77777777" w:rsidTr="00752AD4">
        <w:trPr>
          <w:trHeight w:hRule="exact" w:val="510"/>
        </w:trPr>
        <w:tc>
          <w:tcPr>
            <w:tcW w:w="675" w:type="dxa"/>
            <w:tcBorders>
              <w:top w:val="nil"/>
              <w:left w:val="single" w:sz="8" w:space="0" w:color="000000"/>
              <w:bottom w:val="single" w:sz="8" w:space="0" w:color="000000"/>
              <w:right w:val="single" w:sz="8" w:space="0" w:color="000000"/>
            </w:tcBorders>
            <w:noWrap/>
            <w:vAlign w:val="center"/>
            <w:hideMark/>
          </w:tcPr>
          <w:p w14:paraId="51DB7346" w14:textId="77777777" w:rsidR="00CF5C9C" w:rsidRPr="00E42FE1" w:rsidRDefault="00CF5C9C" w:rsidP="00752AD4">
            <w:pPr>
              <w:overflowPunct w:val="0"/>
              <w:autoSpaceDE w:val="0"/>
              <w:autoSpaceDN w:val="0"/>
              <w:adjustRightInd w:val="0"/>
              <w:spacing w:after="0" w:line="240" w:lineRule="auto"/>
              <w:jc w:val="center"/>
              <w:rPr>
                <w:rFonts w:ascii="Times New Roman" w:eastAsia="Times New Roman" w:hAnsi="Times New Roman" w:cs="Times New Roman"/>
              </w:rPr>
            </w:pPr>
            <w:r w:rsidRPr="00E42FE1">
              <w:rPr>
                <w:rFonts w:ascii="Times New Roman" w:hAnsi="Times New Roman" w:cs="Times New Roman"/>
              </w:rPr>
              <w:t>7.</w:t>
            </w:r>
          </w:p>
        </w:tc>
        <w:tc>
          <w:tcPr>
            <w:tcW w:w="5274" w:type="dxa"/>
            <w:tcBorders>
              <w:top w:val="nil"/>
              <w:left w:val="nil"/>
              <w:bottom w:val="single" w:sz="8" w:space="0" w:color="000000"/>
              <w:right w:val="single" w:sz="8" w:space="0" w:color="000000"/>
            </w:tcBorders>
            <w:noWrap/>
            <w:vAlign w:val="center"/>
            <w:hideMark/>
          </w:tcPr>
          <w:p w14:paraId="6AE21D98" w14:textId="77777777" w:rsidR="00CF5C9C" w:rsidRPr="00E42FE1" w:rsidRDefault="00CF5C9C" w:rsidP="00752AD4">
            <w:pPr>
              <w:overflowPunct w:val="0"/>
              <w:autoSpaceDE w:val="0"/>
              <w:autoSpaceDN w:val="0"/>
              <w:adjustRightInd w:val="0"/>
              <w:spacing w:after="0" w:line="240" w:lineRule="auto"/>
              <w:rPr>
                <w:rFonts w:ascii="Times New Roman" w:eastAsia="Times New Roman" w:hAnsi="Times New Roman" w:cs="Times New Roman"/>
              </w:rPr>
            </w:pPr>
            <w:r w:rsidRPr="00E42FE1">
              <w:rPr>
                <w:rFonts w:ascii="Times New Roman" w:hAnsi="Times New Roman" w:cs="Times New Roman"/>
                <w:color w:val="000000"/>
              </w:rPr>
              <w:t>Subvencija troškova centralnog grijanja</w:t>
            </w:r>
          </w:p>
        </w:tc>
        <w:tc>
          <w:tcPr>
            <w:tcW w:w="1843" w:type="dxa"/>
            <w:tcBorders>
              <w:top w:val="nil"/>
              <w:left w:val="nil"/>
              <w:bottom w:val="single" w:sz="8" w:space="0" w:color="000000"/>
              <w:right w:val="single" w:sz="8" w:space="0" w:color="000000"/>
            </w:tcBorders>
            <w:noWrap/>
            <w:vAlign w:val="center"/>
            <w:hideMark/>
          </w:tcPr>
          <w:p w14:paraId="7F962FE6" w14:textId="77777777" w:rsidR="00CF5C9C" w:rsidRPr="00E42FE1" w:rsidRDefault="00CF5C9C" w:rsidP="00752AD4">
            <w:pPr>
              <w:overflowPunct w:val="0"/>
              <w:autoSpaceDE w:val="0"/>
              <w:autoSpaceDN w:val="0"/>
              <w:adjustRightInd w:val="0"/>
              <w:spacing w:after="0" w:line="240" w:lineRule="auto"/>
              <w:jc w:val="center"/>
              <w:rPr>
                <w:rFonts w:ascii="Times New Roman" w:eastAsia="Times New Roman" w:hAnsi="Times New Roman" w:cs="Times New Roman"/>
                <w:b/>
                <w:bCs/>
              </w:rPr>
            </w:pPr>
            <w:r w:rsidRPr="00E42FE1">
              <w:rPr>
                <w:rFonts w:ascii="Times New Roman" w:hAnsi="Times New Roman" w:cs="Times New Roman"/>
              </w:rPr>
              <w:t>120</w:t>
            </w:r>
          </w:p>
        </w:tc>
        <w:tc>
          <w:tcPr>
            <w:tcW w:w="1496" w:type="dxa"/>
            <w:tcBorders>
              <w:top w:val="nil"/>
              <w:left w:val="nil"/>
              <w:bottom w:val="single" w:sz="8" w:space="0" w:color="000000"/>
              <w:right w:val="single" w:sz="8" w:space="0" w:color="000000"/>
            </w:tcBorders>
            <w:noWrap/>
            <w:vAlign w:val="center"/>
            <w:hideMark/>
          </w:tcPr>
          <w:p w14:paraId="3FB8891C" w14:textId="77777777" w:rsidR="00CF5C9C" w:rsidRPr="00E42FE1" w:rsidRDefault="00CF5C9C" w:rsidP="00752AD4">
            <w:pPr>
              <w:overflowPunct w:val="0"/>
              <w:autoSpaceDE w:val="0"/>
              <w:autoSpaceDN w:val="0"/>
              <w:adjustRightInd w:val="0"/>
              <w:spacing w:after="0" w:line="240" w:lineRule="auto"/>
              <w:jc w:val="right"/>
              <w:rPr>
                <w:rFonts w:ascii="Times New Roman" w:eastAsia="Times New Roman" w:hAnsi="Times New Roman" w:cs="Times New Roman"/>
              </w:rPr>
            </w:pPr>
            <w:r w:rsidRPr="00E42FE1">
              <w:rPr>
                <w:rFonts w:ascii="Times New Roman" w:hAnsi="Times New Roman" w:cs="Times New Roman"/>
                <w:color w:val="000000"/>
              </w:rPr>
              <w:t>89.500,00</w:t>
            </w:r>
          </w:p>
        </w:tc>
      </w:tr>
      <w:tr w:rsidR="00CF5C9C" w:rsidRPr="00E42FE1" w14:paraId="27445E97" w14:textId="77777777" w:rsidTr="00752AD4">
        <w:trPr>
          <w:trHeight w:hRule="exact" w:val="510"/>
        </w:trPr>
        <w:tc>
          <w:tcPr>
            <w:tcW w:w="675" w:type="dxa"/>
            <w:tcBorders>
              <w:top w:val="nil"/>
              <w:left w:val="single" w:sz="8" w:space="0" w:color="000000"/>
              <w:bottom w:val="single" w:sz="8" w:space="0" w:color="000000"/>
              <w:right w:val="single" w:sz="8" w:space="0" w:color="000000"/>
            </w:tcBorders>
            <w:noWrap/>
            <w:vAlign w:val="center"/>
            <w:hideMark/>
          </w:tcPr>
          <w:p w14:paraId="72DE7F78" w14:textId="77777777" w:rsidR="00CF5C9C" w:rsidRPr="00E42FE1" w:rsidRDefault="00CF5C9C" w:rsidP="00752AD4">
            <w:pPr>
              <w:overflowPunct w:val="0"/>
              <w:autoSpaceDE w:val="0"/>
              <w:autoSpaceDN w:val="0"/>
              <w:adjustRightInd w:val="0"/>
              <w:spacing w:after="0" w:line="240" w:lineRule="auto"/>
              <w:jc w:val="center"/>
              <w:rPr>
                <w:rFonts w:ascii="Times New Roman" w:eastAsia="Times New Roman" w:hAnsi="Times New Roman" w:cs="Times New Roman"/>
              </w:rPr>
            </w:pPr>
            <w:r w:rsidRPr="00E42FE1">
              <w:rPr>
                <w:rFonts w:ascii="Times New Roman" w:hAnsi="Times New Roman" w:cs="Times New Roman"/>
              </w:rPr>
              <w:t>8.</w:t>
            </w:r>
          </w:p>
        </w:tc>
        <w:tc>
          <w:tcPr>
            <w:tcW w:w="5274" w:type="dxa"/>
            <w:tcBorders>
              <w:top w:val="nil"/>
              <w:left w:val="nil"/>
              <w:bottom w:val="single" w:sz="8" w:space="0" w:color="000000"/>
              <w:right w:val="single" w:sz="8" w:space="0" w:color="000000"/>
            </w:tcBorders>
            <w:noWrap/>
            <w:vAlign w:val="center"/>
            <w:hideMark/>
          </w:tcPr>
          <w:p w14:paraId="5CCD06D1" w14:textId="77777777" w:rsidR="00CF5C9C" w:rsidRPr="00E42FE1" w:rsidRDefault="00CF5C9C" w:rsidP="00752AD4">
            <w:pPr>
              <w:overflowPunct w:val="0"/>
              <w:autoSpaceDE w:val="0"/>
              <w:autoSpaceDN w:val="0"/>
              <w:adjustRightInd w:val="0"/>
              <w:spacing w:after="0" w:line="240" w:lineRule="auto"/>
              <w:rPr>
                <w:rFonts w:ascii="Times New Roman" w:eastAsia="Times New Roman" w:hAnsi="Times New Roman" w:cs="Times New Roman"/>
              </w:rPr>
            </w:pPr>
            <w:r w:rsidRPr="00E42FE1">
              <w:rPr>
                <w:rFonts w:ascii="Times New Roman" w:hAnsi="Times New Roman" w:cs="Times New Roman"/>
                <w:color w:val="000000"/>
              </w:rPr>
              <w:t>Božićnica za umirovljenike</w:t>
            </w:r>
          </w:p>
        </w:tc>
        <w:tc>
          <w:tcPr>
            <w:tcW w:w="1843" w:type="dxa"/>
            <w:tcBorders>
              <w:top w:val="nil"/>
              <w:left w:val="nil"/>
              <w:bottom w:val="single" w:sz="8" w:space="0" w:color="000000"/>
              <w:right w:val="single" w:sz="8" w:space="0" w:color="000000"/>
            </w:tcBorders>
            <w:noWrap/>
            <w:vAlign w:val="center"/>
            <w:hideMark/>
          </w:tcPr>
          <w:p w14:paraId="408B733E" w14:textId="77777777" w:rsidR="00CF5C9C" w:rsidRPr="00E42FE1" w:rsidRDefault="00CF5C9C" w:rsidP="00752AD4">
            <w:pPr>
              <w:overflowPunct w:val="0"/>
              <w:autoSpaceDE w:val="0"/>
              <w:autoSpaceDN w:val="0"/>
              <w:adjustRightInd w:val="0"/>
              <w:spacing w:after="0" w:line="240" w:lineRule="auto"/>
              <w:jc w:val="center"/>
              <w:rPr>
                <w:rFonts w:ascii="Times New Roman" w:eastAsia="Times New Roman" w:hAnsi="Times New Roman" w:cs="Times New Roman"/>
                <w:b/>
                <w:bCs/>
              </w:rPr>
            </w:pPr>
            <w:r w:rsidRPr="00E42FE1">
              <w:rPr>
                <w:rFonts w:ascii="Times New Roman" w:hAnsi="Times New Roman" w:cs="Times New Roman"/>
              </w:rPr>
              <w:t>450</w:t>
            </w:r>
          </w:p>
        </w:tc>
        <w:tc>
          <w:tcPr>
            <w:tcW w:w="1496" w:type="dxa"/>
            <w:tcBorders>
              <w:top w:val="nil"/>
              <w:left w:val="nil"/>
              <w:bottom w:val="single" w:sz="8" w:space="0" w:color="000000"/>
              <w:right w:val="single" w:sz="8" w:space="0" w:color="000000"/>
            </w:tcBorders>
            <w:noWrap/>
            <w:vAlign w:val="center"/>
            <w:hideMark/>
          </w:tcPr>
          <w:p w14:paraId="40D0D9E8" w14:textId="77777777" w:rsidR="00CF5C9C" w:rsidRPr="00E42FE1" w:rsidRDefault="00CF5C9C" w:rsidP="00752AD4">
            <w:pPr>
              <w:overflowPunct w:val="0"/>
              <w:autoSpaceDE w:val="0"/>
              <w:autoSpaceDN w:val="0"/>
              <w:adjustRightInd w:val="0"/>
              <w:spacing w:after="0" w:line="240" w:lineRule="auto"/>
              <w:jc w:val="right"/>
              <w:rPr>
                <w:rFonts w:ascii="Times New Roman" w:eastAsia="Times New Roman" w:hAnsi="Times New Roman" w:cs="Times New Roman"/>
              </w:rPr>
            </w:pPr>
            <w:r w:rsidRPr="00E42FE1">
              <w:rPr>
                <w:rFonts w:ascii="Times New Roman" w:hAnsi="Times New Roman" w:cs="Times New Roman"/>
                <w:color w:val="000000"/>
              </w:rPr>
              <w:t>150.000,00</w:t>
            </w:r>
          </w:p>
        </w:tc>
      </w:tr>
      <w:tr w:rsidR="00CF5C9C" w:rsidRPr="00E42FE1" w14:paraId="1CE3B057" w14:textId="77777777" w:rsidTr="00752AD4">
        <w:trPr>
          <w:trHeight w:hRule="exact" w:val="510"/>
        </w:trPr>
        <w:tc>
          <w:tcPr>
            <w:tcW w:w="675" w:type="dxa"/>
            <w:tcBorders>
              <w:top w:val="nil"/>
              <w:left w:val="single" w:sz="8" w:space="0" w:color="000000"/>
              <w:bottom w:val="single" w:sz="8" w:space="0" w:color="000000"/>
              <w:right w:val="single" w:sz="8" w:space="0" w:color="000000"/>
            </w:tcBorders>
            <w:noWrap/>
            <w:vAlign w:val="center"/>
            <w:hideMark/>
          </w:tcPr>
          <w:p w14:paraId="04EDA15F" w14:textId="77777777" w:rsidR="00CF5C9C" w:rsidRPr="00E42FE1" w:rsidRDefault="00CF5C9C" w:rsidP="00752AD4">
            <w:pPr>
              <w:overflowPunct w:val="0"/>
              <w:autoSpaceDE w:val="0"/>
              <w:autoSpaceDN w:val="0"/>
              <w:adjustRightInd w:val="0"/>
              <w:spacing w:after="0" w:line="240" w:lineRule="auto"/>
              <w:jc w:val="center"/>
              <w:rPr>
                <w:rFonts w:ascii="Times New Roman" w:eastAsia="Times New Roman" w:hAnsi="Times New Roman" w:cs="Times New Roman"/>
              </w:rPr>
            </w:pPr>
            <w:r w:rsidRPr="00E42FE1">
              <w:rPr>
                <w:rFonts w:ascii="Times New Roman" w:hAnsi="Times New Roman" w:cs="Times New Roman"/>
              </w:rPr>
              <w:t>9.</w:t>
            </w:r>
          </w:p>
        </w:tc>
        <w:tc>
          <w:tcPr>
            <w:tcW w:w="5274" w:type="dxa"/>
            <w:tcBorders>
              <w:top w:val="nil"/>
              <w:left w:val="nil"/>
              <w:bottom w:val="single" w:sz="8" w:space="0" w:color="000000"/>
              <w:right w:val="single" w:sz="8" w:space="0" w:color="000000"/>
            </w:tcBorders>
            <w:noWrap/>
            <w:vAlign w:val="center"/>
            <w:hideMark/>
          </w:tcPr>
          <w:p w14:paraId="2B547D2C" w14:textId="77777777" w:rsidR="00CF5C9C" w:rsidRPr="00E42FE1" w:rsidRDefault="00CF5C9C" w:rsidP="00752AD4">
            <w:pPr>
              <w:overflowPunct w:val="0"/>
              <w:autoSpaceDE w:val="0"/>
              <w:autoSpaceDN w:val="0"/>
              <w:adjustRightInd w:val="0"/>
              <w:spacing w:after="0" w:line="240" w:lineRule="auto"/>
              <w:rPr>
                <w:rFonts w:ascii="Times New Roman" w:eastAsia="Times New Roman" w:hAnsi="Times New Roman" w:cs="Times New Roman"/>
              </w:rPr>
            </w:pPr>
            <w:r w:rsidRPr="00E42FE1">
              <w:rPr>
                <w:rFonts w:ascii="Times New Roman" w:hAnsi="Times New Roman" w:cs="Times New Roman"/>
                <w:color w:val="000000"/>
              </w:rPr>
              <w:t>Pomoć umirovljenicima s izrazito malim mirovinama</w:t>
            </w:r>
          </w:p>
        </w:tc>
        <w:tc>
          <w:tcPr>
            <w:tcW w:w="1843" w:type="dxa"/>
            <w:tcBorders>
              <w:top w:val="nil"/>
              <w:left w:val="nil"/>
              <w:bottom w:val="single" w:sz="8" w:space="0" w:color="000000"/>
              <w:right w:val="single" w:sz="8" w:space="0" w:color="000000"/>
            </w:tcBorders>
            <w:noWrap/>
            <w:vAlign w:val="center"/>
            <w:hideMark/>
          </w:tcPr>
          <w:p w14:paraId="6352DBA5" w14:textId="77777777" w:rsidR="00CF5C9C" w:rsidRPr="00E42FE1" w:rsidRDefault="00CF5C9C" w:rsidP="00752AD4">
            <w:pPr>
              <w:overflowPunct w:val="0"/>
              <w:autoSpaceDE w:val="0"/>
              <w:autoSpaceDN w:val="0"/>
              <w:adjustRightInd w:val="0"/>
              <w:spacing w:after="0" w:line="240" w:lineRule="auto"/>
              <w:jc w:val="center"/>
              <w:rPr>
                <w:rFonts w:ascii="Times New Roman" w:eastAsia="Times New Roman" w:hAnsi="Times New Roman" w:cs="Times New Roman"/>
                <w:b/>
                <w:bCs/>
              </w:rPr>
            </w:pPr>
            <w:r w:rsidRPr="00E42FE1">
              <w:rPr>
                <w:rFonts w:ascii="Times New Roman" w:hAnsi="Times New Roman" w:cs="Times New Roman"/>
              </w:rPr>
              <w:t>25</w:t>
            </w:r>
          </w:p>
        </w:tc>
        <w:tc>
          <w:tcPr>
            <w:tcW w:w="1496" w:type="dxa"/>
            <w:tcBorders>
              <w:top w:val="nil"/>
              <w:left w:val="nil"/>
              <w:bottom w:val="single" w:sz="8" w:space="0" w:color="000000"/>
              <w:right w:val="single" w:sz="8" w:space="0" w:color="000000"/>
            </w:tcBorders>
            <w:noWrap/>
            <w:vAlign w:val="center"/>
            <w:hideMark/>
          </w:tcPr>
          <w:p w14:paraId="7CC140E6" w14:textId="77777777" w:rsidR="00CF5C9C" w:rsidRPr="00E42FE1" w:rsidRDefault="00CF5C9C" w:rsidP="00752AD4">
            <w:pPr>
              <w:overflowPunct w:val="0"/>
              <w:autoSpaceDE w:val="0"/>
              <w:autoSpaceDN w:val="0"/>
              <w:adjustRightInd w:val="0"/>
              <w:spacing w:after="0" w:line="240" w:lineRule="auto"/>
              <w:jc w:val="right"/>
              <w:rPr>
                <w:rFonts w:ascii="Times New Roman" w:eastAsia="Times New Roman" w:hAnsi="Times New Roman" w:cs="Times New Roman"/>
              </w:rPr>
            </w:pPr>
            <w:r w:rsidRPr="00E42FE1">
              <w:rPr>
                <w:rFonts w:ascii="Times New Roman" w:hAnsi="Times New Roman" w:cs="Times New Roman"/>
                <w:color w:val="000000"/>
              </w:rPr>
              <w:t>57.400,00</w:t>
            </w:r>
          </w:p>
        </w:tc>
      </w:tr>
      <w:tr w:rsidR="00CF5C9C" w:rsidRPr="00E42FE1" w14:paraId="7F6FABDD" w14:textId="77777777" w:rsidTr="00752AD4">
        <w:trPr>
          <w:trHeight w:hRule="exact" w:val="510"/>
        </w:trPr>
        <w:tc>
          <w:tcPr>
            <w:tcW w:w="675" w:type="dxa"/>
            <w:tcBorders>
              <w:top w:val="nil"/>
              <w:left w:val="single" w:sz="8" w:space="0" w:color="000000"/>
              <w:bottom w:val="single" w:sz="8" w:space="0" w:color="000000"/>
              <w:right w:val="single" w:sz="8" w:space="0" w:color="000000"/>
            </w:tcBorders>
            <w:noWrap/>
            <w:vAlign w:val="center"/>
            <w:hideMark/>
          </w:tcPr>
          <w:p w14:paraId="65F0CBF3" w14:textId="77777777" w:rsidR="00CF5C9C" w:rsidRPr="00E42FE1" w:rsidRDefault="00CF5C9C" w:rsidP="00752AD4">
            <w:pPr>
              <w:overflowPunct w:val="0"/>
              <w:autoSpaceDE w:val="0"/>
              <w:autoSpaceDN w:val="0"/>
              <w:adjustRightInd w:val="0"/>
              <w:spacing w:after="0" w:line="240" w:lineRule="auto"/>
              <w:jc w:val="center"/>
              <w:rPr>
                <w:rFonts w:ascii="Times New Roman" w:eastAsia="Times New Roman" w:hAnsi="Times New Roman" w:cs="Times New Roman"/>
              </w:rPr>
            </w:pPr>
            <w:r w:rsidRPr="00E42FE1">
              <w:rPr>
                <w:rFonts w:ascii="Times New Roman" w:hAnsi="Times New Roman" w:cs="Times New Roman"/>
              </w:rPr>
              <w:t>10.</w:t>
            </w:r>
          </w:p>
        </w:tc>
        <w:tc>
          <w:tcPr>
            <w:tcW w:w="5274" w:type="dxa"/>
            <w:tcBorders>
              <w:top w:val="nil"/>
              <w:left w:val="nil"/>
              <w:bottom w:val="single" w:sz="8" w:space="0" w:color="000000"/>
              <w:right w:val="single" w:sz="8" w:space="0" w:color="000000"/>
            </w:tcBorders>
            <w:noWrap/>
            <w:vAlign w:val="center"/>
            <w:hideMark/>
          </w:tcPr>
          <w:p w14:paraId="61CD1B04" w14:textId="77777777" w:rsidR="00CF5C9C" w:rsidRPr="00E42FE1" w:rsidRDefault="00CF5C9C" w:rsidP="00752AD4">
            <w:pPr>
              <w:overflowPunct w:val="0"/>
              <w:autoSpaceDE w:val="0"/>
              <w:autoSpaceDN w:val="0"/>
              <w:adjustRightInd w:val="0"/>
              <w:spacing w:after="0" w:line="240" w:lineRule="auto"/>
              <w:rPr>
                <w:rFonts w:ascii="Times New Roman" w:eastAsia="Times New Roman" w:hAnsi="Times New Roman" w:cs="Times New Roman"/>
              </w:rPr>
            </w:pPr>
            <w:r w:rsidRPr="00E42FE1">
              <w:rPr>
                <w:rFonts w:ascii="Times New Roman" w:hAnsi="Times New Roman" w:cs="Times New Roman"/>
                <w:color w:val="000000"/>
              </w:rPr>
              <w:t>Sufinanciranje gradskog prijevoza građanima starijim od 65 godina</w:t>
            </w:r>
          </w:p>
        </w:tc>
        <w:tc>
          <w:tcPr>
            <w:tcW w:w="1843" w:type="dxa"/>
            <w:tcBorders>
              <w:top w:val="nil"/>
              <w:left w:val="nil"/>
              <w:bottom w:val="single" w:sz="8" w:space="0" w:color="000000"/>
              <w:right w:val="single" w:sz="8" w:space="0" w:color="000000"/>
            </w:tcBorders>
            <w:noWrap/>
            <w:vAlign w:val="center"/>
            <w:hideMark/>
          </w:tcPr>
          <w:p w14:paraId="14925E51" w14:textId="77777777" w:rsidR="00CF5C9C" w:rsidRPr="00E42FE1" w:rsidRDefault="00CF5C9C" w:rsidP="00752AD4">
            <w:pPr>
              <w:overflowPunct w:val="0"/>
              <w:autoSpaceDE w:val="0"/>
              <w:autoSpaceDN w:val="0"/>
              <w:adjustRightInd w:val="0"/>
              <w:spacing w:after="0" w:line="240" w:lineRule="auto"/>
              <w:jc w:val="center"/>
              <w:rPr>
                <w:rFonts w:ascii="Times New Roman" w:eastAsia="Times New Roman" w:hAnsi="Times New Roman" w:cs="Times New Roman"/>
                <w:b/>
                <w:bCs/>
              </w:rPr>
            </w:pPr>
            <w:r w:rsidRPr="00E42FE1">
              <w:rPr>
                <w:rFonts w:ascii="Times New Roman" w:hAnsi="Times New Roman" w:cs="Times New Roman"/>
              </w:rPr>
              <w:t>1.100</w:t>
            </w:r>
          </w:p>
        </w:tc>
        <w:tc>
          <w:tcPr>
            <w:tcW w:w="1496" w:type="dxa"/>
            <w:tcBorders>
              <w:top w:val="nil"/>
              <w:left w:val="nil"/>
              <w:bottom w:val="single" w:sz="8" w:space="0" w:color="000000"/>
              <w:right w:val="single" w:sz="8" w:space="0" w:color="000000"/>
            </w:tcBorders>
            <w:noWrap/>
            <w:vAlign w:val="center"/>
            <w:hideMark/>
          </w:tcPr>
          <w:p w14:paraId="4E39188D" w14:textId="77777777" w:rsidR="00CF5C9C" w:rsidRPr="00E42FE1" w:rsidRDefault="00CF5C9C" w:rsidP="00752AD4">
            <w:pPr>
              <w:overflowPunct w:val="0"/>
              <w:autoSpaceDE w:val="0"/>
              <w:autoSpaceDN w:val="0"/>
              <w:adjustRightInd w:val="0"/>
              <w:spacing w:after="0" w:line="240" w:lineRule="auto"/>
              <w:jc w:val="right"/>
              <w:rPr>
                <w:rFonts w:ascii="Times New Roman" w:eastAsia="Times New Roman" w:hAnsi="Times New Roman" w:cs="Times New Roman"/>
              </w:rPr>
            </w:pPr>
            <w:r w:rsidRPr="00E42FE1">
              <w:rPr>
                <w:rFonts w:ascii="Times New Roman" w:hAnsi="Times New Roman" w:cs="Times New Roman"/>
                <w:color w:val="000000"/>
              </w:rPr>
              <w:t>220.000,00</w:t>
            </w:r>
          </w:p>
        </w:tc>
      </w:tr>
      <w:tr w:rsidR="00CF5C9C" w:rsidRPr="00E42FE1" w14:paraId="72AA6E18" w14:textId="77777777" w:rsidTr="00752AD4">
        <w:trPr>
          <w:trHeight w:hRule="exact" w:val="587"/>
        </w:trPr>
        <w:tc>
          <w:tcPr>
            <w:tcW w:w="675" w:type="dxa"/>
            <w:tcBorders>
              <w:top w:val="nil"/>
              <w:left w:val="single" w:sz="8" w:space="0" w:color="000000"/>
              <w:bottom w:val="single" w:sz="8" w:space="0" w:color="000000"/>
              <w:right w:val="single" w:sz="8" w:space="0" w:color="000000"/>
            </w:tcBorders>
            <w:noWrap/>
            <w:vAlign w:val="center"/>
            <w:hideMark/>
          </w:tcPr>
          <w:p w14:paraId="7A214AE5" w14:textId="77777777" w:rsidR="00CF5C9C" w:rsidRPr="00E42FE1" w:rsidRDefault="00CF5C9C" w:rsidP="00752AD4">
            <w:pPr>
              <w:overflowPunct w:val="0"/>
              <w:autoSpaceDE w:val="0"/>
              <w:autoSpaceDN w:val="0"/>
              <w:adjustRightInd w:val="0"/>
              <w:spacing w:after="0" w:line="240" w:lineRule="auto"/>
              <w:jc w:val="center"/>
              <w:rPr>
                <w:rFonts w:ascii="Times New Roman" w:eastAsia="Times New Roman" w:hAnsi="Times New Roman" w:cs="Times New Roman"/>
              </w:rPr>
            </w:pPr>
            <w:r w:rsidRPr="00E42FE1">
              <w:rPr>
                <w:rFonts w:ascii="Times New Roman" w:hAnsi="Times New Roman" w:cs="Times New Roman"/>
              </w:rPr>
              <w:t>11.</w:t>
            </w:r>
          </w:p>
        </w:tc>
        <w:tc>
          <w:tcPr>
            <w:tcW w:w="5274" w:type="dxa"/>
            <w:tcBorders>
              <w:top w:val="nil"/>
              <w:left w:val="nil"/>
              <w:bottom w:val="single" w:sz="8" w:space="0" w:color="000000"/>
              <w:right w:val="single" w:sz="8" w:space="0" w:color="000000"/>
            </w:tcBorders>
            <w:noWrap/>
            <w:vAlign w:val="center"/>
            <w:hideMark/>
          </w:tcPr>
          <w:p w14:paraId="6A433F15" w14:textId="77777777" w:rsidR="00CF5C9C" w:rsidRPr="00E42FE1" w:rsidRDefault="00CF5C9C" w:rsidP="00752AD4">
            <w:pPr>
              <w:overflowPunct w:val="0"/>
              <w:autoSpaceDE w:val="0"/>
              <w:autoSpaceDN w:val="0"/>
              <w:adjustRightInd w:val="0"/>
              <w:spacing w:after="0" w:line="240" w:lineRule="auto"/>
              <w:rPr>
                <w:rFonts w:ascii="Times New Roman" w:eastAsia="Times New Roman" w:hAnsi="Times New Roman" w:cs="Times New Roman"/>
              </w:rPr>
            </w:pPr>
            <w:r w:rsidRPr="00E42FE1">
              <w:rPr>
                <w:rFonts w:ascii="Times New Roman" w:hAnsi="Times New Roman" w:cs="Times New Roman"/>
                <w:color w:val="000000"/>
              </w:rPr>
              <w:t>Subvencija godišnjih karata za prijevoz socijalno ugroženih kategorija</w:t>
            </w:r>
          </w:p>
        </w:tc>
        <w:tc>
          <w:tcPr>
            <w:tcW w:w="1843" w:type="dxa"/>
            <w:tcBorders>
              <w:top w:val="nil"/>
              <w:left w:val="nil"/>
              <w:bottom w:val="single" w:sz="8" w:space="0" w:color="000000"/>
              <w:right w:val="single" w:sz="8" w:space="0" w:color="000000"/>
            </w:tcBorders>
            <w:noWrap/>
            <w:vAlign w:val="center"/>
            <w:hideMark/>
          </w:tcPr>
          <w:p w14:paraId="30D7E744" w14:textId="77777777" w:rsidR="00CF5C9C" w:rsidRPr="00E42FE1" w:rsidRDefault="00CF5C9C" w:rsidP="00752AD4">
            <w:pPr>
              <w:overflowPunct w:val="0"/>
              <w:autoSpaceDE w:val="0"/>
              <w:autoSpaceDN w:val="0"/>
              <w:adjustRightInd w:val="0"/>
              <w:spacing w:after="0" w:line="240" w:lineRule="auto"/>
              <w:jc w:val="center"/>
              <w:rPr>
                <w:rFonts w:ascii="Times New Roman" w:hAnsi="Times New Roman" w:cs="Times New Roman"/>
              </w:rPr>
            </w:pPr>
            <w:r w:rsidRPr="00E42FE1">
              <w:rPr>
                <w:rFonts w:ascii="Times New Roman" w:hAnsi="Times New Roman" w:cs="Times New Roman"/>
              </w:rPr>
              <w:t>55</w:t>
            </w:r>
          </w:p>
        </w:tc>
        <w:tc>
          <w:tcPr>
            <w:tcW w:w="1496" w:type="dxa"/>
            <w:tcBorders>
              <w:top w:val="nil"/>
              <w:left w:val="nil"/>
              <w:bottom w:val="single" w:sz="8" w:space="0" w:color="000000"/>
              <w:right w:val="single" w:sz="8" w:space="0" w:color="000000"/>
            </w:tcBorders>
            <w:noWrap/>
            <w:vAlign w:val="center"/>
            <w:hideMark/>
          </w:tcPr>
          <w:p w14:paraId="65CFDEFD" w14:textId="77777777" w:rsidR="00CF5C9C" w:rsidRPr="00E42FE1" w:rsidRDefault="00CF5C9C" w:rsidP="00752AD4">
            <w:pPr>
              <w:overflowPunct w:val="0"/>
              <w:autoSpaceDE w:val="0"/>
              <w:autoSpaceDN w:val="0"/>
              <w:adjustRightInd w:val="0"/>
              <w:spacing w:after="0" w:line="240" w:lineRule="auto"/>
              <w:jc w:val="right"/>
              <w:rPr>
                <w:rFonts w:ascii="Times New Roman" w:eastAsia="Times New Roman" w:hAnsi="Times New Roman" w:cs="Times New Roman"/>
              </w:rPr>
            </w:pPr>
            <w:r w:rsidRPr="00E42FE1">
              <w:rPr>
                <w:rFonts w:ascii="Times New Roman" w:hAnsi="Times New Roman" w:cs="Times New Roman"/>
                <w:color w:val="000000"/>
              </w:rPr>
              <w:t>30.000,00</w:t>
            </w:r>
          </w:p>
        </w:tc>
      </w:tr>
      <w:tr w:rsidR="00CF5C9C" w:rsidRPr="00E42FE1" w14:paraId="32740454" w14:textId="77777777" w:rsidTr="00752AD4">
        <w:trPr>
          <w:trHeight w:hRule="exact" w:val="510"/>
        </w:trPr>
        <w:tc>
          <w:tcPr>
            <w:tcW w:w="675" w:type="dxa"/>
            <w:tcBorders>
              <w:top w:val="nil"/>
              <w:left w:val="single" w:sz="8" w:space="0" w:color="000000"/>
              <w:bottom w:val="single" w:sz="8" w:space="0" w:color="000000"/>
              <w:right w:val="single" w:sz="8" w:space="0" w:color="000000"/>
            </w:tcBorders>
            <w:noWrap/>
            <w:vAlign w:val="center"/>
            <w:hideMark/>
          </w:tcPr>
          <w:p w14:paraId="0F4E74ED" w14:textId="77777777" w:rsidR="00CF5C9C" w:rsidRPr="00E42FE1" w:rsidRDefault="00CF5C9C" w:rsidP="00752AD4">
            <w:pPr>
              <w:overflowPunct w:val="0"/>
              <w:autoSpaceDE w:val="0"/>
              <w:autoSpaceDN w:val="0"/>
              <w:adjustRightInd w:val="0"/>
              <w:spacing w:after="0" w:line="240" w:lineRule="auto"/>
              <w:jc w:val="center"/>
              <w:rPr>
                <w:rFonts w:ascii="Times New Roman" w:eastAsia="Times New Roman" w:hAnsi="Times New Roman" w:cs="Times New Roman"/>
              </w:rPr>
            </w:pPr>
            <w:r w:rsidRPr="00E42FE1">
              <w:rPr>
                <w:rFonts w:ascii="Times New Roman" w:hAnsi="Times New Roman" w:cs="Times New Roman"/>
              </w:rPr>
              <w:t>12.</w:t>
            </w:r>
          </w:p>
        </w:tc>
        <w:tc>
          <w:tcPr>
            <w:tcW w:w="5274" w:type="dxa"/>
            <w:tcBorders>
              <w:top w:val="nil"/>
              <w:left w:val="nil"/>
              <w:bottom w:val="single" w:sz="8" w:space="0" w:color="000000"/>
              <w:right w:val="single" w:sz="8" w:space="0" w:color="000000"/>
            </w:tcBorders>
            <w:noWrap/>
            <w:vAlign w:val="center"/>
            <w:hideMark/>
          </w:tcPr>
          <w:p w14:paraId="4FE85248" w14:textId="77777777" w:rsidR="00CF5C9C" w:rsidRPr="00E42FE1" w:rsidRDefault="00CF5C9C" w:rsidP="00752AD4">
            <w:pPr>
              <w:overflowPunct w:val="0"/>
              <w:autoSpaceDE w:val="0"/>
              <w:autoSpaceDN w:val="0"/>
              <w:adjustRightInd w:val="0"/>
              <w:spacing w:after="0" w:line="240" w:lineRule="auto"/>
              <w:rPr>
                <w:rFonts w:ascii="Times New Roman" w:eastAsia="Times New Roman" w:hAnsi="Times New Roman" w:cs="Times New Roman"/>
              </w:rPr>
            </w:pPr>
            <w:r w:rsidRPr="00E42FE1">
              <w:rPr>
                <w:rFonts w:ascii="Times New Roman" w:hAnsi="Times New Roman" w:cs="Times New Roman"/>
                <w:color w:val="000000"/>
              </w:rPr>
              <w:t>Pomoć u prehrani – mlijeko za dojenčad</w:t>
            </w:r>
          </w:p>
        </w:tc>
        <w:tc>
          <w:tcPr>
            <w:tcW w:w="1843" w:type="dxa"/>
            <w:tcBorders>
              <w:top w:val="nil"/>
              <w:left w:val="nil"/>
              <w:bottom w:val="single" w:sz="8" w:space="0" w:color="000000"/>
              <w:right w:val="single" w:sz="8" w:space="0" w:color="000000"/>
            </w:tcBorders>
            <w:noWrap/>
            <w:vAlign w:val="center"/>
            <w:hideMark/>
          </w:tcPr>
          <w:p w14:paraId="1EA9781D" w14:textId="77777777" w:rsidR="00CF5C9C" w:rsidRPr="00E42FE1" w:rsidRDefault="00CF5C9C" w:rsidP="00752AD4">
            <w:pPr>
              <w:overflowPunct w:val="0"/>
              <w:autoSpaceDE w:val="0"/>
              <w:autoSpaceDN w:val="0"/>
              <w:adjustRightInd w:val="0"/>
              <w:spacing w:after="0" w:line="240" w:lineRule="auto"/>
              <w:jc w:val="center"/>
              <w:rPr>
                <w:rFonts w:ascii="Times New Roman" w:eastAsia="Times New Roman" w:hAnsi="Times New Roman" w:cs="Times New Roman"/>
                <w:b/>
                <w:bCs/>
              </w:rPr>
            </w:pPr>
            <w:r w:rsidRPr="00E42FE1">
              <w:rPr>
                <w:rFonts w:ascii="Times New Roman" w:hAnsi="Times New Roman" w:cs="Times New Roman"/>
              </w:rPr>
              <w:t>25</w:t>
            </w:r>
          </w:p>
        </w:tc>
        <w:tc>
          <w:tcPr>
            <w:tcW w:w="1496" w:type="dxa"/>
            <w:tcBorders>
              <w:top w:val="nil"/>
              <w:left w:val="nil"/>
              <w:bottom w:val="single" w:sz="8" w:space="0" w:color="000000"/>
              <w:right w:val="single" w:sz="8" w:space="0" w:color="000000"/>
            </w:tcBorders>
            <w:noWrap/>
            <w:vAlign w:val="center"/>
            <w:hideMark/>
          </w:tcPr>
          <w:p w14:paraId="6671AFD9" w14:textId="77777777" w:rsidR="00CF5C9C" w:rsidRPr="00E42FE1" w:rsidRDefault="00CF5C9C" w:rsidP="00752AD4">
            <w:pPr>
              <w:overflowPunct w:val="0"/>
              <w:autoSpaceDE w:val="0"/>
              <w:autoSpaceDN w:val="0"/>
              <w:adjustRightInd w:val="0"/>
              <w:spacing w:after="0" w:line="240" w:lineRule="auto"/>
              <w:jc w:val="right"/>
              <w:rPr>
                <w:rFonts w:ascii="Times New Roman" w:eastAsia="Times New Roman" w:hAnsi="Times New Roman" w:cs="Times New Roman"/>
              </w:rPr>
            </w:pPr>
            <w:r w:rsidRPr="00E42FE1">
              <w:rPr>
                <w:rFonts w:ascii="Times New Roman" w:hAnsi="Times New Roman" w:cs="Times New Roman"/>
                <w:color w:val="000000"/>
              </w:rPr>
              <w:t>45.000,00</w:t>
            </w:r>
          </w:p>
        </w:tc>
      </w:tr>
      <w:tr w:rsidR="00CF5C9C" w:rsidRPr="00E42FE1" w14:paraId="128EF4D1" w14:textId="77777777" w:rsidTr="00752AD4">
        <w:trPr>
          <w:trHeight w:hRule="exact" w:val="510"/>
        </w:trPr>
        <w:tc>
          <w:tcPr>
            <w:tcW w:w="675" w:type="dxa"/>
            <w:tcBorders>
              <w:top w:val="nil"/>
              <w:left w:val="single" w:sz="8" w:space="0" w:color="000000"/>
              <w:bottom w:val="single" w:sz="8" w:space="0" w:color="000000"/>
              <w:right w:val="single" w:sz="8" w:space="0" w:color="000000"/>
            </w:tcBorders>
            <w:noWrap/>
            <w:vAlign w:val="center"/>
            <w:hideMark/>
          </w:tcPr>
          <w:p w14:paraId="27D6E4F5" w14:textId="77777777" w:rsidR="00CF5C9C" w:rsidRPr="00E42FE1" w:rsidRDefault="00CF5C9C" w:rsidP="00752AD4">
            <w:pPr>
              <w:overflowPunct w:val="0"/>
              <w:autoSpaceDE w:val="0"/>
              <w:autoSpaceDN w:val="0"/>
              <w:adjustRightInd w:val="0"/>
              <w:spacing w:after="0" w:line="240" w:lineRule="auto"/>
              <w:jc w:val="center"/>
              <w:rPr>
                <w:rFonts w:ascii="Times New Roman" w:eastAsia="Times New Roman" w:hAnsi="Times New Roman" w:cs="Times New Roman"/>
              </w:rPr>
            </w:pPr>
            <w:r w:rsidRPr="00E42FE1">
              <w:rPr>
                <w:rFonts w:ascii="Times New Roman" w:hAnsi="Times New Roman" w:cs="Times New Roman"/>
              </w:rPr>
              <w:t>13.</w:t>
            </w:r>
          </w:p>
        </w:tc>
        <w:tc>
          <w:tcPr>
            <w:tcW w:w="5274" w:type="dxa"/>
            <w:tcBorders>
              <w:top w:val="nil"/>
              <w:left w:val="nil"/>
              <w:bottom w:val="single" w:sz="8" w:space="0" w:color="000000"/>
              <w:right w:val="single" w:sz="8" w:space="0" w:color="000000"/>
            </w:tcBorders>
            <w:noWrap/>
            <w:vAlign w:val="center"/>
            <w:hideMark/>
          </w:tcPr>
          <w:p w14:paraId="7A1A47B1" w14:textId="77777777" w:rsidR="00CF5C9C" w:rsidRPr="00E42FE1" w:rsidRDefault="00CF5C9C" w:rsidP="00752AD4">
            <w:pPr>
              <w:overflowPunct w:val="0"/>
              <w:autoSpaceDE w:val="0"/>
              <w:autoSpaceDN w:val="0"/>
              <w:adjustRightInd w:val="0"/>
              <w:spacing w:after="0" w:line="240" w:lineRule="auto"/>
              <w:rPr>
                <w:rFonts w:ascii="Times New Roman" w:eastAsia="Times New Roman" w:hAnsi="Times New Roman" w:cs="Times New Roman"/>
              </w:rPr>
            </w:pPr>
            <w:r w:rsidRPr="00E42FE1">
              <w:rPr>
                <w:rFonts w:ascii="Times New Roman" w:hAnsi="Times New Roman" w:cs="Times New Roman"/>
                <w:color w:val="000000"/>
              </w:rPr>
              <w:t>Pomoć u prehrani – topli obroci i paketi hrane</w:t>
            </w:r>
          </w:p>
        </w:tc>
        <w:tc>
          <w:tcPr>
            <w:tcW w:w="1843" w:type="dxa"/>
            <w:tcBorders>
              <w:top w:val="nil"/>
              <w:left w:val="nil"/>
              <w:bottom w:val="single" w:sz="8" w:space="0" w:color="000000"/>
              <w:right w:val="single" w:sz="8" w:space="0" w:color="000000"/>
            </w:tcBorders>
            <w:noWrap/>
            <w:vAlign w:val="center"/>
            <w:hideMark/>
          </w:tcPr>
          <w:p w14:paraId="5D3D5672" w14:textId="77777777" w:rsidR="00CF5C9C" w:rsidRPr="00E42FE1" w:rsidRDefault="00CF5C9C" w:rsidP="00752AD4">
            <w:pPr>
              <w:overflowPunct w:val="0"/>
              <w:autoSpaceDE w:val="0"/>
              <w:autoSpaceDN w:val="0"/>
              <w:adjustRightInd w:val="0"/>
              <w:spacing w:after="0" w:line="240" w:lineRule="auto"/>
              <w:jc w:val="center"/>
              <w:rPr>
                <w:rFonts w:ascii="Times New Roman" w:eastAsia="Times New Roman" w:hAnsi="Times New Roman" w:cs="Times New Roman"/>
                <w:b/>
                <w:bCs/>
              </w:rPr>
            </w:pPr>
            <w:r w:rsidRPr="00E42FE1">
              <w:rPr>
                <w:rFonts w:ascii="Times New Roman" w:hAnsi="Times New Roman" w:cs="Times New Roman"/>
              </w:rPr>
              <w:t>160</w:t>
            </w:r>
          </w:p>
        </w:tc>
        <w:tc>
          <w:tcPr>
            <w:tcW w:w="1496" w:type="dxa"/>
            <w:tcBorders>
              <w:top w:val="nil"/>
              <w:left w:val="nil"/>
              <w:bottom w:val="single" w:sz="8" w:space="0" w:color="000000"/>
              <w:right w:val="single" w:sz="8" w:space="0" w:color="000000"/>
            </w:tcBorders>
            <w:noWrap/>
            <w:vAlign w:val="center"/>
            <w:hideMark/>
          </w:tcPr>
          <w:p w14:paraId="152A4B14" w14:textId="77777777" w:rsidR="00CF5C9C" w:rsidRPr="00E42FE1" w:rsidRDefault="00CF5C9C" w:rsidP="00752AD4">
            <w:pPr>
              <w:overflowPunct w:val="0"/>
              <w:autoSpaceDE w:val="0"/>
              <w:autoSpaceDN w:val="0"/>
              <w:adjustRightInd w:val="0"/>
              <w:spacing w:after="0" w:line="240" w:lineRule="auto"/>
              <w:jc w:val="right"/>
              <w:rPr>
                <w:rFonts w:ascii="Times New Roman" w:eastAsia="Times New Roman" w:hAnsi="Times New Roman" w:cs="Times New Roman"/>
              </w:rPr>
            </w:pPr>
            <w:r w:rsidRPr="00E42FE1">
              <w:rPr>
                <w:rFonts w:ascii="Times New Roman" w:hAnsi="Times New Roman" w:cs="Times New Roman"/>
                <w:color w:val="000000"/>
              </w:rPr>
              <w:t>625.000,00</w:t>
            </w:r>
          </w:p>
        </w:tc>
      </w:tr>
      <w:tr w:rsidR="00CF5C9C" w:rsidRPr="00E42FE1" w14:paraId="2ABE0112" w14:textId="77777777" w:rsidTr="00752AD4">
        <w:trPr>
          <w:trHeight w:hRule="exact" w:val="510"/>
        </w:trPr>
        <w:tc>
          <w:tcPr>
            <w:tcW w:w="675" w:type="dxa"/>
            <w:tcBorders>
              <w:top w:val="nil"/>
              <w:left w:val="single" w:sz="8" w:space="0" w:color="000000"/>
              <w:bottom w:val="single" w:sz="8" w:space="0" w:color="000000"/>
              <w:right w:val="single" w:sz="8" w:space="0" w:color="000000"/>
            </w:tcBorders>
            <w:noWrap/>
            <w:vAlign w:val="center"/>
            <w:hideMark/>
          </w:tcPr>
          <w:p w14:paraId="1152B265" w14:textId="77777777" w:rsidR="00CF5C9C" w:rsidRPr="00E42FE1" w:rsidRDefault="00CF5C9C" w:rsidP="00752AD4">
            <w:pPr>
              <w:overflowPunct w:val="0"/>
              <w:autoSpaceDE w:val="0"/>
              <w:autoSpaceDN w:val="0"/>
              <w:adjustRightInd w:val="0"/>
              <w:spacing w:after="0" w:line="240" w:lineRule="auto"/>
              <w:jc w:val="center"/>
              <w:rPr>
                <w:rFonts w:ascii="Times New Roman" w:eastAsia="Times New Roman" w:hAnsi="Times New Roman" w:cs="Times New Roman"/>
              </w:rPr>
            </w:pPr>
            <w:r w:rsidRPr="00E42FE1">
              <w:rPr>
                <w:rFonts w:ascii="Times New Roman" w:hAnsi="Times New Roman" w:cs="Times New Roman"/>
              </w:rPr>
              <w:t>14.</w:t>
            </w:r>
          </w:p>
        </w:tc>
        <w:tc>
          <w:tcPr>
            <w:tcW w:w="5274" w:type="dxa"/>
            <w:tcBorders>
              <w:top w:val="nil"/>
              <w:left w:val="nil"/>
              <w:bottom w:val="single" w:sz="8" w:space="0" w:color="000000"/>
              <w:right w:val="single" w:sz="8" w:space="0" w:color="000000"/>
            </w:tcBorders>
            <w:noWrap/>
            <w:vAlign w:val="center"/>
            <w:hideMark/>
          </w:tcPr>
          <w:p w14:paraId="2C929692" w14:textId="77777777" w:rsidR="00CF5C9C" w:rsidRPr="00E42FE1" w:rsidRDefault="00CF5C9C" w:rsidP="00752AD4">
            <w:pPr>
              <w:overflowPunct w:val="0"/>
              <w:autoSpaceDE w:val="0"/>
              <w:autoSpaceDN w:val="0"/>
              <w:adjustRightInd w:val="0"/>
              <w:spacing w:after="0" w:line="240" w:lineRule="auto"/>
              <w:rPr>
                <w:rFonts w:ascii="Times New Roman" w:eastAsia="Times New Roman" w:hAnsi="Times New Roman" w:cs="Times New Roman"/>
              </w:rPr>
            </w:pPr>
            <w:r w:rsidRPr="00E42FE1">
              <w:rPr>
                <w:rFonts w:ascii="Times New Roman" w:hAnsi="Times New Roman" w:cs="Times New Roman"/>
                <w:color w:val="000000"/>
              </w:rPr>
              <w:t>Zdravstvena njega u kući starih i bolesnih osoba</w:t>
            </w:r>
          </w:p>
        </w:tc>
        <w:tc>
          <w:tcPr>
            <w:tcW w:w="1843" w:type="dxa"/>
            <w:tcBorders>
              <w:top w:val="nil"/>
              <w:left w:val="nil"/>
              <w:bottom w:val="single" w:sz="8" w:space="0" w:color="000000"/>
              <w:right w:val="single" w:sz="8" w:space="0" w:color="000000"/>
            </w:tcBorders>
            <w:noWrap/>
            <w:vAlign w:val="center"/>
            <w:hideMark/>
          </w:tcPr>
          <w:p w14:paraId="0EA73CA1" w14:textId="77777777" w:rsidR="00CF5C9C" w:rsidRPr="00E42FE1" w:rsidRDefault="00CF5C9C" w:rsidP="00752AD4">
            <w:pPr>
              <w:overflowPunct w:val="0"/>
              <w:autoSpaceDE w:val="0"/>
              <w:autoSpaceDN w:val="0"/>
              <w:adjustRightInd w:val="0"/>
              <w:spacing w:after="0" w:line="240" w:lineRule="auto"/>
              <w:jc w:val="center"/>
              <w:rPr>
                <w:rFonts w:ascii="Times New Roman" w:eastAsia="Times New Roman" w:hAnsi="Times New Roman" w:cs="Times New Roman"/>
                <w:b/>
                <w:bCs/>
              </w:rPr>
            </w:pPr>
            <w:r w:rsidRPr="00E42FE1">
              <w:rPr>
                <w:rFonts w:ascii="Times New Roman" w:hAnsi="Times New Roman" w:cs="Times New Roman"/>
              </w:rPr>
              <w:t>25</w:t>
            </w:r>
          </w:p>
        </w:tc>
        <w:tc>
          <w:tcPr>
            <w:tcW w:w="1496" w:type="dxa"/>
            <w:tcBorders>
              <w:top w:val="nil"/>
              <w:left w:val="nil"/>
              <w:bottom w:val="single" w:sz="8" w:space="0" w:color="000000"/>
              <w:right w:val="single" w:sz="8" w:space="0" w:color="000000"/>
            </w:tcBorders>
            <w:noWrap/>
            <w:vAlign w:val="center"/>
            <w:hideMark/>
          </w:tcPr>
          <w:p w14:paraId="40CD9AF2" w14:textId="77777777" w:rsidR="00CF5C9C" w:rsidRPr="00E42FE1" w:rsidRDefault="00CF5C9C" w:rsidP="00752AD4">
            <w:pPr>
              <w:overflowPunct w:val="0"/>
              <w:autoSpaceDE w:val="0"/>
              <w:autoSpaceDN w:val="0"/>
              <w:adjustRightInd w:val="0"/>
              <w:spacing w:after="0" w:line="240" w:lineRule="auto"/>
              <w:jc w:val="right"/>
              <w:rPr>
                <w:rFonts w:ascii="Times New Roman" w:eastAsia="Times New Roman" w:hAnsi="Times New Roman" w:cs="Times New Roman"/>
              </w:rPr>
            </w:pPr>
            <w:r w:rsidRPr="00E42FE1">
              <w:rPr>
                <w:rFonts w:ascii="Times New Roman" w:hAnsi="Times New Roman" w:cs="Times New Roman"/>
                <w:color w:val="000000"/>
              </w:rPr>
              <w:t>140.000,00</w:t>
            </w:r>
          </w:p>
        </w:tc>
      </w:tr>
      <w:tr w:rsidR="00CF5C9C" w:rsidRPr="00E42FE1" w14:paraId="4AC50D05" w14:textId="77777777" w:rsidTr="00752AD4">
        <w:trPr>
          <w:trHeight w:hRule="exact" w:val="510"/>
        </w:trPr>
        <w:tc>
          <w:tcPr>
            <w:tcW w:w="675" w:type="dxa"/>
            <w:tcBorders>
              <w:top w:val="nil"/>
              <w:left w:val="single" w:sz="8" w:space="0" w:color="000000"/>
              <w:bottom w:val="single" w:sz="8" w:space="0" w:color="000000"/>
              <w:right w:val="single" w:sz="8" w:space="0" w:color="000000"/>
            </w:tcBorders>
            <w:noWrap/>
            <w:vAlign w:val="center"/>
            <w:hideMark/>
          </w:tcPr>
          <w:p w14:paraId="563BCA22" w14:textId="77777777" w:rsidR="00CF5C9C" w:rsidRPr="00E42FE1" w:rsidRDefault="00CF5C9C" w:rsidP="00752AD4">
            <w:pPr>
              <w:overflowPunct w:val="0"/>
              <w:autoSpaceDE w:val="0"/>
              <w:autoSpaceDN w:val="0"/>
              <w:adjustRightInd w:val="0"/>
              <w:spacing w:after="0" w:line="240" w:lineRule="auto"/>
              <w:jc w:val="center"/>
              <w:rPr>
                <w:rFonts w:ascii="Times New Roman" w:eastAsia="Times New Roman" w:hAnsi="Times New Roman" w:cs="Times New Roman"/>
              </w:rPr>
            </w:pPr>
            <w:r w:rsidRPr="00E42FE1">
              <w:rPr>
                <w:rFonts w:ascii="Times New Roman" w:hAnsi="Times New Roman" w:cs="Times New Roman"/>
              </w:rPr>
              <w:t>15.</w:t>
            </w:r>
          </w:p>
        </w:tc>
        <w:tc>
          <w:tcPr>
            <w:tcW w:w="5274" w:type="dxa"/>
            <w:tcBorders>
              <w:top w:val="single" w:sz="8" w:space="0" w:color="000000"/>
              <w:left w:val="nil"/>
              <w:bottom w:val="single" w:sz="4" w:space="0" w:color="auto"/>
              <w:right w:val="single" w:sz="8" w:space="0" w:color="000000"/>
            </w:tcBorders>
            <w:noWrap/>
            <w:vAlign w:val="center"/>
            <w:hideMark/>
          </w:tcPr>
          <w:p w14:paraId="4EC655D7" w14:textId="77777777" w:rsidR="00CF5C9C" w:rsidRPr="00E42FE1" w:rsidRDefault="00CF5C9C" w:rsidP="00752AD4">
            <w:pPr>
              <w:overflowPunct w:val="0"/>
              <w:autoSpaceDE w:val="0"/>
              <w:autoSpaceDN w:val="0"/>
              <w:adjustRightInd w:val="0"/>
              <w:spacing w:after="0" w:line="240" w:lineRule="auto"/>
              <w:rPr>
                <w:rFonts w:ascii="Times New Roman" w:eastAsia="Times New Roman" w:hAnsi="Times New Roman" w:cs="Times New Roman"/>
              </w:rPr>
            </w:pPr>
            <w:r w:rsidRPr="00E42FE1">
              <w:rPr>
                <w:rFonts w:ascii="Times New Roman" w:hAnsi="Times New Roman" w:cs="Times New Roman"/>
                <w:color w:val="000000"/>
              </w:rPr>
              <w:t>Pomoć u kući starim i bolesnim osobama</w:t>
            </w:r>
          </w:p>
        </w:tc>
        <w:tc>
          <w:tcPr>
            <w:tcW w:w="1843" w:type="dxa"/>
            <w:tcBorders>
              <w:top w:val="nil"/>
              <w:left w:val="single" w:sz="8" w:space="0" w:color="000000"/>
              <w:bottom w:val="single" w:sz="8" w:space="0" w:color="000000"/>
              <w:right w:val="single" w:sz="8" w:space="0" w:color="000000"/>
            </w:tcBorders>
            <w:noWrap/>
            <w:vAlign w:val="center"/>
            <w:hideMark/>
          </w:tcPr>
          <w:p w14:paraId="29D7EAA1" w14:textId="77777777" w:rsidR="00CF5C9C" w:rsidRPr="00E42FE1" w:rsidRDefault="00CF5C9C" w:rsidP="00752AD4">
            <w:pPr>
              <w:overflowPunct w:val="0"/>
              <w:autoSpaceDE w:val="0"/>
              <w:autoSpaceDN w:val="0"/>
              <w:adjustRightInd w:val="0"/>
              <w:spacing w:after="0" w:line="240" w:lineRule="auto"/>
              <w:jc w:val="center"/>
              <w:rPr>
                <w:rFonts w:ascii="Times New Roman" w:eastAsia="Times New Roman" w:hAnsi="Times New Roman" w:cs="Times New Roman"/>
                <w:b/>
                <w:bCs/>
              </w:rPr>
            </w:pPr>
            <w:r w:rsidRPr="00E42FE1">
              <w:rPr>
                <w:rFonts w:ascii="Times New Roman" w:hAnsi="Times New Roman" w:cs="Times New Roman"/>
              </w:rPr>
              <w:t>40</w:t>
            </w:r>
          </w:p>
        </w:tc>
        <w:tc>
          <w:tcPr>
            <w:tcW w:w="1496" w:type="dxa"/>
            <w:tcBorders>
              <w:top w:val="nil"/>
              <w:left w:val="single" w:sz="8" w:space="0" w:color="000000"/>
              <w:bottom w:val="single" w:sz="8" w:space="0" w:color="000000"/>
              <w:right w:val="single" w:sz="8" w:space="0" w:color="000000"/>
            </w:tcBorders>
            <w:noWrap/>
            <w:vAlign w:val="center"/>
            <w:hideMark/>
          </w:tcPr>
          <w:p w14:paraId="5B50EDF1" w14:textId="77777777" w:rsidR="00CF5C9C" w:rsidRPr="00E42FE1" w:rsidRDefault="00CF5C9C" w:rsidP="00752AD4">
            <w:pPr>
              <w:overflowPunct w:val="0"/>
              <w:autoSpaceDE w:val="0"/>
              <w:autoSpaceDN w:val="0"/>
              <w:adjustRightInd w:val="0"/>
              <w:spacing w:after="0" w:line="240" w:lineRule="auto"/>
              <w:jc w:val="right"/>
              <w:rPr>
                <w:rFonts w:ascii="Times New Roman" w:eastAsia="Times New Roman" w:hAnsi="Times New Roman" w:cs="Times New Roman"/>
              </w:rPr>
            </w:pPr>
            <w:r w:rsidRPr="00E42FE1">
              <w:rPr>
                <w:rFonts w:ascii="Times New Roman" w:hAnsi="Times New Roman" w:cs="Times New Roman"/>
                <w:color w:val="000000"/>
              </w:rPr>
              <w:t>350.000,00</w:t>
            </w:r>
          </w:p>
        </w:tc>
      </w:tr>
      <w:tr w:rsidR="00CF5C9C" w:rsidRPr="00E42FE1" w14:paraId="1BD3CECC" w14:textId="77777777" w:rsidTr="00752AD4">
        <w:trPr>
          <w:trHeight w:hRule="exact" w:val="510"/>
        </w:trPr>
        <w:tc>
          <w:tcPr>
            <w:tcW w:w="675" w:type="dxa"/>
            <w:tcBorders>
              <w:top w:val="nil"/>
              <w:left w:val="single" w:sz="8" w:space="0" w:color="000000"/>
              <w:bottom w:val="single" w:sz="8" w:space="0" w:color="000000"/>
              <w:right w:val="single" w:sz="8" w:space="0" w:color="000000"/>
            </w:tcBorders>
            <w:noWrap/>
            <w:vAlign w:val="center"/>
            <w:hideMark/>
          </w:tcPr>
          <w:p w14:paraId="049143D3" w14:textId="77777777" w:rsidR="00CF5C9C" w:rsidRPr="00E42FE1" w:rsidRDefault="00CF5C9C" w:rsidP="00752AD4">
            <w:pPr>
              <w:overflowPunct w:val="0"/>
              <w:autoSpaceDE w:val="0"/>
              <w:autoSpaceDN w:val="0"/>
              <w:adjustRightInd w:val="0"/>
              <w:spacing w:after="0" w:line="240" w:lineRule="auto"/>
              <w:jc w:val="center"/>
              <w:rPr>
                <w:rFonts w:ascii="Times New Roman" w:eastAsia="Times New Roman" w:hAnsi="Times New Roman" w:cs="Times New Roman"/>
              </w:rPr>
            </w:pPr>
            <w:r w:rsidRPr="00E42FE1">
              <w:rPr>
                <w:rFonts w:ascii="Times New Roman" w:hAnsi="Times New Roman" w:cs="Times New Roman"/>
              </w:rPr>
              <w:t>16.</w:t>
            </w:r>
          </w:p>
        </w:tc>
        <w:tc>
          <w:tcPr>
            <w:tcW w:w="5274" w:type="dxa"/>
            <w:tcBorders>
              <w:top w:val="single" w:sz="4" w:space="0" w:color="auto"/>
              <w:left w:val="nil"/>
              <w:bottom w:val="single" w:sz="8" w:space="0" w:color="000000"/>
              <w:right w:val="single" w:sz="8" w:space="0" w:color="000000"/>
            </w:tcBorders>
            <w:noWrap/>
            <w:vAlign w:val="center"/>
            <w:hideMark/>
          </w:tcPr>
          <w:p w14:paraId="53E3A24F" w14:textId="77777777" w:rsidR="00CF5C9C" w:rsidRPr="00E42FE1" w:rsidRDefault="00CF5C9C" w:rsidP="00752AD4">
            <w:pPr>
              <w:overflowPunct w:val="0"/>
              <w:autoSpaceDE w:val="0"/>
              <w:autoSpaceDN w:val="0"/>
              <w:adjustRightInd w:val="0"/>
              <w:spacing w:after="0" w:line="240" w:lineRule="auto"/>
              <w:rPr>
                <w:rFonts w:ascii="Times New Roman" w:eastAsia="Times New Roman" w:hAnsi="Times New Roman" w:cs="Times New Roman"/>
              </w:rPr>
            </w:pPr>
            <w:r w:rsidRPr="00E42FE1">
              <w:rPr>
                <w:rFonts w:ascii="Times New Roman" w:hAnsi="Times New Roman" w:cs="Times New Roman"/>
                <w:color w:val="000000"/>
              </w:rPr>
              <w:t>Naknada pogrebnih troškova</w:t>
            </w:r>
          </w:p>
        </w:tc>
        <w:tc>
          <w:tcPr>
            <w:tcW w:w="1843" w:type="dxa"/>
            <w:tcBorders>
              <w:top w:val="nil"/>
              <w:left w:val="nil"/>
              <w:bottom w:val="single" w:sz="8" w:space="0" w:color="000000"/>
              <w:right w:val="single" w:sz="8" w:space="0" w:color="000000"/>
            </w:tcBorders>
            <w:noWrap/>
            <w:vAlign w:val="center"/>
            <w:hideMark/>
          </w:tcPr>
          <w:p w14:paraId="5ED6946D" w14:textId="77777777" w:rsidR="00CF5C9C" w:rsidRPr="00E42FE1" w:rsidRDefault="00CF5C9C" w:rsidP="00752AD4">
            <w:pPr>
              <w:overflowPunct w:val="0"/>
              <w:autoSpaceDE w:val="0"/>
              <w:autoSpaceDN w:val="0"/>
              <w:adjustRightInd w:val="0"/>
              <w:spacing w:after="0" w:line="240" w:lineRule="auto"/>
              <w:jc w:val="center"/>
              <w:rPr>
                <w:rFonts w:ascii="Times New Roman" w:eastAsia="Times New Roman" w:hAnsi="Times New Roman" w:cs="Times New Roman"/>
                <w:b/>
                <w:bCs/>
              </w:rPr>
            </w:pPr>
            <w:r w:rsidRPr="00E42FE1">
              <w:rPr>
                <w:rFonts w:ascii="Times New Roman" w:hAnsi="Times New Roman" w:cs="Times New Roman"/>
              </w:rPr>
              <w:t>25</w:t>
            </w:r>
          </w:p>
        </w:tc>
        <w:tc>
          <w:tcPr>
            <w:tcW w:w="1496" w:type="dxa"/>
            <w:tcBorders>
              <w:top w:val="nil"/>
              <w:left w:val="nil"/>
              <w:bottom w:val="single" w:sz="8" w:space="0" w:color="000000"/>
              <w:right w:val="single" w:sz="8" w:space="0" w:color="000000"/>
            </w:tcBorders>
            <w:noWrap/>
            <w:vAlign w:val="center"/>
            <w:hideMark/>
          </w:tcPr>
          <w:p w14:paraId="690910BB" w14:textId="77777777" w:rsidR="00CF5C9C" w:rsidRPr="00E42FE1" w:rsidRDefault="00CF5C9C" w:rsidP="00752AD4">
            <w:pPr>
              <w:overflowPunct w:val="0"/>
              <w:autoSpaceDE w:val="0"/>
              <w:autoSpaceDN w:val="0"/>
              <w:adjustRightInd w:val="0"/>
              <w:spacing w:after="0" w:line="240" w:lineRule="auto"/>
              <w:jc w:val="right"/>
              <w:rPr>
                <w:rFonts w:ascii="Times New Roman" w:eastAsia="Times New Roman" w:hAnsi="Times New Roman" w:cs="Times New Roman"/>
              </w:rPr>
            </w:pPr>
            <w:r w:rsidRPr="00E42FE1">
              <w:rPr>
                <w:rFonts w:ascii="Times New Roman" w:hAnsi="Times New Roman" w:cs="Times New Roman"/>
                <w:color w:val="000000"/>
              </w:rPr>
              <w:t>100.000,00</w:t>
            </w:r>
          </w:p>
        </w:tc>
      </w:tr>
      <w:tr w:rsidR="00CF5C9C" w:rsidRPr="00E42FE1" w14:paraId="695F4A93" w14:textId="77777777" w:rsidTr="00752AD4">
        <w:trPr>
          <w:trHeight w:hRule="exact" w:val="510"/>
        </w:trPr>
        <w:tc>
          <w:tcPr>
            <w:tcW w:w="675" w:type="dxa"/>
            <w:tcBorders>
              <w:top w:val="nil"/>
              <w:left w:val="single" w:sz="8" w:space="0" w:color="000000"/>
              <w:bottom w:val="single" w:sz="8" w:space="0" w:color="000000"/>
              <w:right w:val="single" w:sz="8" w:space="0" w:color="000000"/>
            </w:tcBorders>
            <w:noWrap/>
            <w:vAlign w:val="center"/>
            <w:hideMark/>
          </w:tcPr>
          <w:p w14:paraId="27B11B10" w14:textId="77777777" w:rsidR="00CF5C9C" w:rsidRPr="00E42FE1" w:rsidRDefault="00CF5C9C" w:rsidP="00752AD4">
            <w:pPr>
              <w:overflowPunct w:val="0"/>
              <w:autoSpaceDE w:val="0"/>
              <w:autoSpaceDN w:val="0"/>
              <w:adjustRightInd w:val="0"/>
              <w:spacing w:after="0" w:line="240" w:lineRule="auto"/>
              <w:jc w:val="center"/>
              <w:rPr>
                <w:rFonts w:ascii="Times New Roman" w:eastAsia="Times New Roman" w:hAnsi="Times New Roman" w:cs="Times New Roman"/>
              </w:rPr>
            </w:pPr>
            <w:r w:rsidRPr="00E42FE1">
              <w:rPr>
                <w:rFonts w:ascii="Times New Roman" w:hAnsi="Times New Roman" w:cs="Times New Roman"/>
              </w:rPr>
              <w:t>17.</w:t>
            </w:r>
          </w:p>
        </w:tc>
        <w:tc>
          <w:tcPr>
            <w:tcW w:w="5274" w:type="dxa"/>
            <w:tcBorders>
              <w:top w:val="single" w:sz="4" w:space="0" w:color="auto"/>
              <w:left w:val="nil"/>
              <w:bottom w:val="single" w:sz="8" w:space="0" w:color="000000"/>
              <w:right w:val="single" w:sz="8" w:space="0" w:color="000000"/>
            </w:tcBorders>
            <w:noWrap/>
            <w:vAlign w:val="center"/>
            <w:hideMark/>
          </w:tcPr>
          <w:p w14:paraId="5067FC12" w14:textId="77777777" w:rsidR="00CF5C9C" w:rsidRPr="00E42FE1" w:rsidRDefault="00CF5C9C" w:rsidP="00752AD4">
            <w:pPr>
              <w:overflowPunct w:val="0"/>
              <w:autoSpaceDE w:val="0"/>
              <w:autoSpaceDN w:val="0"/>
              <w:adjustRightInd w:val="0"/>
              <w:spacing w:after="0" w:line="240" w:lineRule="auto"/>
              <w:rPr>
                <w:rFonts w:ascii="Times New Roman" w:hAnsi="Times New Roman" w:cs="Times New Roman"/>
                <w:color w:val="000000"/>
              </w:rPr>
            </w:pPr>
            <w:r w:rsidRPr="00E42FE1">
              <w:rPr>
                <w:rFonts w:ascii="Times New Roman" w:hAnsi="Times New Roman" w:cs="Times New Roman"/>
                <w:color w:val="000000"/>
              </w:rPr>
              <w:t>Pomoći temeljem posebnih odluka</w:t>
            </w:r>
          </w:p>
        </w:tc>
        <w:tc>
          <w:tcPr>
            <w:tcW w:w="1843" w:type="dxa"/>
            <w:tcBorders>
              <w:top w:val="nil"/>
              <w:left w:val="nil"/>
              <w:bottom w:val="single" w:sz="8" w:space="0" w:color="000000"/>
              <w:right w:val="single" w:sz="8" w:space="0" w:color="000000"/>
            </w:tcBorders>
            <w:noWrap/>
            <w:vAlign w:val="center"/>
            <w:hideMark/>
          </w:tcPr>
          <w:p w14:paraId="403E0E6A" w14:textId="77777777" w:rsidR="00CF5C9C" w:rsidRPr="00E42FE1" w:rsidRDefault="00CF5C9C" w:rsidP="00752AD4">
            <w:pPr>
              <w:overflowPunct w:val="0"/>
              <w:autoSpaceDE w:val="0"/>
              <w:autoSpaceDN w:val="0"/>
              <w:adjustRightInd w:val="0"/>
              <w:spacing w:after="0" w:line="240" w:lineRule="auto"/>
              <w:jc w:val="center"/>
              <w:rPr>
                <w:rFonts w:ascii="Times New Roman" w:eastAsia="Times New Roman" w:hAnsi="Times New Roman" w:cs="Times New Roman"/>
                <w:b/>
                <w:bCs/>
              </w:rPr>
            </w:pPr>
            <w:r w:rsidRPr="00E42FE1">
              <w:rPr>
                <w:rFonts w:ascii="Times New Roman" w:hAnsi="Times New Roman" w:cs="Times New Roman"/>
              </w:rPr>
              <w:t>950</w:t>
            </w:r>
          </w:p>
        </w:tc>
        <w:tc>
          <w:tcPr>
            <w:tcW w:w="1496" w:type="dxa"/>
            <w:tcBorders>
              <w:top w:val="nil"/>
              <w:left w:val="nil"/>
              <w:bottom w:val="single" w:sz="8" w:space="0" w:color="000000"/>
              <w:right w:val="single" w:sz="8" w:space="0" w:color="000000"/>
            </w:tcBorders>
            <w:noWrap/>
            <w:vAlign w:val="center"/>
            <w:hideMark/>
          </w:tcPr>
          <w:p w14:paraId="27BBC41D" w14:textId="77777777" w:rsidR="00CF5C9C" w:rsidRPr="00E42FE1" w:rsidRDefault="00CF5C9C" w:rsidP="00752AD4">
            <w:pPr>
              <w:overflowPunct w:val="0"/>
              <w:autoSpaceDE w:val="0"/>
              <w:autoSpaceDN w:val="0"/>
              <w:adjustRightInd w:val="0"/>
              <w:spacing w:after="0" w:line="240" w:lineRule="auto"/>
              <w:jc w:val="right"/>
              <w:rPr>
                <w:rFonts w:ascii="Times New Roman" w:eastAsia="Times New Roman" w:hAnsi="Times New Roman" w:cs="Times New Roman"/>
              </w:rPr>
            </w:pPr>
            <w:r w:rsidRPr="00E42FE1">
              <w:rPr>
                <w:rFonts w:ascii="Times New Roman" w:hAnsi="Times New Roman" w:cs="Times New Roman"/>
              </w:rPr>
              <w:t>420.000,00</w:t>
            </w:r>
          </w:p>
        </w:tc>
      </w:tr>
      <w:tr w:rsidR="00CF5C9C" w:rsidRPr="00E42FE1" w14:paraId="3865F835" w14:textId="77777777" w:rsidTr="00752AD4">
        <w:trPr>
          <w:trHeight w:hRule="exact" w:val="470"/>
        </w:trPr>
        <w:tc>
          <w:tcPr>
            <w:tcW w:w="675" w:type="dxa"/>
            <w:tcBorders>
              <w:top w:val="nil"/>
              <w:left w:val="single" w:sz="8" w:space="0" w:color="000000"/>
              <w:bottom w:val="single" w:sz="8" w:space="0" w:color="000000"/>
              <w:right w:val="single" w:sz="8" w:space="0" w:color="000000"/>
            </w:tcBorders>
            <w:noWrap/>
            <w:vAlign w:val="center"/>
          </w:tcPr>
          <w:p w14:paraId="07BCD288" w14:textId="77777777" w:rsidR="00CF5C9C" w:rsidRPr="00E42FE1" w:rsidRDefault="00CF5C9C" w:rsidP="00752AD4">
            <w:pPr>
              <w:spacing w:after="0" w:line="240" w:lineRule="auto"/>
              <w:jc w:val="center"/>
              <w:rPr>
                <w:rFonts w:ascii="Times New Roman" w:eastAsia="Times New Roman" w:hAnsi="Times New Roman" w:cs="Times New Roman"/>
              </w:rPr>
            </w:pPr>
          </w:p>
          <w:p w14:paraId="71E558CF" w14:textId="77777777" w:rsidR="00CF5C9C" w:rsidRPr="00E42FE1" w:rsidRDefault="00CF5C9C" w:rsidP="00752AD4">
            <w:pPr>
              <w:overflowPunct w:val="0"/>
              <w:autoSpaceDE w:val="0"/>
              <w:autoSpaceDN w:val="0"/>
              <w:adjustRightInd w:val="0"/>
              <w:spacing w:after="0" w:line="240" w:lineRule="auto"/>
              <w:jc w:val="center"/>
              <w:rPr>
                <w:rFonts w:ascii="Times New Roman" w:eastAsia="Times New Roman" w:hAnsi="Times New Roman" w:cs="Times New Roman"/>
              </w:rPr>
            </w:pPr>
          </w:p>
        </w:tc>
        <w:tc>
          <w:tcPr>
            <w:tcW w:w="5274" w:type="dxa"/>
            <w:tcBorders>
              <w:top w:val="nil"/>
              <w:left w:val="nil"/>
              <w:bottom w:val="single" w:sz="8" w:space="0" w:color="000000"/>
              <w:right w:val="single" w:sz="8" w:space="0" w:color="000000"/>
            </w:tcBorders>
            <w:noWrap/>
            <w:vAlign w:val="center"/>
            <w:hideMark/>
          </w:tcPr>
          <w:p w14:paraId="068D0041" w14:textId="77777777" w:rsidR="00CF5C9C" w:rsidRPr="00E42FE1" w:rsidRDefault="00CF5C9C" w:rsidP="00752AD4">
            <w:pPr>
              <w:overflowPunct w:val="0"/>
              <w:autoSpaceDE w:val="0"/>
              <w:autoSpaceDN w:val="0"/>
              <w:adjustRightInd w:val="0"/>
              <w:spacing w:after="0" w:line="240" w:lineRule="auto"/>
              <w:jc w:val="both"/>
              <w:rPr>
                <w:rFonts w:ascii="Times New Roman" w:eastAsia="Times New Roman" w:hAnsi="Times New Roman" w:cs="Times New Roman"/>
                <w:b/>
                <w:bCs/>
              </w:rPr>
            </w:pPr>
            <w:r w:rsidRPr="00E42FE1">
              <w:rPr>
                <w:rFonts w:ascii="Times New Roman" w:hAnsi="Times New Roman" w:cs="Times New Roman"/>
                <w:b/>
                <w:bCs/>
              </w:rPr>
              <w:t>UKUPNO:</w:t>
            </w:r>
            <w:r w:rsidRPr="00E42FE1">
              <w:rPr>
                <w:rFonts w:ascii="Times New Roman" w:hAnsi="Times New Roman" w:cs="Times New Roman"/>
              </w:rPr>
              <w:t xml:space="preserve"> </w:t>
            </w:r>
          </w:p>
        </w:tc>
        <w:tc>
          <w:tcPr>
            <w:tcW w:w="1843" w:type="dxa"/>
            <w:tcBorders>
              <w:top w:val="nil"/>
              <w:left w:val="nil"/>
              <w:bottom w:val="single" w:sz="8" w:space="0" w:color="000000"/>
              <w:right w:val="single" w:sz="8" w:space="0" w:color="000000"/>
            </w:tcBorders>
            <w:noWrap/>
            <w:vAlign w:val="center"/>
            <w:hideMark/>
          </w:tcPr>
          <w:p w14:paraId="6A4F6540" w14:textId="77777777" w:rsidR="00CF5C9C" w:rsidRPr="00E42FE1" w:rsidRDefault="00CF5C9C" w:rsidP="00752AD4">
            <w:pPr>
              <w:overflowPunct w:val="0"/>
              <w:autoSpaceDE w:val="0"/>
              <w:autoSpaceDN w:val="0"/>
              <w:adjustRightInd w:val="0"/>
              <w:spacing w:after="0" w:line="240" w:lineRule="auto"/>
              <w:jc w:val="center"/>
              <w:rPr>
                <w:rFonts w:ascii="Times New Roman" w:eastAsia="Times New Roman" w:hAnsi="Times New Roman" w:cs="Times New Roman"/>
              </w:rPr>
            </w:pPr>
            <w:r w:rsidRPr="00E42FE1">
              <w:rPr>
                <w:rFonts w:ascii="Times New Roman" w:hAnsi="Times New Roman" w:cs="Times New Roman"/>
                <w:b/>
                <w:bCs/>
              </w:rPr>
              <w:t>4.556</w:t>
            </w:r>
          </w:p>
        </w:tc>
        <w:tc>
          <w:tcPr>
            <w:tcW w:w="1496" w:type="dxa"/>
            <w:tcBorders>
              <w:top w:val="nil"/>
              <w:left w:val="nil"/>
              <w:bottom w:val="single" w:sz="8" w:space="0" w:color="000000"/>
              <w:right w:val="single" w:sz="8" w:space="0" w:color="000000"/>
            </w:tcBorders>
            <w:noWrap/>
            <w:vAlign w:val="center"/>
            <w:hideMark/>
          </w:tcPr>
          <w:p w14:paraId="02EC2577" w14:textId="77777777" w:rsidR="00CF5C9C" w:rsidRPr="00E42FE1" w:rsidRDefault="00CF5C9C" w:rsidP="00752AD4">
            <w:pPr>
              <w:overflowPunct w:val="0"/>
              <w:autoSpaceDE w:val="0"/>
              <w:autoSpaceDN w:val="0"/>
              <w:adjustRightInd w:val="0"/>
              <w:spacing w:after="0" w:line="240" w:lineRule="auto"/>
              <w:jc w:val="right"/>
              <w:rPr>
                <w:rFonts w:ascii="Times New Roman" w:hAnsi="Times New Roman" w:cs="Times New Roman"/>
                <w:b/>
                <w:bCs/>
              </w:rPr>
            </w:pPr>
            <w:r w:rsidRPr="00E42FE1">
              <w:rPr>
                <w:rFonts w:ascii="Times New Roman" w:hAnsi="Times New Roman" w:cs="Times New Roman"/>
                <w:b/>
                <w:bCs/>
              </w:rPr>
              <w:t>3.436.381,00</w:t>
            </w:r>
          </w:p>
        </w:tc>
      </w:tr>
    </w:tbl>
    <w:p w14:paraId="3AEFE904" w14:textId="77777777" w:rsidR="00CF5C9C" w:rsidRPr="00E42FE1" w:rsidRDefault="00CF5C9C" w:rsidP="00CF5C9C">
      <w:pPr>
        <w:widowControl w:val="0"/>
        <w:spacing w:after="0" w:line="240" w:lineRule="auto"/>
        <w:jc w:val="both"/>
        <w:outlineLvl w:val="0"/>
        <w:rPr>
          <w:rFonts w:ascii="Times New Roman" w:hAnsi="Times New Roman" w:cs="Times New Roman"/>
        </w:rPr>
      </w:pPr>
    </w:p>
    <w:p w14:paraId="20CB0E2E" w14:textId="77777777" w:rsidR="00CF5C9C" w:rsidRPr="00E42FE1" w:rsidRDefault="00CF5C9C" w:rsidP="00CF5C9C">
      <w:pPr>
        <w:spacing w:after="0" w:line="240" w:lineRule="auto"/>
        <w:jc w:val="center"/>
        <w:rPr>
          <w:rFonts w:ascii="Times New Roman" w:hAnsi="Times New Roman" w:cs="Times New Roman"/>
        </w:rPr>
      </w:pPr>
      <w:r w:rsidRPr="00E42FE1">
        <w:rPr>
          <w:rFonts w:ascii="Times New Roman" w:hAnsi="Times New Roman" w:cs="Times New Roman"/>
        </w:rPr>
        <w:t>II.</w:t>
      </w:r>
    </w:p>
    <w:p w14:paraId="28EBB861" w14:textId="77777777" w:rsidR="00CF5C9C" w:rsidRPr="00E42FE1" w:rsidRDefault="00CF5C9C" w:rsidP="00CF5C9C">
      <w:pPr>
        <w:spacing w:after="0" w:line="240" w:lineRule="auto"/>
        <w:ind w:firstLine="720"/>
        <w:jc w:val="both"/>
        <w:rPr>
          <w:rFonts w:ascii="Times New Roman" w:hAnsi="Times New Roman" w:cs="Times New Roman"/>
        </w:rPr>
      </w:pPr>
      <w:r w:rsidRPr="00E42FE1">
        <w:rPr>
          <w:rFonts w:ascii="Times New Roman" w:hAnsi="Times New Roman" w:cs="Times New Roman"/>
        </w:rPr>
        <w:lastRenderedPageBreak/>
        <w:t>Ostale odredbe Programa subvencija troškova stanovanja i drugih oblika socijalne pomoći za 2020. godinu ostaju neizmijenjene.</w:t>
      </w:r>
    </w:p>
    <w:p w14:paraId="760D2785" w14:textId="77777777" w:rsidR="00CF5C9C" w:rsidRPr="00E42FE1" w:rsidRDefault="00CF5C9C" w:rsidP="00CF5C9C">
      <w:pPr>
        <w:spacing w:after="0" w:line="240" w:lineRule="auto"/>
        <w:jc w:val="both"/>
        <w:rPr>
          <w:rFonts w:ascii="Times New Roman" w:hAnsi="Times New Roman" w:cs="Times New Roman"/>
        </w:rPr>
      </w:pPr>
    </w:p>
    <w:p w14:paraId="71B201B0" w14:textId="77777777" w:rsidR="00CF5C9C" w:rsidRPr="00E42FE1" w:rsidRDefault="00CF5C9C" w:rsidP="00CF5C9C">
      <w:pPr>
        <w:keepNext/>
        <w:spacing w:after="0" w:line="240" w:lineRule="auto"/>
        <w:jc w:val="center"/>
        <w:outlineLvl w:val="1"/>
        <w:rPr>
          <w:rFonts w:ascii="Times New Roman" w:eastAsia="Times New Roman" w:hAnsi="Times New Roman" w:cs="Times New Roman"/>
          <w:lang w:val="en-AU"/>
        </w:rPr>
      </w:pPr>
      <w:r w:rsidRPr="00E42FE1">
        <w:rPr>
          <w:rFonts w:ascii="Times New Roman" w:hAnsi="Times New Roman" w:cs="Times New Roman"/>
          <w:lang w:val="en-AU"/>
        </w:rPr>
        <w:t>III.</w:t>
      </w:r>
    </w:p>
    <w:p w14:paraId="54F7BE30" w14:textId="77777777" w:rsidR="00CF5C9C" w:rsidRPr="00E42FE1" w:rsidRDefault="00CF5C9C" w:rsidP="00CF5C9C">
      <w:pPr>
        <w:spacing w:after="0" w:line="240" w:lineRule="auto"/>
        <w:jc w:val="both"/>
        <w:rPr>
          <w:rFonts w:ascii="Times New Roman" w:hAnsi="Times New Roman" w:cs="Times New Roman"/>
          <w:lang w:val="en-AU"/>
        </w:rPr>
      </w:pPr>
      <w:r w:rsidRPr="00E42FE1">
        <w:rPr>
          <w:rFonts w:ascii="Times New Roman" w:hAnsi="Times New Roman" w:cs="Times New Roman"/>
          <w:lang w:val="en-AU"/>
        </w:rPr>
        <w:tab/>
        <w:t xml:space="preserve">Ove </w:t>
      </w:r>
      <w:r w:rsidRPr="00E42FE1">
        <w:rPr>
          <w:rFonts w:ascii="Times New Roman" w:hAnsi="Times New Roman" w:cs="Times New Roman"/>
        </w:rPr>
        <w:t>Treće izmjene i dopune Programa subvencija troškova stanovanja i drugih oblika socijalne pomoći za 2020.</w:t>
      </w:r>
      <w:r w:rsidRPr="00E42FE1">
        <w:rPr>
          <w:rFonts w:ascii="Times New Roman" w:hAnsi="Times New Roman" w:cs="Times New Roman"/>
          <w:lang w:val="en-AU"/>
        </w:rPr>
        <w:t xml:space="preserve"> godinu objavit će se u “Glasniku” Grada Karlovca.</w:t>
      </w:r>
    </w:p>
    <w:p w14:paraId="3F481E04" w14:textId="77777777" w:rsidR="00CF5C9C" w:rsidRPr="00E42FE1" w:rsidRDefault="00CF5C9C" w:rsidP="00CF5C9C">
      <w:pPr>
        <w:spacing w:after="0" w:line="240" w:lineRule="auto"/>
        <w:jc w:val="both"/>
        <w:rPr>
          <w:rFonts w:ascii="Times New Roman" w:hAnsi="Times New Roman" w:cs="Times New Roman"/>
        </w:rPr>
      </w:pPr>
    </w:p>
    <w:p w14:paraId="5BAEDC79" w14:textId="3BE6DA09" w:rsidR="00CF5C9C" w:rsidRDefault="00CF5C9C" w:rsidP="00CF5C9C">
      <w:pPr>
        <w:spacing w:after="0" w:line="240" w:lineRule="auto"/>
        <w:jc w:val="both"/>
        <w:rPr>
          <w:rFonts w:ascii="Times New Roman" w:hAnsi="Times New Roman" w:cs="Times New Roman"/>
          <w:b/>
        </w:rPr>
      </w:pPr>
      <w:r>
        <w:rPr>
          <w:rFonts w:ascii="Times New Roman" w:hAnsi="Times New Roman" w:cs="Times New Roman"/>
        </w:rPr>
        <w:t xml:space="preserve"> </w:t>
      </w:r>
    </w:p>
    <w:p w14:paraId="21171783" w14:textId="736B63A1" w:rsidR="00F27274" w:rsidRDefault="00F27274" w:rsidP="00876DC4">
      <w:pPr>
        <w:spacing w:after="0" w:line="240" w:lineRule="auto"/>
        <w:jc w:val="center"/>
        <w:rPr>
          <w:rFonts w:ascii="Times New Roman" w:hAnsi="Times New Roman" w:cs="Times New Roman"/>
          <w:b/>
        </w:rPr>
      </w:pPr>
      <w:r>
        <w:rPr>
          <w:rFonts w:ascii="Times New Roman" w:hAnsi="Times New Roman" w:cs="Times New Roman"/>
          <w:b/>
        </w:rPr>
        <w:t>TOČKA 17.</w:t>
      </w:r>
    </w:p>
    <w:p w14:paraId="4EB06E98" w14:textId="77777777" w:rsidR="00D461C7" w:rsidRPr="00702061" w:rsidRDefault="00D461C7" w:rsidP="00D461C7">
      <w:pPr>
        <w:spacing w:after="0" w:line="240" w:lineRule="auto"/>
        <w:jc w:val="both"/>
        <w:rPr>
          <w:rFonts w:ascii="Times New Roman" w:hAnsi="Times New Roman" w:cs="Times New Roman"/>
          <w:b/>
        </w:rPr>
      </w:pPr>
      <w:r w:rsidRPr="00702061">
        <w:rPr>
          <w:rFonts w:ascii="Times New Roman" w:eastAsia="Times New Roman" w:hAnsi="Times New Roman" w:cs="Times New Roman"/>
          <w:b/>
          <w:lang w:val="en-US"/>
        </w:rPr>
        <w:t>TREĆE IZMJENE PROVEDBENOG PROGRAMA POTICANJA POLJOPRIVREDE I RURALNOG RAZVOJA NA PODRUČJU GRADA KARLOVCA ZA 2020. GODINU</w:t>
      </w:r>
    </w:p>
    <w:p w14:paraId="683DB86B" w14:textId="7BE1EC7D" w:rsidR="00D461C7" w:rsidRDefault="00D461C7" w:rsidP="00D461C7">
      <w:pPr>
        <w:spacing w:after="0" w:line="240" w:lineRule="auto"/>
        <w:ind w:left="3624" w:hanging="2916"/>
        <w:rPr>
          <w:rFonts w:ascii="Times New Roman" w:hAnsi="Times New Roman" w:cs="Times New Roman"/>
        </w:rPr>
      </w:pPr>
      <w:r w:rsidRPr="00D461C7">
        <w:rPr>
          <w:rFonts w:ascii="Times New Roman" w:hAnsi="Times New Roman" w:cs="Times New Roman"/>
        </w:rPr>
        <w:t>Uvodno obrazloženje dala je gospođa</w:t>
      </w:r>
      <w:r>
        <w:rPr>
          <w:rFonts w:ascii="Times New Roman" w:hAnsi="Times New Roman" w:cs="Times New Roman"/>
          <w:b/>
        </w:rPr>
        <w:t xml:space="preserve"> </w:t>
      </w:r>
      <w:r>
        <w:rPr>
          <w:rFonts w:ascii="Times New Roman" w:hAnsi="Times New Roman" w:cs="Times New Roman"/>
        </w:rPr>
        <w:t>Daniela Peris, struč.spec.oec., pročelnica Upravnog</w:t>
      </w:r>
    </w:p>
    <w:p w14:paraId="3BD36E99" w14:textId="678F8E35" w:rsidR="00D461C7" w:rsidRDefault="00D461C7" w:rsidP="00D461C7">
      <w:pPr>
        <w:spacing w:after="0" w:line="240" w:lineRule="auto"/>
        <w:rPr>
          <w:rFonts w:ascii="Times New Roman" w:hAnsi="Times New Roman" w:cs="Times New Roman"/>
        </w:rPr>
      </w:pPr>
      <w:r>
        <w:rPr>
          <w:rFonts w:ascii="Times New Roman" w:hAnsi="Times New Roman" w:cs="Times New Roman"/>
        </w:rPr>
        <w:t>odjela za gospod</w:t>
      </w:r>
      <w:r w:rsidR="009A2EEC">
        <w:rPr>
          <w:rFonts w:ascii="Times New Roman" w:hAnsi="Times New Roman" w:cs="Times New Roman"/>
        </w:rPr>
        <w:t xml:space="preserve">arstvo, poljoprivredu i turizam </w:t>
      </w:r>
      <w:r w:rsidR="009A2EEC" w:rsidRPr="00C26193">
        <w:rPr>
          <w:rFonts w:ascii="Times New Roman" w:hAnsi="Times New Roman" w:cs="Times New Roman"/>
          <w:iCs/>
        </w:rPr>
        <w:t xml:space="preserve">putem </w:t>
      </w:r>
      <w:r w:rsidR="009A2EEC" w:rsidRPr="00C26193">
        <w:rPr>
          <w:rFonts w:ascii="Times New Roman" w:hAnsi="Times New Roman" w:cs="Times New Roman"/>
          <w:bCs/>
        </w:rPr>
        <w:t>Microsoft teams programoma.</w:t>
      </w:r>
    </w:p>
    <w:p w14:paraId="5B6CC170" w14:textId="28CD9CE1" w:rsidR="00F27274" w:rsidRDefault="00F27274" w:rsidP="00D461C7">
      <w:pPr>
        <w:spacing w:after="0" w:line="240" w:lineRule="auto"/>
        <w:ind w:firstLine="708"/>
        <w:jc w:val="both"/>
        <w:rPr>
          <w:rFonts w:ascii="Times New Roman" w:hAnsi="Times New Roman" w:cs="Times New Roman"/>
        </w:rPr>
      </w:pPr>
      <w:r w:rsidRPr="007D279F">
        <w:rPr>
          <w:rFonts w:ascii="Times New Roman" w:hAnsi="Times New Roman" w:cs="Times New Roman"/>
        </w:rPr>
        <w:t>Predsjednik Gradskog vijeća izvijestio je vijećnike da je</w:t>
      </w:r>
      <w:r w:rsidRPr="007D279F">
        <w:rPr>
          <w:rFonts w:ascii="Times New Roman" w:hAnsi="Times New Roman" w:cs="Times New Roman"/>
          <w:bCs/>
          <w:iCs/>
        </w:rPr>
        <w:t xml:space="preserve"> </w:t>
      </w:r>
      <w:r w:rsidRPr="007D279F">
        <w:rPr>
          <w:rFonts w:ascii="Times New Roman" w:hAnsi="Times New Roman" w:cs="Times New Roman"/>
        </w:rPr>
        <w:t xml:space="preserve">Odbor za financije, gradski proračun i gradsku imovinu  i </w:t>
      </w:r>
      <w:r w:rsidRPr="007D279F">
        <w:rPr>
          <w:rFonts w:ascii="Times New Roman" w:hAnsi="Times New Roman" w:cs="Times New Roman"/>
          <w:bCs/>
          <w:iCs/>
        </w:rPr>
        <w:t xml:space="preserve">Odbor za poljoprivredu </w:t>
      </w:r>
      <w:r w:rsidRPr="007D279F">
        <w:rPr>
          <w:rFonts w:ascii="Times New Roman" w:hAnsi="Times New Roman" w:cs="Times New Roman"/>
        </w:rPr>
        <w:t>na svojim sjednicama razmatrali navedenu točku te predlažu da se usvoje</w:t>
      </w:r>
      <w:r w:rsidR="00C34E08">
        <w:rPr>
          <w:rFonts w:ascii="Times New Roman" w:hAnsi="Times New Roman" w:cs="Times New Roman"/>
        </w:rPr>
        <w:t xml:space="preserve"> </w:t>
      </w:r>
      <w:r w:rsidR="00C34E08">
        <w:rPr>
          <w:rFonts w:ascii="Times New Roman" w:eastAsia="Times New Roman" w:hAnsi="Times New Roman" w:cs="Times New Roman"/>
        </w:rPr>
        <w:t>t</w:t>
      </w:r>
      <w:r w:rsidR="00C34E08" w:rsidRPr="00243D77">
        <w:rPr>
          <w:rFonts w:ascii="Times New Roman" w:eastAsia="Times New Roman" w:hAnsi="Times New Roman" w:cs="Times New Roman"/>
        </w:rPr>
        <w:t xml:space="preserve">reće izmjene Provedbenog programa poticanja poljoprivrede i ruralnog razvoja na području Grada Karlovca za 2020. </w:t>
      </w:r>
      <w:r w:rsidR="00C34E08">
        <w:rPr>
          <w:rFonts w:ascii="Times New Roman" w:eastAsia="Times New Roman" w:hAnsi="Times New Roman" w:cs="Times New Roman"/>
        </w:rPr>
        <w:t>g</w:t>
      </w:r>
      <w:r w:rsidR="00C34E08" w:rsidRPr="00243D77">
        <w:rPr>
          <w:rFonts w:ascii="Times New Roman" w:eastAsia="Times New Roman" w:hAnsi="Times New Roman" w:cs="Times New Roman"/>
        </w:rPr>
        <w:t>odinu</w:t>
      </w:r>
      <w:r w:rsidR="00C34E08">
        <w:rPr>
          <w:rFonts w:ascii="Times New Roman" w:eastAsia="Times New Roman" w:hAnsi="Times New Roman" w:cs="Times New Roman"/>
        </w:rPr>
        <w:t>.</w:t>
      </w:r>
    </w:p>
    <w:p w14:paraId="73AF2FA3" w14:textId="0EEE99B7" w:rsidR="004E5FD1" w:rsidRPr="001C005A" w:rsidRDefault="004E5FD1" w:rsidP="004E5FD1">
      <w:pPr>
        <w:spacing w:after="0" w:line="240" w:lineRule="auto"/>
        <w:ind w:firstLine="709"/>
        <w:jc w:val="both"/>
        <w:rPr>
          <w:rFonts w:ascii="Times New Roman" w:hAnsi="Times New Roman" w:cs="Times New Roman"/>
          <w:iCs/>
        </w:rPr>
      </w:pPr>
      <w:r w:rsidRPr="007D0FC4">
        <w:rPr>
          <w:rFonts w:ascii="Times New Roman" w:hAnsi="Times New Roman" w:cs="Times New Roman"/>
          <w:iCs/>
        </w:rPr>
        <w:t>Članovi Gradskog vijeća grada Karlovca su elektroničkim putem uz sudjelovanje u glasovanju 21 (dvadesejedan) gradska vijećnika sa 1</w:t>
      </w:r>
      <w:r>
        <w:rPr>
          <w:rFonts w:ascii="Times New Roman" w:hAnsi="Times New Roman" w:cs="Times New Roman"/>
          <w:iCs/>
        </w:rPr>
        <w:t>8</w:t>
      </w:r>
      <w:r w:rsidRPr="007D0FC4">
        <w:rPr>
          <w:rFonts w:ascii="Times New Roman" w:hAnsi="Times New Roman" w:cs="Times New Roman"/>
          <w:iCs/>
        </w:rPr>
        <w:t xml:space="preserve"> (</w:t>
      </w:r>
      <w:r>
        <w:rPr>
          <w:rFonts w:ascii="Times New Roman" w:hAnsi="Times New Roman" w:cs="Times New Roman"/>
          <w:iCs/>
        </w:rPr>
        <w:t>osamnaest</w:t>
      </w:r>
      <w:r w:rsidRPr="007D0FC4">
        <w:rPr>
          <w:rFonts w:ascii="Times New Roman" w:hAnsi="Times New Roman" w:cs="Times New Roman"/>
          <w:iCs/>
        </w:rPr>
        <w:t>) gla</w:t>
      </w:r>
      <w:r>
        <w:rPr>
          <w:rFonts w:ascii="Times New Roman" w:hAnsi="Times New Roman" w:cs="Times New Roman"/>
          <w:iCs/>
        </w:rPr>
        <w:t>sova ZA i 3</w:t>
      </w:r>
      <w:r w:rsidRPr="007D0FC4">
        <w:rPr>
          <w:rFonts w:ascii="Times New Roman" w:hAnsi="Times New Roman" w:cs="Times New Roman"/>
          <w:iCs/>
        </w:rPr>
        <w:t xml:space="preserve"> (</w:t>
      </w:r>
      <w:r>
        <w:rPr>
          <w:rFonts w:ascii="Times New Roman" w:hAnsi="Times New Roman" w:cs="Times New Roman"/>
          <w:iCs/>
        </w:rPr>
        <w:t>tri</w:t>
      </w:r>
      <w:r w:rsidRPr="007D0FC4">
        <w:rPr>
          <w:rFonts w:ascii="Times New Roman" w:hAnsi="Times New Roman" w:cs="Times New Roman"/>
          <w:iCs/>
        </w:rPr>
        <w:t>)  glas</w:t>
      </w:r>
      <w:r>
        <w:rPr>
          <w:rFonts w:ascii="Times New Roman" w:hAnsi="Times New Roman" w:cs="Times New Roman"/>
          <w:iCs/>
        </w:rPr>
        <w:t>a</w:t>
      </w:r>
      <w:r w:rsidRPr="007D0FC4">
        <w:rPr>
          <w:rFonts w:ascii="Times New Roman" w:hAnsi="Times New Roman" w:cs="Times New Roman"/>
          <w:iCs/>
        </w:rPr>
        <w:t xml:space="preserve"> SUZDRŽAN</w:t>
      </w:r>
      <w:r>
        <w:rPr>
          <w:rFonts w:ascii="Times New Roman" w:hAnsi="Times New Roman" w:cs="Times New Roman"/>
          <w:iCs/>
        </w:rPr>
        <w:t>A</w:t>
      </w:r>
      <w:r w:rsidRPr="007D0FC4">
        <w:rPr>
          <w:rFonts w:ascii="Times New Roman" w:hAnsi="Times New Roman" w:cs="Times New Roman"/>
          <w:iCs/>
        </w:rPr>
        <w:t xml:space="preserve">  su donijeli</w:t>
      </w:r>
      <w:r w:rsidRPr="001C005A">
        <w:rPr>
          <w:rFonts w:ascii="Times New Roman" w:hAnsi="Times New Roman" w:cs="Times New Roman"/>
          <w:iCs/>
        </w:rPr>
        <w:t>:</w:t>
      </w:r>
    </w:p>
    <w:p w14:paraId="22412EA0" w14:textId="77777777" w:rsidR="007605D4" w:rsidRDefault="007605D4" w:rsidP="00D461C7">
      <w:pPr>
        <w:spacing w:after="0" w:line="240" w:lineRule="auto"/>
        <w:jc w:val="both"/>
        <w:rPr>
          <w:rFonts w:ascii="Times New Roman" w:hAnsi="Times New Roman" w:cs="Times New Roman"/>
          <w:b/>
        </w:rPr>
      </w:pPr>
    </w:p>
    <w:p w14:paraId="54D74033" w14:textId="77777777" w:rsidR="00C34E08" w:rsidRDefault="00C34E08" w:rsidP="00C34E08">
      <w:pPr>
        <w:spacing w:after="0" w:line="240" w:lineRule="auto"/>
        <w:jc w:val="center"/>
        <w:rPr>
          <w:rFonts w:ascii="Times New Roman" w:eastAsia="Calibri" w:hAnsi="Times New Roman" w:cs="Times New Roman"/>
          <w:b/>
        </w:rPr>
      </w:pPr>
      <w:r>
        <w:rPr>
          <w:rFonts w:ascii="Times New Roman" w:eastAsia="Calibri" w:hAnsi="Times New Roman" w:cs="Times New Roman"/>
          <w:b/>
        </w:rPr>
        <w:t xml:space="preserve">Treće izmjene Provedbenog programa poticanja poljoprivrede i ruralnog </w:t>
      </w:r>
    </w:p>
    <w:p w14:paraId="60C6CB41" w14:textId="77777777" w:rsidR="00C34E08" w:rsidRDefault="00C34E08" w:rsidP="00C34E08">
      <w:pPr>
        <w:spacing w:after="0" w:line="240" w:lineRule="auto"/>
        <w:jc w:val="center"/>
        <w:rPr>
          <w:rFonts w:ascii="Times New Roman" w:eastAsia="Calibri" w:hAnsi="Times New Roman" w:cs="Times New Roman"/>
          <w:b/>
        </w:rPr>
      </w:pPr>
      <w:r>
        <w:rPr>
          <w:rFonts w:ascii="Times New Roman" w:eastAsia="Calibri" w:hAnsi="Times New Roman" w:cs="Times New Roman"/>
          <w:b/>
        </w:rPr>
        <w:t>razvoja na području Grada Karlovca za 2020. god.</w:t>
      </w:r>
    </w:p>
    <w:p w14:paraId="01DC8FE0" w14:textId="77777777" w:rsidR="00C34E08" w:rsidRDefault="00C34E08" w:rsidP="00C34E08">
      <w:pPr>
        <w:suppressAutoHyphens/>
        <w:spacing w:after="0" w:line="240" w:lineRule="auto"/>
        <w:jc w:val="both"/>
        <w:rPr>
          <w:rFonts w:ascii="Times New Roman" w:eastAsia="Times New Roman" w:hAnsi="Times New Roman" w:cs="Times New Roman"/>
          <w:b/>
          <w:spacing w:val="-3"/>
        </w:rPr>
      </w:pPr>
    </w:p>
    <w:p w14:paraId="05884651" w14:textId="77777777" w:rsidR="00C34E08" w:rsidRDefault="00C34E08" w:rsidP="00C34E08">
      <w:pPr>
        <w:spacing w:after="0" w:line="240" w:lineRule="auto"/>
        <w:jc w:val="center"/>
        <w:rPr>
          <w:rFonts w:ascii="Times New Roman" w:eastAsia="Calibri" w:hAnsi="Times New Roman" w:cs="Times New Roman"/>
        </w:rPr>
      </w:pPr>
      <w:r>
        <w:rPr>
          <w:rFonts w:ascii="Times New Roman" w:eastAsia="Calibri" w:hAnsi="Times New Roman" w:cs="Times New Roman"/>
        </w:rPr>
        <w:t>Članak 1.</w:t>
      </w:r>
    </w:p>
    <w:p w14:paraId="57FE3EE9" w14:textId="77777777" w:rsidR="00C34E08" w:rsidRDefault="00C34E08" w:rsidP="00C34E08">
      <w:pPr>
        <w:spacing w:after="0" w:line="240" w:lineRule="auto"/>
        <w:jc w:val="both"/>
        <w:rPr>
          <w:rFonts w:ascii="Times New Roman" w:eastAsia="Calibri" w:hAnsi="Times New Roman" w:cs="Times New Roman"/>
        </w:rPr>
      </w:pPr>
      <w:r>
        <w:rPr>
          <w:rFonts w:ascii="Times New Roman" w:eastAsia="Calibri" w:hAnsi="Times New Roman" w:cs="Times New Roman"/>
        </w:rPr>
        <w:t>U Provedbenom programu poticanja poljoprivrede i ruralnog razvoja na području Grada Karlovca za 2020.god. (GGK br. 19/19, 8/20 i 11/20) (u daljnjem tekstu: Provedbeni program), u članku 6. planirani ukupni iznos od „1.665.838,00 kn“ zamjenjuje se iznosom „1.671.838,00 kn“.</w:t>
      </w:r>
    </w:p>
    <w:p w14:paraId="4FC044EE" w14:textId="77777777" w:rsidR="00C34E08" w:rsidRDefault="00C34E08" w:rsidP="00C34E08">
      <w:pPr>
        <w:spacing w:after="0" w:line="240" w:lineRule="auto"/>
        <w:jc w:val="both"/>
        <w:rPr>
          <w:rFonts w:ascii="Times New Roman" w:eastAsia="Calibri" w:hAnsi="Times New Roman" w:cs="Times New Roman"/>
        </w:rPr>
      </w:pPr>
    </w:p>
    <w:p w14:paraId="1E213647" w14:textId="77777777" w:rsidR="00C34E08" w:rsidRDefault="00C34E08" w:rsidP="00C34E08">
      <w:pPr>
        <w:spacing w:after="0" w:line="240" w:lineRule="auto"/>
        <w:jc w:val="both"/>
        <w:rPr>
          <w:rFonts w:ascii="Times New Roman" w:eastAsia="Calibri" w:hAnsi="Times New Roman" w:cs="Times New Roman"/>
        </w:rPr>
      </w:pPr>
      <w:r>
        <w:rPr>
          <w:rFonts w:ascii="Times New Roman" w:eastAsia="Calibri" w:hAnsi="Times New Roman" w:cs="Times New Roman"/>
        </w:rPr>
        <w:t>U članku 6., točki 2. Potpore poljoprivrednim gospodarstvima, iznos „1.274.438,00 kn“ mijenja se iznosom 1.280.438,00 kn“, iznos „1.224.438,00 kn“ iznosom „1.230.438,00 kn“, a iznosi „517.438,00 kn“ zamjenjuje se iznosom „523.438,00 kn“.</w:t>
      </w:r>
    </w:p>
    <w:p w14:paraId="7B2C1722" w14:textId="77777777" w:rsidR="00C34E08" w:rsidRDefault="00C34E08" w:rsidP="00C34E08">
      <w:pPr>
        <w:autoSpaceDE w:val="0"/>
        <w:autoSpaceDN w:val="0"/>
        <w:adjustRightInd w:val="0"/>
        <w:spacing w:after="0" w:line="240" w:lineRule="auto"/>
        <w:jc w:val="center"/>
        <w:rPr>
          <w:rFonts w:ascii="Times New Roman" w:eastAsia="Calibri" w:hAnsi="Times New Roman" w:cs="Times New Roman"/>
        </w:rPr>
      </w:pPr>
    </w:p>
    <w:p w14:paraId="0B3A07C8" w14:textId="77777777" w:rsidR="00C34E08" w:rsidRDefault="00C34E08" w:rsidP="00C34E08">
      <w:pPr>
        <w:autoSpaceDE w:val="0"/>
        <w:autoSpaceDN w:val="0"/>
        <w:adjustRightInd w:val="0"/>
        <w:spacing w:after="0" w:line="240" w:lineRule="auto"/>
        <w:jc w:val="center"/>
        <w:rPr>
          <w:rFonts w:ascii="Times New Roman" w:eastAsia="Calibri" w:hAnsi="Times New Roman" w:cs="Times New Roman"/>
        </w:rPr>
      </w:pPr>
      <w:r>
        <w:rPr>
          <w:rFonts w:ascii="Times New Roman" w:eastAsia="Calibri" w:hAnsi="Times New Roman" w:cs="Times New Roman"/>
        </w:rPr>
        <w:t xml:space="preserve"> Članak 2.</w:t>
      </w:r>
    </w:p>
    <w:p w14:paraId="4C494957" w14:textId="77777777" w:rsidR="00C34E08" w:rsidRDefault="00C34E08" w:rsidP="00C34E08">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Članak 7. mijenja se i glasi:</w:t>
      </w:r>
    </w:p>
    <w:p w14:paraId="328F6599" w14:textId="77777777" w:rsidR="00C34E08" w:rsidRDefault="00C34E08" w:rsidP="00C34E08">
      <w:pPr>
        <w:spacing w:after="0" w:line="240" w:lineRule="auto"/>
        <w:jc w:val="both"/>
        <w:rPr>
          <w:rFonts w:ascii="Times New Roman" w:eastAsia="Calibri" w:hAnsi="Times New Roman" w:cs="Times New Roman"/>
        </w:rPr>
      </w:pPr>
    </w:p>
    <w:p w14:paraId="42397400" w14:textId="77777777" w:rsidR="00C34E08" w:rsidRDefault="00C34E08" w:rsidP="00C34E08">
      <w:pPr>
        <w:spacing w:after="0" w:line="240" w:lineRule="auto"/>
        <w:jc w:val="both"/>
        <w:rPr>
          <w:rFonts w:ascii="Times New Roman" w:eastAsia="Times New Roman" w:hAnsi="Times New Roman" w:cs="Times New Roman"/>
        </w:rPr>
      </w:pPr>
      <w:r>
        <w:rPr>
          <w:rFonts w:ascii="Times New Roman" w:eastAsia="Calibri" w:hAnsi="Times New Roman" w:cs="Times New Roman"/>
        </w:rPr>
        <w:t>„</w:t>
      </w:r>
      <w:r>
        <w:rPr>
          <w:rFonts w:ascii="Times New Roman" w:eastAsia="Times New Roman" w:hAnsi="Times New Roman" w:cs="Times New Roman"/>
        </w:rPr>
        <w:t>Izvor financiranja za aktivnosti i tekuće projekte ovog Programa je Proračun Grada Karlovca za 2020.god.</w:t>
      </w:r>
    </w:p>
    <w:p w14:paraId="3124008A" w14:textId="77777777" w:rsidR="00C34E08" w:rsidRDefault="00C34E08" w:rsidP="00C34E08">
      <w:pPr>
        <w:spacing w:after="0" w:line="240" w:lineRule="auto"/>
        <w:jc w:val="both"/>
        <w:rPr>
          <w:rFonts w:ascii="Times New Roman" w:eastAsia="Times New Roman" w:hAnsi="Times New Roman" w:cs="Times New Roman"/>
          <w:b/>
        </w:rPr>
      </w:pPr>
    </w:p>
    <w:p w14:paraId="5F2360B1" w14:textId="77777777" w:rsidR="00C34E08" w:rsidRDefault="00C34E08" w:rsidP="00C34E08">
      <w:pPr>
        <w:spacing w:after="0" w:line="240" w:lineRule="auto"/>
        <w:jc w:val="both"/>
        <w:rPr>
          <w:rFonts w:ascii="Times New Roman" w:eastAsia="Times New Roman" w:hAnsi="Times New Roman" w:cs="Times New Roman"/>
          <w:b/>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7308"/>
        <w:gridCol w:w="1611"/>
      </w:tblGrid>
      <w:tr w:rsidR="00C34E08" w14:paraId="3A3387F4" w14:textId="77777777" w:rsidTr="00752AD4">
        <w:tc>
          <w:tcPr>
            <w:tcW w:w="828" w:type="dxa"/>
            <w:tcBorders>
              <w:top w:val="single" w:sz="4" w:space="0" w:color="auto"/>
              <w:left w:val="single" w:sz="4" w:space="0" w:color="auto"/>
              <w:bottom w:val="single" w:sz="4" w:space="0" w:color="auto"/>
              <w:right w:val="single" w:sz="4" w:space="0" w:color="auto"/>
            </w:tcBorders>
            <w:hideMark/>
          </w:tcPr>
          <w:p w14:paraId="4D356E1F" w14:textId="77777777" w:rsidR="00C34E08" w:rsidRDefault="00C34E08" w:rsidP="00752AD4">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Red.</w:t>
            </w:r>
          </w:p>
          <w:p w14:paraId="15CE79C0" w14:textId="77777777" w:rsidR="00C34E08" w:rsidRDefault="00C34E08" w:rsidP="00752AD4">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Br.</w:t>
            </w:r>
          </w:p>
        </w:tc>
        <w:tc>
          <w:tcPr>
            <w:tcW w:w="7308" w:type="dxa"/>
            <w:tcBorders>
              <w:top w:val="single" w:sz="4" w:space="0" w:color="auto"/>
              <w:left w:val="single" w:sz="4" w:space="0" w:color="auto"/>
              <w:bottom w:val="single" w:sz="4" w:space="0" w:color="auto"/>
              <w:right w:val="single" w:sz="4" w:space="0" w:color="auto"/>
            </w:tcBorders>
          </w:tcPr>
          <w:p w14:paraId="2D21701A" w14:textId="77777777" w:rsidR="00C34E08" w:rsidRDefault="00C34E08" w:rsidP="00752AD4">
            <w:pPr>
              <w:spacing w:after="0" w:line="240" w:lineRule="auto"/>
              <w:jc w:val="both"/>
              <w:rPr>
                <w:rFonts w:ascii="Times New Roman" w:eastAsia="Times New Roman" w:hAnsi="Times New Roman" w:cs="Times New Roman"/>
                <w:b/>
              </w:rPr>
            </w:pPr>
          </w:p>
          <w:p w14:paraId="76D65582" w14:textId="77777777" w:rsidR="00C34E08" w:rsidRDefault="00C34E08" w:rsidP="00752AD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IZVOR PRIHODA</w:t>
            </w:r>
          </w:p>
        </w:tc>
        <w:tc>
          <w:tcPr>
            <w:tcW w:w="1611" w:type="dxa"/>
            <w:tcBorders>
              <w:top w:val="single" w:sz="4" w:space="0" w:color="auto"/>
              <w:left w:val="single" w:sz="4" w:space="0" w:color="auto"/>
              <w:bottom w:val="single" w:sz="4" w:space="0" w:color="auto"/>
              <w:right w:val="single" w:sz="4" w:space="0" w:color="auto"/>
            </w:tcBorders>
            <w:hideMark/>
          </w:tcPr>
          <w:p w14:paraId="179B41AF" w14:textId="77777777" w:rsidR="00C34E08" w:rsidRDefault="00C34E08" w:rsidP="00752AD4">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PLANIRANI IZNOS </w:t>
            </w:r>
          </w:p>
        </w:tc>
      </w:tr>
      <w:tr w:rsidR="00C34E08" w14:paraId="277BAFFB" w14:textId="77777777" w:rsidTr="00752AD4">
        <w:tc>
          <w:tcPr>
            <w:tcW w:w="828" w:type="dxa"/>
            <w:tcBorders>
              <w:top w:val="single" w:sz="4" w:space="0" w:color="auto"/>
              <w:left w:val="single" w:sz="4" w:space="0" w:color="auto"/>
              <w:bottom w:val="single" w:sz="4" w:space="0" w:color="auto"/>
              <w:right w:val="single" w:sz="4" w:space="0" w:color="auto"/>
            </w:tcBorders>
            <w:hideMark/>
          </w:tcPr>
          <w:p w14:paraId="65F36A03" w14:textId="77777777" w:rsidR="00C34E08" w:rsidRDefault="00C34E08" w:rsidP="00752AD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w:t>
            </w:r>
          </w:p>
        </w:tc>
        <w:tc>
          <w:tcPr>
            <w:tcW w:w="7308" w:type="dxa"/>
            <w:tcBorders>
              <w:top w:val="single" w:sz="4" w:space="0" w:color="auto"/>
              <w:left w:val="single" w:sz="4" w:space="0" w:color="auto"/>
              <w:bottom w:val="single" w:sz="4" w:space="0" w:color="auto"/>
              <w:right w:val="single" w:sz="4" w:space="0" w:color="auto"/>
            </w:tcBorders>
            <w:hideMark/>
          </w:tcPr>
          <w:p w14:paraId="4636F524" w14:textId="77777777" w:rsidR="00C34E08" w:rsidRDefault="00C34E08" w:rsidP="00752AD4">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Opći prihodi i primici</w:t>
            </w:r>
          </w:p>
        </w:tc>
        <w:tc>
          <w:tcPr>
            <w:tcW w:w="1611" w:type="dxa"/>
            <w:tcBorders>
              <w:top w:val="single" w:sz="4" w:space="0" w:color="auto"/>
              <w:left w:val="single" w:sz="4" w:space="0" w:color="auto"/>
              <w:bottom w:val="single" w:sz="4" w:space="0" w:color="auto"/>
              <w:right w:val="single" w:sz="4" w:space="0" w:color="auto"/>
            </w:tcBorders>
            <w:hideMark/>
          </w:tcPr>
          <w:p w14:paraId="4567502D" w14:textId="77777777" w:rsidR="00C34E08" w:rsidRDefault="00C34E08" w:rsidP="00752AD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1.561.838,00</w:t>
            </w:r>
          </w:p>
        </w:tc>
      </w:tr>
      <w:tr w:rsidR="00C34E08" w14:paraId="6C4B6C42" w14:textId="77777777" w:rsidTr="00752AD4">
        <w:tc>
          <w:tcPr>
            <w:tcW w:w="828" w:type="dxa"/>
            <w:tcBorders>
              <w:top w:val="single" w:sz="4" w:space="0" w:color="auto"/>
              <w:left w:val="single" w:sz="4" w:space="0" w:color="auto"/>
              <w:bottom w:val="single" w:sz="4" w:space="0" w:color="auto"/>
              <w:right w:val="single" w:sz="4" w:space="0" w:color="auto"/>
            </w:tcBorders>
            <w:hideMark/>
          </w:tcPr>
          <w:p w14:paraId="4F1AFDA9" w14:textId="77777777" w:rsidR="00C34E08" w:rsidRDefault="00C34E08" w:rsidP="00752AD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w:t>
            </w:r>
          </w:p>
        </w:tc>
        <w:tc>
          <w:tcPr>
            <w:tcW w:w="7308" w:type="dxa"/>
            <w:tcBorders>
              <w:top w:val="single" w:sz="4" w:space="0" w:color="auto"/>
              <w:left w:val="single" w:sz="4" w:space="0" w:color="auto"/>
              <w:bottom w:val="single" w:sz="4" w:space="0" w:color="auto"/>
              <w:right w:val="single" w:sz="4" w:space="0" w:color="auto"/>
            </w:tcBorders>
            <w:hideMark/>
          </w:tcPr>
          <w:p w14:paraId="59820F30" w14:textId="77777777" w:rsidR="00C34E08" w:rsidRDefault="00C34E08" w:rsidP="00752AD4">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Prihodi od prodaje zemljišta u državnom vlasništvu</w:t>
            </w:r>
          </w:p>
        </w:tc>
        <w:tc>
          <w:tcPr>
            <w:tcW w:w="1611" w:type="dxa"/>
            <w:tcBorders>
              <w:top w:val="single" w:sz="4" w:space="0" w:color="auto"/>
              <w:left w:val="single" w:sz="4" w:space="0" w:color="auto"/>
              <w:bottom w:val="single" w:sz="4" w:space="0" w:color="auto"/>
              <w:right w:val="single" w:sz="4" w:space="0" w:color="auto"/>
            </w:tcBorders>
            <w:hideMark/>
          </w:tcPr>
          <w:p w14:paraId="6D8D999F" w14:textId="77777777" w:rsidR="00C34E08" w:rsidRDefault="00C34E08" w:rsidP="00752AD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85.000,00</w:t>
            </w:r>
          </w:p>
        </w:tc>
      </w:tr>
      <w:tr w:rsidR="00C34E08" w14:paraId="38B81FAE" w14:textId="77777777" w:rsidTr="00752AD4">
        <w:tc>
          <w:tcPr>
            <w:tcW w:w="828" w:type="dxa"/>
            <w:tcBorders>
              <w:top w:val="single" w:sz="4" w:space="0" w:color="auto"/>
              <w:left w:val="single" w:sz="4" w:space="0" w:color="auto"/>
              <w:bottom w:val="single" w:sz="4" w:space="0" w:color="auto"/>
              <w:right w:val="single" w:sz="4" w:space="0" w:color="auto"/>
            </w:tcBorders>
            <w:hideMark/>
          </w:tcPr>
          <w:p w14:paraId="248517CA" w14:textId="77777777" w:rsidR="00C34E08" w:rsidRDefault="00C34E08" w:rsidP="00752AD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3.</w:t>
            </w:r>
          </w:p>
        </w:tc>
        <w:tc>
          <w:tcPr>
            <w:tcW w:w="7308" w:type="dxa"/>
            <w:tcBorders>
              <w:top w:val="single" w:sz="4" w:space="0" w:color="auto"/>
              <w:left w:val="single" w:sz="4" w:space="0" w:color="auto"/>
              <w:bottom w:val="single" w:sz="4" w:space="0" w:color="auto"/>
              <w:right w:val="single" w:sz="4" w:space="0" w:color="auto"/>
            </w:tcBorders>
            <w:hideMark/>
          </w:tcPr>
          <w:p w14:paraId="20EE64F2" w14:textId="77777777" w:rsidR="00C34E08" w:rsidRDefault="00C34E08" w:rsidP="00752AD4">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Prihodi za posebne namjene - ostalo</w:t>
            </w:r>
          </w:p>
        </w:tc>
        <w:tc>
          <w:tcPr>
            <w:tcW w:w="1611" w:type="dxa"/>
            <w:tcBorders>
              <w:top w:val="single" w:sz="4" w:space="0" w:color="auto"/>
              <w:left w:val="single" w:sz="4" w:space="0" w:color="auto"/>
              <w:bottom w:val="single" w:sz="4" w:space="0" w:color="auto"/>
              <w:right w:val="single" w:sz="4" w:space="0" w:color="auto"/>
            </w:tcBorders>
            <w:hideMark/>
          </w:tcPr>
          <w:p w14:paraId="74A3531B" w14:textId="77777777" w:rsidR="00C34E08" w:rsidRDefault="00C34E08" w:rsidP="00752AD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25.000,00</w:t>
            </w:r>
          </w:p>
        </w:tc>
      </w:tr>
      <w:tr w:rsidR="00C34E08" w14:paraId="0A4F6C27" w14:textId="77777777" w:rsidTr="00752AD4">
        <w:tc>
          <w:tcPr>
            <w:tcW w:w="828" w:type="dxa"/>
            <w:tcBorders>
              <w:top w:val="single" w:sz="4" w:space="0" w:color="auto"/>
              <w:left w:val="single" w:sz="4" w:space="0" w:color="auto"/>
              <w:bottom w:val="single" w:sz="4" w:space="0" w:color="auto"/>
              <w:right w:val="single" w:sz="4" w:space="0" w:color="auto"/>
            </w:tcBorders>
          </w:tcPr>
          <w:p w14:paraId="0AA42D35" w14:textId="77777777" w:rsidR="00C34E08" w:rsidRDefault="00C34E08" w:rsidP="00752AD4">
            <w:pPr>
              <w:spacing w:after="0" w:line="240" w:lineRule="auto"/>
              <w:jc w:val="right"/>
              <w:rPr>
                <w:rFonts w:ascii="Times New Roman" w:eastAsia="Times New Roman" w:hAnsi="Times New Roman" w:cs="Times New Roman"/>
                <w:b/>
              </w:rPr>
            </w:pPr>
          </w:p>
        </w:tc>
        <w:tc>
          <w:tcPr>
            <w:tcW w:w="7308" w:type="dxa"/>
            <w:tcBorders>
              <w:top w:val="single" w:sz="4" w:space="0" w:color="auto"/>
              <w:left w:val="single" w:sz="4" w:space="0" w:color="auto"/>
              <w:bottom w:val="single" w:sz="4" w:space="0" w:color="auto"/>
              <w:right w:val="single" w:sz="4" w:space="0" w:color="auto"/>
            </w:tcBorders>
            <w:hideMark/>
          </w:tcPr>
          <w:p w14:paraId="5766F94F" w14:textId="77777777" w:rsidR="00C34E08" w:rsidRDefault="00C34E08" w:rsidP="00752AD4">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 xml:space="preserve">UKUPNO </w:t>
            </w:r>
          </w:p>
        </w:tc>
        <w:tc>
          <w:tcPr>
            <w:tcW w:w="1611" w:type="dxa"/>
            <w:tcBorders>
              <w:top w:val="single" w:sz="4" w:space="0" w:color="auto"/>
              <w:left w:val="single" w:sz="4" w:space="0" w:color="auto"/>
              <w:bottom w:val="single" w:sz="4" w:space="0" w:color="auto"/>
              <w:right w:val="single" w:sz="4" w:space="0" w:color="auto"/>
            </w:tcBorders>
            <w:hideMark/>
          </w:tcPr>
          <w:p w14:paraId="2477283D" w14:textId="77777777" w:rsidR="00C34E08" w:rsidRDefault="00C34E08" w:rsidP="00752AD4">
            <w:pPr>
              <w:spacing w:after="0" w:line="240" w:lineRule="auto"/>
              <w:jc w:val="right"/>
              <w:rPr>
                <w:rFonts w:ascii="Times New Roman" w:eastAsia="Times New Roman" w:hAnsi="Times New Roman" w:cs="Times New Roman"/>
                <w:b/>
              </w:rPr>
            </w:pPr>
            <w:r>
              <w:rPr>
                <w:rFonts w:ascii="Times New Roman" w:eastAsia="Calibri" w:hAnsi="Times New Roman" w:cs="Times New Roman"/>
                <w:b/>
              </w:rPr>
              <w:t>1.671.838,00</w:t>
            </w:r>
          </w:p>
        </w:tc>
      </w:tr>
    </w:tbl>
    <w:p w14:paraId="23F4CC4B" w14:textId="77777777" w:rsidR="00C34E08" w:rsidRDefault="00C34E08" w:rsidP="00C34E08">
      <w:pPr>
        <w:autoSpaceDE w:val="0"/>
        <w:autoSpaceDN w:val="0"/>
        <w:adjustRightInd w:val="0"/>
        <w:spacing w:after="0" w:line="240" w:lineRule="auto"/>
        <w:jc w:val="center"/>
        <w:rPr>
          <w:rFonts w:ascii="Times New Roman" w:eastAsia="Calibri" w:hAnsi="Times New Roman" w:cs="Times New Roman"/>
        </w:rPr>
      </w:pPr>
    </w:p>
    <w:p w14:paraId="2A92C3A6" w14:textId="77777777" w:rsidR="00C34E08" w:rsidRDefault="00C34E08" w:rsidP="00C34E08">
      <w:pPr>
        <w:autoSpaceDE w:val="0"/>
        <w:autoSpaceDN w:val="0"/>
        <w:adjustRightInd w:val="0"/>
        <w:spacing w:after="0" w:line="240" w:lineRule="auto"/>
        <w:jc w:val="center"/>
        <w:rPr>
          <w:rFonts w:ascii="Times New Roman" w:eastAsia="Calibri" w:hAnsi="Times New Roman" w:cs="Times New Roman"/>
        </w:rPr>
      </w:pPr>
      <w:r>
        <w:rPr>
          <w:rFonts w:ascii="Times New Roman" w:eastAsia="Calibri" w:hAnsi="Times New Roman" w:cs="Times New Roman"/>
        </w:rPr>
        <w:t>Članak 3.</w:t>
      </w:r>
    </w:p>
    <w:p w14:paraId="5B687665" w14:textId="77777777" w:rsidR="00C34E08" w:rsidRDefault="00C34E08" w:rsidP="00C34E08">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Ostale odredbe Provedbenog programa ostaju neizmjenjene.</w:t>
      </w:r>
    </w:p>
    <w:p w14:paraId="5192E3C9" w14:textId="77777777" w:rsidR="00C34E08" w:rsidRDefault="00C34E08" w:rsidP="00C34E08">
      <w:pPr>
        <w:autoSpaceDE w:val="0"/>
        <w:autoSpaceDN w:val="0"/>
        <w:adjustRightInd w:val="0"/>
        <w:spacing w:after="0" w:line="240" w:lineRule="auto"/>
        <w:jc w:val="both"/>
        <w:rPr>
          <w:rFonts w:ascii="Times New Roman" w:eastAsia="Calibri" w:hAnsi="Times New Roman" w:cs="Times New Roman"/>
        </w:rPr>
      </w:pPr>
    </w:p>
    <w:p w14:paraId="3BE1D78B" w14:textId="77777777" w:rsidR="00C34E08" w:rsidRDefault="00C34E08" w:rsidP="00C34E08">
      <w:pPr>
        <w:autoSpaceDE w:val="0"/>
        <w:autoSpaceDN w:val="0"/>
        <w:adjustRightInd w:val="0"/>
        <w:spacing w:after="0" w:line="240" w:lineRule="auto"/>
        <w:jc w:val="center"/>
        <w:rPr>
          <w:rFonts w:ascii="Times New Roman" w:eastAsia="Calibri" w:hAnsi="Times New Roman" w:cs="Times New Roman"/>
        </w:rPr>
      </w:pPr>
      <w:r>
        <w:rPr>
          <w:rFonts w:ascii="Times New Roman" w:eastAsia="Calibri" w:hAnsi="Times New Roman" w:cs="Times New Roman"/>
        </w:rPr>
        <w:t>Članak 4.</w:t>
      </w:r>
    </w:p>
    <w:p w14:paraId="6216B40E" w14:textId="77777777" w:rsidR="00C34E08" w:rsidRDefault="00C34E08" w:rsidP="00C34E08">
      <w:pPr>
        <w:jc w:val="both"/>
        <w:rPr>
          <w:rFonts w:ascii="Times New Roman" w:eastAsia="Calibri" w:hAnsi="Times New Roman" w:cs="Times New Roman"/>
        </w:rPr>
      </w:pPr>
      <w:r>
        <w:rPr>
          <w:rFonts w:ascii="Times New Roman" w:hAnsi="Times New Roman" w:cs="Times New Roman"/>
        </w:rPr>
        <w:t>Ova Treća izmjena Provedbenog programa stupa na snagu osmog dana od dana objave u službenom glasilu Grada Karlovca.</w:t>
      </w:r>
    </w:p>
    <w:p w14:paraId="78C81DEC" w14:textId="77777777" w:rsidR="00992859" w:rsidRDefault="00992859" w:rsidP="00876DC4">
      <w:pPr>
        <w:spacing w:after="0" w:line="240" w:lineRule="auto"/>
        <w:jc w:val="center"/>
        <w:rPr>
          <w:rFonts w:ascii="Times New Roman" w:hAnsi="Times New Roman" w:cs="Times New Roman"/>
          <w:b/>
        </w:rPr>
      </w:pPr>
    </w:p>
    <w:p w14:paraId="3BEEB3F4" w14:textId="4F7A59CD" w:rsidR="00F27274" w:rsidRDefault="00F27274" w:rsidP="00876DC4">
      <w:pPr>
        <w:spacing w:after="0" w:line="240" w:lineRule="auto"/>
        <w:jc w:val="center"/>
        <w:rPr>
          <w:rFonts w:ascii="Times New Roman" w:hAnsi="Times New Roman" w:cs="Times New Roman"/>
          <w:b/>
        </w:rPr>
      </w:pPr>
      <w:r>
        <w:rPr>
          <w:rFonts w:ascii="Times New Roman" w:hAnsi="Times New Roman" w:cs="Times New Roman"/>
          <w:b/>
        </w:rPr>
        <w:lastRenderedPageBreak/>
        <w:t>TOČKA 18.</w:t>
      </w:r>
    </w:p>
    <w:p w14:paraId="5A4B65ED" w14:textId="77777777" w:rsidR="00C34E08" w:rsidRPr="0051640C" w:rsidRDefault="00C34E08" w:rsidP="00C34E08">
      <w:pPr>
        <w:spacing w:after="0" w:line="240" w:lineRule="auto"/>
        <w:jc w:val="both"/>
        <w:rPr>
          <w:rFonts w:ascii="Times New Roman" w:eastAsia="Times New Roman" w:hAnsi="Times New Roman" w:cs="Times New Roman"/>
          <w:b/>
          <w:lang w:val="en-US"/>
        </w:rPr>
      </w:pPr>
      <w:r w:rsidRPr="0051640C">
        <w:rPr>
          <w:rFonts w:ascii="Times New Roman" w:eastAsia="Times New Roman" w:hAnsi="Times New Roman" w:cs="Times New Roman"/>
          <w:b/>
          <w:lang w:val="en-US"/>
        </w:rPr>
        <w:t>ČETVRTE IZMJENE I DOPUNE PROGRAMA MJERA POTICANJA RAZVOJA TURIZMA NA PODRUČJU GRADA KARLOVCA ZA 2020. GODINU</w:t>
      </w:r>
    </w:p>
    <w:p w14:paraId="6E191399" w14:textId="77777777" w:rsidR="00D461C7" w:rsidRDefault="00D461C7" w:rsidP="00C34E08">
      <w:pPr>
        <w:spacing w:after="0" w:line="240" w:lineRule="auto"/>
        <w:ind w:left="3624" w:hanging="2916"/>
        <w:rPr>
          <w:rFonts w:ascii="Times New Roman" w:hAnsi="Times New Roman" w:cs="Times New Roman"/>
        </w:rPr>
      </w:pPr>
      <w:r w:rsidRPr="00D461C7">
        <w:rPr>
          <w:rFonts w:ascii="Times New Roman" w:hAnsi="Times New Roman" w:cs="Times New Roman"/>
        </w:rPr>
        <w:t>Uvodno obrazloženje dala je gospođa</w:t>
      </w:r>
      <w:r>
        <w:rPr>
          <w:rFonts w:ascii="Times New Roman" w:hAnsi="Times New Roman" w:cs="Times New Roman"/>
          <w:b/>
        </w:rPr>
        <w:t xml:space="preserve"> </w:t>
      </w:r>
      <w:r>
        <w:rPr>
          <w:rFonts w:ascii="Times New Roman" w:hAnsi="Times New Roman" w:cs="Times New Roman"/>
        </w:rPr>
        <w:t>Daniela Peris, struč.spec.oec., pročelnica Upravnog</w:t>
      </w:r>
    </w:p>
    <w:p w14:paraId="5311C918" w14:textId="1403B637" w:rsidR="00D461C7" w:rsidRDefault="00D461C7" w:rsidP="00C34E08">
      <w:pPr>
        <w:spacing w:after="0" w:line="240" w:lineRule="auto"/>
        <w:rPr>
          <w:rFonts w:ascii="Times New Roman" w:hAnsi="Times New Roman" w:cs="Times New Roman"/>
        </w:rPr>
      </w:pPr>
      <w:r>
        <w:rPr>
          <w:rFonts w:ascii="Times New Roman" w:hAnsi="Times New Roman" w:cs="Times New Roman"/>
        </w:rPr>
        <w:t>odjela za gospod</w:t>
      </w:r>
      <w:r w:rsidR="009A2EEC">
        <w:rPr>
          <w:rFonts w:ascii="Times New Roman" w:hAnsi="Times New Roman" w:cs="Times New Roman"/>
        </w:rPr>
        <w:t xml:space="preserve">arstvo, poljoprivredu i turizam </w:t>
      </w:r>
      <w:r w:rsidR="009A2EEC" w:rsidRPr="00C26193">
        <w:rPr>
          <w:rFonts w:ascii="Times New Roman" w:hAnsi="Times New Roman" w:cs="Times New Roman"/>
          <w:iCs/>
        </w:rPr>
        <w:t xml:space="preserve">putem </w:t>
      </w:r>
      <w:r w:rsidR="009A2EEC" w:rsidRPr="00C26193">
        <w:rPr>
          <w:rFonts w:ascii="Times New Roman" w:hAnsi="Times New Roman" w:cs="Times New Roman"/>
          <w:bCs/>
        </w:rPr>
        <w:t>Microsoft teams programoma.</w:t>
      </w:r>
    </w:p>
    <w:p w14:paraId="240EBF0E" w14:textId="587C22C9" w:rsidR="007D279F" w:rsidRPr="007D279F" w:rsidRDefault="007D279F" w:rsidP="007D279F">
      <w:pPr>
        <w:spacing w:after="0" w:line="240" w:lineRule="auto"/>
        <w:ind w:firstLine="708"/>
        <w:jc w:val="both"/>
        <w:rPr>
          <w:rFonts w:ascii="Times New Roman" w:hAnsi="Times New Roman" w:cs="Times New Roman"/>
          <w:b/>
        </w:rPr>
      </w:pPr>
      <w:r w:rsidRPr="007D279F">
        <w:rPr>
          <w:rFonts w:ascii="Times New Roman" w:hAnsi="Times New Roman" w:cs="Times New Roman"/>
        </w:rPr>
        <w:t>Predsjednik Gradskog vijeća izvijestio je vijećnike da je</w:t>
      </w:r>
      <w:r w:rsidRPr="007D279F">
        <w:rPr>
          <w:rFonts w:ascii="Times New Roman" w:hAnsi="Times New Roman" w:cs="Times New Roman"/>
          <w:bCs/>
          <w:iCs/>
        </w:rPr>
        <w:t xml:space="preserve"> </w:t>
      </w:r>
      <w:r w:rsidRPr="007D279F">
        <w:rPr>
          <w:rFonts w:ascii="Times New Roman" w:hAnsi="Times New Roman" w:cs="Times New Roman"/>
        </w:rPr>
        <w:t xml:space="preserve">Odbor za financije, gradski proračun i gradsku imovinu  i </w:t>
      </w:r>
      <w:r w:rsidRPr="00C22283">
        <w:rPr>
          <w:rFonts w:ascii="Times New Roman" w:hAnsi="Times New Roman" w:cs="Times New Roman"/>
        </w:rPr>
        <w:t>Odbor za gospodarstvo i poduzetništvo</w:t>
      </w:r>
      <w:r w:rsidRPr="007D279F">
        <w:rPr>
          <w:rFonts w:ascii="Times New Roman" w:hAnsi="Times New Roman" w:cs="Times New Roman"/>
          <w:bCs/>
          <w:iCs/>
        </w:rPr>
        <w:t xml:space="preserve"> </w:t>
      </w:r>
      <w:r w:rsidRPr="007D279F">
        <w:rPr>
          <w:rFonts w:ascii="Times New Roman" w:hAnsi="Times New Roman" w:cs="Times New Roman"/>
        </w:rPr>
        <w:t>na svojim sjednicama razmatrali navedenu točku te predlažu da se usvoje</w:t>
      </w:r>
      <w:r w:rsidR="00C34E08">
        <w:rPr>
          <w:rFonts w:ascii="Times New Roman" w:hAnsi="Times New Roman" w:cs="Times New Roman"/>
        </w:rPr>
        <w:t xml:space="preserve"> </w:t>
      </w:r>
      <w:r w:rsidR="00C34E08">
        <w:rPr>
          <w:rFonts w:ascii="Times New Roman" w:eastAsia="Times New Roman" w:hAnsi="Times New Roman" w:cs="Times New Roman"/>
          <w:lang w:val="en-US"/>
        </w:rPr>
        <w:t xml:space="preserve">četvrte izmjene i dopune Programa mjera poticanja razvoja turizma na području grada Karlovca za 2020. </w:t>
      </w:r>
      <w:r w:rsidR="00752AD4">
        <w:rPr>
          <w:rFonts w:ascii="Times New Roman" w:eastAsia="Times New Roman" w:hAnsi="Times New Roman" w:cs="Times New Roman"/>
          <w:lang w:val="en-US"/>
        </w:rPr>
        <w:t>g</w:t>
      </w:r>
      <w:r w:rsidR="00C34E08">
        <w:rPr>
          <w:rFonts w:ascii="Times New Roman" w:eastAsia="Times New Roman" w:hAnsi="Times New Roman" w:cs="Times New Roman"/>
          <w:lang w:val="en-US"/>
        </w:rPr>
        <w:t>odinu.</w:t>
      </w:r>
    </w:p>
    <w:p w14:paraId="0B949CB2" w14:textId="25685BD5" w:rsidR="004005EA" w:rsidRPr="001C005A" w:rsidRDefault="004005EA" w:rsidP="004005EA">
      <w:pPr>
        <w:spacing w:after="0" w:line="240" w:lineRule="auto"/>
        <w:ind w:firstLine="709"/>
        <w:jc w:val="both"/>
        <w:rPr>
          <w:rFonts w:ascii="Times New Roman" w:hAnsi="Times New Roman" w:cs="Times New Roman"/>
          <w:iCs/>
        </w:rPr>
      </w:pPr>
      <w:r w:rsidRPr="007D0FC4">
        <w:rPr>
          <w:rFonts w:ascii="Times New Roman" w:hAnsi="Times New Roman" w:cs="Times New Roman"/>
          <w:iCs/>
        </w:rPr>
        <w:t>Članovi Gradskog vijeća grada Karlovca su elektroničkim putem uz sudjelovanje u glasovanju 21 (dvadesejedan) gradska vijećnika sa 1</w:t>
      </w:r>
      <w:r>
        <w:rPr>
          <w:rFonts w:ascii="Times New Roman" w:hAnsi="Times New Roman" w:cs="Times New Roman"/>
          <w:iCs/>
        </w:rPr>
        <w:t>8</w:t>
      </w:r>
      <w:r w:rsidRPr="007D0FC4">
        <w:rPr>
          <w:rFonts w:ascii="Times New Roman" w:hAnsi="Times New Roman" w:cs="Times New Roman"/>
          <w:iCs/>
        </w:rPr>
        <w:t xml:space="preserve"> (</w:t>
      </w:r>
      <w:r>
        <w:rPr>
          <w:rFonts w:ascii="Times New Roman" w:hAnsi="Times New Roman" w:cs="Times New Roman"/>
          <w:iCs/>
        </w:rPr>
        <w:t>osamnaest</w:t>
      </w:r>
      <w:r w:rsidRPr="007D0FC4">
        <w:rPr>
          <w:rFonts w:ascii="Times New Roman" w:hAnsi="Times New Roman" w:cs="Times New Roman"/>
          <w:iCs/>
        </w:rPr>
        <w:t>) gla</w:t>
      </w:r>
      <w:r>
        <w:rPr>
          <w:rFonts w:ascii="Times New Roman" w:hAnsi="Times New Roman" w:cs="Times New Roman"/>
          <w:iCs/>
        </w:rPr>
        <w:t>sova ZA   i 3</w:t>
      </w:r>
      <w:r w:rsidRPr="007D0FC4">
        <w:rPr>
          <w:rFonts w:ascii="Times New Roman" w:hAnsi="Times New Roman" w:cs="Times New Roman"/>
          <w:iCs/>
        </w:rPr>
        <w:t xml:space="preserve"> (</w:t>
      </w:r>
      <w:r>
        <w:rPr>
          <w:rFonts w:ascii="Times New Roman" w:hAnsi="Times New Roman" w:cs="Times New Roman"/>
          <w:iCs/>
        </w:rPr>
        <w:t>tri</w:t>
      </w:r>
      <w:r w:rsidRPr="007D0FC4">
        <w:rPr>
          <w:rFonts w:ascii="Times New Roman" w:hAnsi="Times New Roman" w:cs="Times New Roman"/>
          <w:iCs/>
        </w:rPr>
        <w:t>)  glas</w:t>
      </w:r>
      <w:r>
        <w:rPr>
          <w:rFonts w:ascii="Times New Roman" w:hAnsi="Times New Roman" w:cs="Times New Roman"/>
          <w:iCs/>
        </w:rPr>
        <w:t>a</w:t>
      </w:r>
      <w:r w:rsidRPr="007D0FC4">
        <w:rPr>
          <w:rFonts w:ascii="Times New Roman" w:hAnsi="Times New Roman" w:cs="Times New Roman"/>
          <w:iCs/>
        </w:rPr>
        <w:t xml:space="preserve"> SUZDRŽAN</w:t>
      </w:r>
      <w:r>
        <w:rPr>
          <w:rFonts w:ascii="Times New Roman" w:hAnsi="Times New Roman" w:cs="Times New Roman"/>
          <w:iCs/>
        </w:rPr>
        <w:t>A</w:t>
      </w:r>
      <w:r w:rsidRPr="007D0FC4">
        <w:rPr>
          <w:rFonts w:ascii="Times New Roman" w:hAnsi="Times New Roman" w:cs="Times New Roman"/>
          <w:iCs/>
        </w:rPr>
        <w:t xml:space="preserve">  su donijeli</w:t>
      </w:r>
      <w:r w:rsidRPr="001C005A">
        <w:rPr>
          <w:rFonts w:ascii="Times New Roman" w:hAnsi="Times New Roman" w:cs="Times New Roman"/>
          <w:iCs/>
        </w:rPr>
        <w:t>:</w:t>
      </w:r>
    </w:p>
    <w:p w14:paraId="7B7D71A7" w14:textId="77777777" w:rsidR="00F11352" w:rsidRDefault="00F11352" w:rsidP="00876DC4">
      <w:pPr>
        <w:spacing w:after="0" w:line="240" w:lineRule="auto"/>
        <w:jc w:val="center"/>
        <w:rPr>
          <w:rFonts w:ascii="Times New Roman" w:hAnsi="Times New Roman" w:cs="Times New Roman"/>
          <w:b/>
        </w:rPr>
      </w:pPr>
    </w:p>
    <w:p w14:paraId="46DC84E5" w14:textId="77777777" w:rsidR="00C34E08" w:rsidRPr="00EE6A84" w:rsidRDefault="00C34E08" w:rsidP="00C34E08">
      <w:pPr>
        <w:pStyle w:val="Naslov2"/>
        <w:spacing w:before="0" w:line="240" w:lineRule="auto"/>
        <w:jc w:val="center"/>
        <w:rPr>
          <w:rFonts w:ascii="Times New Roman" w:hAnsi="Times New Roman" w:cs="Times New Roman"/>
          <w:b w:val="0"/>
          <w:color w:val="auto"/>
          <w:sz w:val="22"/>
          <w:szCs w:val="22"/>
        </w:rPr>
      </w:pPr>
      <w:r w:rsidRPr="00EE6A84">
        <w:rPr>
          <w:rFonts w:ascii="Times New Roman" w:hAnsi="Times New Roman" w:cs="Times New Roman"/>
          <w:b w:val="0"/>
          <w:color w:val="auto"/>
          <w:sz w:val="22"/>
          <w:szCs w:val="22"/>
        </w:rPr>
        <w:t>ČETVRTE IZMJENE I DOPUNE PROGRAMA MJERA POTICANJA</w:t>
      </w:r>
    </w:p>
    <w:p w14:paraId="14E32AF2" w14:textId="77777777" w:rsidR="00C34E08" w:rsidRPr="00EE6A84" w:rsidRDefault="00C34E08" w:rsidP="00C34E08">
      <w:pPr>
        <w:pStyle w:val="Naslov2"/>
        <w:spacing w:before="0" w:line="240" w:lineRule="auto"/>
        <w:jc w:val="center"/>
        <w:rPr>
          <w:rFonts w:ascii="Times New Roman" w:hAnsi="Times New Roman" w:cs="Times New Roman"/>
          <w:b w:val="0"/>
          <w:color w:val="auto"/>
          <w:sz w:val="22"/>
          <w:szCs w:val="22"/>
        </w:rPr>
      </w:pPr>
      <w:r w:rsidRPr="00EE6A84">
        <w:rPr>
          <w:rFonts w:ascii="Times New Roman" w:hAnsi="Times New Roman" w:cs="Times New Roman"/>
          <w:b w:val="0"/>
          <w:color w:val="auto"/>
          <w:sz w:val="22"/>
          <w:szCs w:val="22"/>
        </w:rPr>
        <w:t>RAZVOJA TURIZMA NA PODRUČJU GRADA KARLOVCA ZA 2020.GOD.</w:t>
      </w:r>
    </w:p>
    <w:p w14:paraId="69F35303" w14:textId="77777777" w:rsidR="00C34E08" w:rsidRDefault="00C34E08" w:rsidP="00C34E08">
      <w:pPr>
        <w:spacing w:after="0" w:line="240" w:lineRule="auto"/>
        <w:rPr>
          <w:rFonts w:ascii="Times New Roman" w:hAnsi="Times New Roman" w:cs="Times New Roman"/>
          <w:b/>
          <w:sz w:val="24"/>
          <w:szCs w:val="24"/>
        </w:rPr>
      </w:pPr>
    </w:p>
    <w:p w14:paraId="36C496C5" w14:textId="77777777" w:rsidR="00C34E08" w:rsidRDefault="00C34E08" w:rsidP="00C34E0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Članak 1. </w:t>
      </w:r>
    </w:p>
    <w:p w14:paraId="2ED8E6FF" w14:textId="77777777" w:rsidR="00C34E08" w:rsidRDefault="00C34E08" w:rsidP="00C34E08">
      <w:pPr>
        <w:spacing w:after="0" w:line="240" w:lineRule="auto"/>
        <w:rPr>
          <w:rFonts w:ascii="Times New Roman" w:hAnsi="Times New Roman" w:cs="Times New Roman"/>
          <w:sz w:val="24"/>
          <w:szCs w:val="24"/>
        </w:rPr>
      </w:pPr>
      <w:r>
        <w:rPr>
          <w:rFonts w:ascii="Times New Roman" w:hAnsi="Times New Roman" w:cs="Times New Roman"/>
          <w:sz w:val="24"/>
          <w:szCs w:val="24"/>
        </w:rPr>
        <w:tab/>
        <w:t>Četvrtim izmjenama i dopunama Programa mjera poticanja razvoja turizma na području Grada Karlovca za 2020. god. (u daljnjem tekstu: Program) mijenja se i dopunjuje Program mjera poticanja razvoja turizma na području Grada Karlovca za 2020. god. („Glasnik Grada Karlovca“ br. 19/20, 8/20, 11/20 i 12/20 ).</w:t>
      </w:r>
    </w:p>
    <w:p w14:paraId="52229FE6" w14:textId="77777777" w:rsidR="00C34E08" w:rsidRDefault="00C34E08" w:rsidP="00C34E08">
      <w:pPr>
        <w:spacing w:after="0" w:line="240" w:lineRule="auto"/>
        <w:jc w:val="center"/>
        <w:rPr>
          <w:rFonts w:ascii="Times New Roman" w:hAnsi="Times New Roman" w:cs="Times New Roman"/>
          <w:sz w:val="24"/>
          <w:szCs w:val="24"/>
        </w:rPr>
      </w:pPr>
    </w:p>
    <w:p w14:paraId="155D1D8A" w14:textId="77777777" w:rsidR="00C34E08" w:rsidRDefault="00C34E08" w:rsidP="00C34E0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2.</w:t>
      </w:r>
    </w:p>
    <w:p w14:paraId="3042E896" w14:textId="77777777" w:rsidR="00C34E08" w:rsidRDefault="00C34E08" w:rsidP="00C34E08">
      <w:pPr>
        <w:spacing w:after="0" w:line="240" w:lineRule="auto"/>
        <w:rPr>
          <w:rFonts w:ascii="Times New Roman" w:hAnsi="Times New Roman" w:cs="Times New Roman"/>
          <w:sz w:val="24"/>
          <w:szCs w:val="24"/>
        </w:rPr>
      </w:pPr>
      <w:r>
        <w:rPr>
          <w:rFonts w:ascii="Times New Roman" w:hAnsi="Times New Roman" w:cs="Times New Roman"/>
          <w:sz w:val="24"/>
          <w:szCs w:val="24"/>
        </w:rPr>
        <w:tab/>
        <w:t>U članku 3., stavku 1. mijenja se iznos planiranih sredstava s „1.208.125,00 Kn“ na iznos „1.128.125,00 Kn“.</w:t>
      </w:r>
    </w:p>
    <w:p w14:paraId="168AC250" w14:textId="77777777" w:rsidR="00C34E08" w:rsidRDefault="00C34E08" w:rsidP="00C34E0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3.</w:t>
      </w:r>
    </w:p>
    <w:p w14:paraId="644D3B2C" w14:textId="77777777" w:rsidR="00C34E08" w:rsidRDefault="00C34E08" w:rsidP="00C34E08">
      <w:pPr>
        <w:spacing w:after="0" w:line="240" w:lineRule="auto"/>
        <w:rPr>
          <w:rFonts w:ascii="Times New Roman" w:hAnsi="Times New Roman" w:cs="Times New Roman"/>
          <w:sz w:val="24"/>
          <w:szCs w:val="24"/>
        </w:rPr>
      </w:pPr>
      <w:r>
        <w:rPr>
          <w:rFonts w:ascii="Times New Roman" w:hAnsi="Times New Roman" w:cs="Times New Roman"/>
          <w:sz w:val="24"/>
          <w:szCs w:val="24"/>
        </w:rPr>
        <w:tab/>
        <w:t>U članku 3., stavku 1., točci 3. MANIFESTACIJE I RAZNA DOGAĐANJA mijenja se iznos sredstava s 264.125,00 Kn na 184.125,00 Kn.</w:t>
      </w:r>
    </w:p>
    <w:p w14:paraId="01E3E519" w14:textId="77777777" w:rsidR="00C34E08" w:rsidRDefault="00C34E08" w:rsidP="00C34E08">
      <w:pPr>
        <w:spacing w:after="0" w:line="240" w:lineRule="auto"/>
        <w:rPr>
          <w:rFonts w:ascii="Times New Roman" w:hAnsi="Times New Roman" w:cs="Times New Roman"/>
          <w:sz w:val="24"/>
          <w:szCs w:val="24"/>
        </w:rPr>
      </w:pPr>
    </w:p>
    <w:p w14:paraId="1ED8A8F4" w14:textId="77777777" w:rsidR="00C34E08" w:rsidRDefault="00C34E08" w:rsidP="00C34E08">
      <w:pPr>
        <w:spacing w:after="0" w:line="240" w:lineRule="auto"/>
        <w:rPr>
          <w:rFonts w:ascii="Times New Roman" w:hAnsi="Times New Roman" w:cs="Times New Roman"/>
          <w:sz w:val="24"/>
          <w:szCs w:val="24"/>
        </w:rPr>
      </w:pPr>
      <w:r>
        <w:rPr>
          <w:rFonts w:ascii="Times New Roman" w:hAnsi="Times New Roman" w:cs="Times New Roman"/>
          <w:sz w:val="24"/>
          <w:szCs w:val="24"/>
        </w:rPr>
        <w:tab/>
        <w:t>U članku 3., stavku 1., točci 3. podtočci 3.1. Rashodi za  usluge za manifestacije  mijenja se iznos Planiranih sredstava s 249.125,00 Kn na 169.125,00 Kn.</w:t>
      </w:r>
    </w:p>
    <w:p w14:paraId="2F52DB2D" w14:textId="77777777" w:rsidR="00DF1D23" w:rsidRDefault="00DF1D23" w:rsidP="00C34E08">
      <w:pPr>
        <w:spacing w:after="0" w:line="240" w:lineRule="auto"/>
        <w:jc w:val="center"/>
        <w:rPr>
          <w:rFonts w:ascii="Times New Roman" w:hAnsi="Times New Roman" w:cs="Times New Roman"/>
          <w:sz w:val="24"/>
          <w:szCs w:val="24"/>
        </w:rPr>
      </w:pPr>
    </w:p>
    <w:p w14:paraId="552C6A48" w14:textId="77777777" w:rsidR="00C34E08" w:rsidRDefault="00C34E08" w:rsidP="00C34E0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4.</w:t>
      </w:r>
    </w:p>
    <w:p w14:paraId="23F62C4B" w14:textId="77777777" w:rsidR="00C34E08" w:rsidRDefault="00C34E08" w:rsidP="00C34E08">
      <w:pPr>
        <w:spacing w:after="0" w:line="240" w:lineRule="auto"/>
        <w:rPr>
          <w:rFonts w:ascii="Times New Roman" w:hAnsi="Times New Roman" w:cs="Times New Roman"/>
          <w:sz w:val="24"/>
          <w:szCs w:val="24"/>
        </w:rPr>
      </w:pPr>
      <w:r>
        <w:rPr>
          <w:rFonts w:ascii="Times New Roman" w:hAnsi="Times New Roman" w:cs="Times New Roman"/>
          <w:sz w:val="24"/>
          <w:szCs w:val="24"/>
        </w:rPr>
        <w:tab/>
        <w:t>Ostale odredbe Programa mjera poticanja razvoja turizma na području Grada Karlovca za 2020. god. ostaju neizmjenjene.</w:t>
      </w:r>
    </w:p>
    <w:p w14:paraId="360DEE72" w14:textId="77777777" w:rsidR="00C34E08" w:rsidRDefault="00C34E08" w:rsidP="00C34E0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5.</w:t>
      </w:r>
    </w:p>
    <w:p w14:paraId="4F8163E7" w14:textId="77777777" w:rsidR="00C34E08" w:rsidRDefault="00C34E08" w:rsidP="00C34E08">
      <w:pPr>
        <w:spacing w:after="0" w:line="240" w:lineRule="auto"/>
        <w:rPr>
          <w:rFonts w:ascii="Times New Roman" w:hAnsi="Times New Roman" w:cs="Times New Roman"/>
          <w:sz w:val="24"/>
          <w:szCs w:val="24"/>
        </w:rPr>
      </w:pPr>
      <w:r>
        <w:rPr>
          <w:rFonts w:ascii="Times New Roman" w:hAnsi="Times New Roman" w:cs="Times New Roman"/>
          <w:sz w:val="24"/>
          <w:szCs w:val="24"/>
        </w:rPr>
        <w:tab/>
        <w:t>Ovaj Program stupa na snagu osmog dana od dana objave u „Glasniku Grada Karlovca“.</w:t>
      </w:r>
    </w:p>
    <w:p w14:paraId="18AF0911" w14:textId="77777777" w:rsidR="00DF1D23" w:rsidRDefault="00DF1D23" w:rsidP="00876DC4">
      <w:pPr>
        <w:spacing w:after="0" w:line="240" w:lineRule="auto"/>
        <w:jc w:val="center"/>
        <w:rPr>
          <w:rFonts w:ascii="Times New Roman" w:hAnsi="Times New Roman" w:cs="Times New Roman"/>
          <w:b/>
        </w:rPr>
      </w:pPr>
    </w:p>
    <w:p w14:paraId="64C44165" w14:textId="6D6EB82C" w:rsidR="007D279F" w:rsidRDefault="00D461C7" w:rsidP="00876DC4">
      <w:pPr>
        <w:spacing w:after="0" w:line="240" w:lineRule="auto"/>
        <w:jc w:val="center"/>
        <w:rPr>
          <w:rFonts w:ascii="Times New Roman" w:hAnsi="Times New Roman" w:cs="Times New Roman"/>
          <w:b/>
        </w:rPr>
      </w:pPr>
      <w:r>
        <w:rPr>
          <w:rFonts w:ascii="Times New Roman" w:hAnsi="Times New Roman" w:cs="Times New Roman"/>
          <w:b/>
        </w:rPr>
        <w:t>TOČKA 19.</w:t>
      </w:r>
    </w:p>
    <w:p w14:paraId="0205FB20" w14:textId="77777777" w:rsidR="00C34E08" w:rsidRPr="0051640C" w:rsidRDefault="00C34E08" w:rsidP="00C34E08">
      <w:pPr>
        <w:spacing w:after="0" w:line="240" w:lineRule="auto"/>
        <w:jc w:val="both"/>
        <w:rPr>
          <w:rFonts w:ascii="Times New Roman" w:eastAsia="Times New Roman" w:hAnsi="Times New Roman" w:cs="Times New Roman"/>
          <w:b/>
        </w:rPr>
      </w:pPr>
      <w:r w:rsidRPr="0051640C">
        <w:rPr>
          <w:rFonts w:ascii="Times New Roman" w:eastAsia="Times New Roman" w:hAnsi="Times New Roman" w:cs="Times New Roman"/>
          <w:b/>
        </w:rPr>
        <w:t>ODLUKA O  DODATNIM MJERAMA ZA UBLAŽAVANJE POSLJEDICA IZAZVANIH EPIDEMIJOM KORONAVIRUSA NA PODRUČJU GRADA KARLOVCA</w:t>
      </w:r>
    </w:p>
    <w:p w14:paraId="45FD20DA" w14:textId="7C4DC305" w:rsidR="001F474E" w:rsidRPr="006A6D8D" w:rsidRDefault="00D461C7" w:rsidP="001F474E">
      <w:pPr>
        <w:spacing w:after="0" w:line="240" w:lineRule="auto"/>
        <w:ind w:firstLine="708"/>
        <w:rPr>
          <w:rFonts w:ascii="Times New Roman" w:hAnsi="Times New Roman" w:cs="Times New Roman"/>
        </w:rPr>
      </w:pPr>
      <w:r w:rsidRPr="00D461C7">
        <w:rPr>
          <w:rFonts w:ascii="Times New Roman" w:hAnsi="Times New Roman" w:cs="Times New Roman"/>
        </w:rPr>
        <w:t>Uvodno obrazloženje dala je gospođa</w:t>
      </w:r>
      <w:r>
        <w:rPr>
          <w:rFonts w:ascii="Times New Roman" w:hAnsi="Times New Roman" w:cs="Times New Roman"/>
          <w:b/>
        </w:rPr>
        <w:t xml:space="preserve"> </w:t>
      </w:r>
      <w:r>
        <w:rPr>
          <w:rFonts w:ascii="Times New Roman" w:hAnsi="Times New Roman" w:cs="Times New Roman"/>
        </w:rPr>
        <w:t>Daniela Peris, struč.spec.oec., pročelnica Upravnog</w:t>
      </w:r>
      <w:r w:rsidR="001F474E">
        <w:rPr>
          <w:rFonts w:ascii="Times New Roman" w:hAnsi="Times New Roman" w:cs="Times New Roman"/>
        </w:rPr>
        <w:t xml:space="preserve">  </w:t>
      </w:r>
      <w:r>
        <w:rPr>
          <w:rFonts w:ascii="Times New Roman" w:hAnsi="Times New Roman" w:cs="Times New Roman"/>
        </w:rPr>
        <w:t>odjela za gospod</w:t>
      </w:r>
      <w:r w:rsidR="001F474E">
        <w:rPr>
          <w:rFonts w:ascii="Times New Roman" w:hAnsi="Times New Roman" w:cs="Times New Roman"/>
        </w:rPr>
        <w:t xml:space="preserve">arstvo, poljoprivredu i turizam, te je predložila  amandman </w:t>
      </w:r>
      <w:r w:rsidR="00F52DFC">
        <w:rPr>
          <w:rFonts w:ascii="Times New Roman" w:hAnsi="Times New Roman" w:cs="Times New Roman"/>
        </w:rPr>
        <w:t xml:space="preserve">predlagatelja da se u Odluci izvrši izmjena </w:t>
      </w:r>
      <w:r w:rsidR="001F474E">
        <w:rPr>
          <w:rFonts w:ascii="Times New Roman" w:hAnsi="Times New Roman" w:cs="Times New Roman"/>
        </w:rPr>
        <w:t xml:space="preserve"> koji  postaje</w:t>
      </w:r>
      <w:r w:rsidR="001F474E" w:rsidRPr="006A6D8D">
        <w:rPr>
          <w:rFonts w:ascii="Times New Roman" w:hAnsi="Times New Roman" w:cs="Times New Roman"/>
        </w:rPr>
        <w:t xml:space="preserve"> sastavni dio</w:t>
      </w:r>
      <w:r w:rsidR="001F474E">
        <w:rPr>
          <w:rFonts w:ascii="Times New Roman" w:hAnsi="Times New Roman" w:cs="Times New Roman"/>
        </w:rPr>
        <w:t xml:space="preserve"> </w:t>
      </w:r>
      <w:r w:rsidR="00F52DFC">
        <w:rPr>
          <w:rFonts w:ascii="Times New Roman" w:hAnsi="Times New Roman" w:cs="Times New Roman"/>
        </w:rPr>
        <w:t xml:space="preserve">ove </w:t>
      </w:r>
      <w:r w:rsidR="001F474E">
        <w:rPr>
          <w:rFonts w:ascii="Times New Roman" w:hAnsi="Times New Roman" w:cs="Times New Roman"/>
        </w:rPr>
        <w:t xml:space="preserve">Odluke </w:t>
      </w:r>
      <w:r w:rsidR="001F474E" w:rsidRPr="006A6D8D">
        <w:rPr>
          <w:rFonts w:ascii="Times New Roman" w:hAnsi="Times New Roman" w:cs="Times New Roman"/>
        </w:rPr>
        <w:t xml:space="preserve">  </w:t>
      </w:r>
      <w:r w:rsidR="009A2EEC" w:rsidRPr="00C26193">
        <w:rPr>
          <w:rFonts w:ascii="Times New Roman" w:hAnsi="Times New Roman" w:cs="Times New Roman"/>
          <w:iCs/>
        </w:rPr>
        <w:t xml:space="preserve">putem </w:t>
      </w:r>
      <w:r w:rsidR="009A2EEC" w:rsidRPr="00C26193">
        <w:rPr>
          <w:rFonts w:ascii="Times New Roman" w:hAnsi="Times New Roman" w:cs="Times New Roman"/>
          <w:bCs/>
        </w:rPr>
        <w:t>Microsoft teams rogramoma</w:t>
      </w:r>
      <w:r w:rsidR="009A2EEC">
        <w:rPr>
          <w:rFonts w:ascii="Times New Roman" w:hAnsi="Times New Roman" w:cs="Times New Roman"/>
          <w:bCs/>
        </w:rPr>
        <w:t xml:space="preserve"> </w:t>
      </w:r>
      <w:r w:rsidR="001F474E" w:rsidRPr="006A6D8D">
        <w:rPr>
          <w:rFonts w:ascii="Times New Roman" w:hAnsi="Times New Roman" w:cs="Times New Roman"/>
        </w:rPr>
        <w:t>kako slijedi:</w:t>
      </w:r>
    </w:p>
    <w:p w14:paraId="34FE5C9E" w14:textId="3A9A2152" w:rsidR="00D461C7" w:rsidRDefault="00D461C7" w:rsidP="00C34E08">
      <w:pPr>
        <w:spacing w:after="0" w:line="240" w:lineRule="auto"/>
        <w:rPr>
          <w:rFonts w:ascii="Times New Roman" w:hAnsi="Times New Roman" w:cs="Times New Roman"/>
        </w:rPr>
      </w:pPr>
    </w:p>
    <w:p w14:paraId="05D991E8" w14:textId="77777777" w:rsidR="001F474E" w:rsidRPr="00EB5A4B" w:rsidRDefault="001F474E" w:rsidP="001F474E">
      <w:pPr>
        <w:spacing w:after="0" w:line="240" w:lineRule="auto"/>
        <w:jc w:val="center"/>
        <w:rPr>
          <w:rFonts w:ascii="Times New Roman" w:hAnsi="Times New Roman" w:cs="Times New Roman"/>
          <w:b/>
          <w:bCs/>
          <w:iCs/>
          <w:sz w:val="24"/>
          <w:szCs w:val="24"/>
        </w:rPr>
      </w:pPr>
      <w:r w:rsidRPr="00EB5A4B">
        <w:rPr>
          <w:rFonts w:ascii="Times New Roman" w:hAnsi="Times New Roman" w:cs="Times New Roman"/>
          <w:b/>
          <w:bCs/>
          <w:iCs/>
          <w:sz w:val="24"/>
          <w:szCs w:val="24"/>
        </w:rPr>
        <w:t>A M A N D M A N</w:t>
      </w:r>
    </w:p>
    <w:p w14:paraId="06BF1853" w14:textId="77777777" w:rsidR="001F474E" w:rsidRPr="000F4A3A" w:rsidRDefault="001F474E" w:rsidP="001F474E">
      <w:pPr>
        <w:spacing w:after="0" w:line="240" w:lineRule="auto"/>
        <w:jc w:val="center"/>
        <w:rPr>
          <w:rFonts w:ascii="Times New Roman" w:hAnsi="Times New Roman" w:cs="Times New Roman"/>
          <w:iCs/>
          <w:sz w:val="24"/>
          <w:szCs w:val="24"/>
        </w:rPr>
      </w:pPr>
      <w:r w:rsidRPr="000F4A3A">
        <w:rPr>
          <w:rFonts w:ascii="Times New Roman" w:hAnsi="Times New Roman" w:cs="Times New Roman"/>
          <w:iCs/>
          <w:sz w:val="24"/>
          <w:szCs w:val="24"/>
        </w:rPr>
        <w:t xml:space="preserve">na prijedlog točke </w:t>
      </w:r>
      <w:r>
        <w:rPr>
          <w:rFonts w:ascii="Times New Roman" w:hAnsi="Times New Roman" w:cs="Times New Roman"/>
          <w:iCs/>
          <w:sz w:val="24"/>
          <w:szCs w:val="24"/>
        </w:rPr>
        <w:t xml:space="preserve">19. </w:t>
      </w:r>
      <w:r w:rsidRPr="000F4A3A">
        <w:rPr>
          <w:rFonts w:ascii="Times New Roman" w:hAnsi="Times New Roman" w:cs="Times New Roman"/>
          <w:iCs/>
          <w:sz w:val="24"/>
          <w:szCs w:val="24"/>
        </w:rPr>
        <w:t>dnevnog reda</w:t>
      </w:r>
    </w:p>
    <w:p w14:paraId="6C14CD9D" w14:textId="77777777" w:rsidR="001F474E" w:rsidRPr="00A55906" w:rsidRDefault="001F474E" w:rsidP="001F474E">
      <w:pPr>
        <w:pStyle w:val="Naslov2"/>
        <w:spacing w:before="0" w:line="240" w:lineRule="auto"/>
        <w:jc w:val="center"/>
        <w:rPr>
          <w:i/>
        </w:rPr>
      </w:pPr>
      <w:r w:rsidRPr="000F4A3A">
        <w:t>I</w:t>
      </w:r>
    </w:p>
    <w:p w14:paraId="7520F957" w14:textId="77777777" w:rsidR="001F474E" w:rsidRDefault="001F474E" w:rsidP="001F474E">
      <w:pPr>
        <w:spacing w:after="0" w:line="240" w:lineRule="auto"/>
        <w:jc w:val="both"/>
        <w:rPr>
          <w:rFonts w:ascii="Times New Roman" w:hAnsi="Times New Roman" w:cs="Times New Roman"/>
          <w:iCs/>
          <w:sz w:val="24"/>
          <w:szCs w:val="24"/>
        </w:rPr>
      </w:pPr>
      <w:r w:rsidRPr="000F4A3A">
        <w:rPr>
          <w:rFonts w:ascii="Times New Roman" w:hAnsi="Times New Roman" w:cs="Times New Roman"/>
          <w:iCs/>
          <w:sz w:val="24"/>
          <w:szCs w:val="24"/>
        </w:rPr>
        <w:tab/>
        <w:t xml:space="preserve">Predlagatelj amandmana predlaže da se u </w:t>
      </w:r>
      <w:r>
        <w:rPr>
          <w:rFonts w:ascii="Times New Roman" w:hAnsi="Times New Roman" w:cs="Times New Roman"/>
          <w:iCs/>
          <w:sz w:val="24"/>
          <w:szCs w:val="24"/>
        </w:rPr>
        <w:t>Odluci o dodatnim mjerama za ublažavanje posljedica izazvanih epidemijom koronavirusa na području Grada Karlovca</w:t>
      </w:r>
      <w:r w:rsidRPr="000F4A3A">
        <w:rPr>
          <w:rFonts w:ascii="Times New Roman" w:hAnsi="Times New Roman" w:cs="Times New Roman"/>
          <w:iCs/>
          <w:sz w:val="24"/>
          <w:szCs w:val="24"/>
        </w:rPr>
        <w:t>, izvrši izmjena kako slijedi</w:t>
      </w:r>
      <w:r>
        <w:rPr>
          <w:rFonts w:ascii="Times New Roman" w:hAnsi="Times New Roman" w:cs="Times New Roman"/>
          <w:iCs/>
          <w:sz w:val="24"/>
          <w:szCs w:val="24"/>
        </w:rPr>
        <w:t>:</w:t>
      </w:r>
    </w:p>
    <w:p w14:paraId="0D0A81CF" w14:textId="77777777" w:rsidR="001F474E" w:rsidRDefault="001F474E" w:rsidP="001F474E">
      <w:pPr>
        <w:spacing w:after="0" w:line="240" w:lineRule="auto"/>
        <w:jc w:val="both"/>
        <w:rPr>
          <w:rFonts w:ascii="Times New Roman" w:hAnsi="Times New Roman" w:cs="Times New Roman"/>
          <w:iCs/>
          <w:sz w:val="24"/>
          <w:szCs w:val="24"/>
        </w:rPr>
      </w:pPr>
    </w:p>
    <w:p w14:paraId="672297C5" w14:textId="77777777" w:rsidR="001F474E" w:rsidRPr="000524BE" w:rsidRDefault="001F474E" w:rsidP="001F474E">
      <w:pPr>
        <w:spacing w:after="0" w:line="240" w:lineRule="auto"/>
        <w:rPr>
          <w:rFonts w:ascii="Times New Roman" w:hAnsi="Times New Roman" w:cs="Times New Roman"/>
          <w:iCs/>
          <w:sz w:val="24"/>
          <w:szCs w:val="24"/>
        </w:rPr>
      </w:pPr>
      <w:r w:rsidRPr="000524BE">
        <w:rPr>
          <w:rFonts w:ascii="Times New Roman" w:hAnsi="Times New Roman" w:cs="Times New Roman"/>
          <w:iCs/>
          <w:sz w:val="24"/>
          <w:szCs w:val="24"/>
        </w:rPr>
        <w:t>Članak 1.</w:t>
      </w:r>
      <w:r>
        <w:rPr>
          <w:rFonts w:ascii="Times New Roman" w:hAnsi="Times New Roman" w:cs="Times New Roman"/>
          <w:iCs/>
          <w:sz w:val="24"/>
          <w:szCs w:val="24"/>
        </w:rPr>
        <w:t xml:space="preserve"> Odluke </w:t>
      </w:r>
    </w:p>
    <w:p w14:paraId="35255BE6" w14:textId="77777777" w:rsidR="001F474E" w:rsidRPr="000524BE" w:rsidRDefault="001F474E" w:rsidP="001F474E">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w:t>
      </w:r>
      <w:r w:rsidRPr="000524BE">
        <w:rPr>
          <w:rFonts w:ascii="Times New Roman" w:hAnsi="Times New Roman" w:cs="Times New Roman"/>
          <w:iCs/>
          <w:sz w:val="24"/>
          <w:szCs w:val="24"/>
        </w:rPr>
        <w:t>1.</w:t>
      </w:r>
      <w:r w:rsidRPr="000524BE">
        <w:rPr>
          <w:rFonts w:ascii="Times New Roman" w:hAnsi="Times New Roman" w:cs="Times New Roman"/>
          <w:iCs/>
          <w:sz w:val="24"/>
          <w:szCs w:val="24"/>
        </w:rPr>
        <w:tab/>
        <w:t xml:space="preserve">NAKNADA ZA KORIŠTENJE JAVNIH POVRŠINA </w:t>
      </w:r>
    </w:p>
    <w:p w14:paraId="75435FA4" w14:textId="77777777" w:rsidR="001F474E" w:rsidRPr="000524BE" w:rsidRDefault="001F474E" w:rsidP="001F474E">
      <w:pPr>
        <w:spacing w:after="0" w:line="240" w:lineRule="auto"/>
        <w:jc w:val="both"/>
        <w:rPr>
          <w:rFonts w:ascii="Times New Roman" w:hAnsi="Times New Roman" w:cs="Times New Roman"/>
          <w:iCs/>
          <w:sz w:val="24"/>
          <w:szCs w:val="24"/>
        </w:rPr>
      </w:pPr>
      <w:r w:rsidRPr="000524BE">
        <w:rPr>
          <w:rFonts w:ascii="Times New Roman" w:hAnsi="Times New Roman" w:cs="Times New Roman"/>
          <w:iCs/>
          <w:sz w:val="24"/>
          <w:szCs w:val="24"/>
        </w:rPr>
        <w:t>Uvodi se privremena obustava plaćanja naknade za korištenje javnih površina za  razdoblje korištenja od 01.10.-31.12.2020. godine  po važećim rješenjima  / ugovorima</w:t>
      </w:r>
      <w:r>
        <w:rPr>
          <w:rFonts w:ascii="Times New Roman" w:hAnsi="Times New Roman" w:cs="Times New Roman"/>
          <w:iCs/>
          <w:sz w:val="24"/>
          <w:szCs w:val="24"/>
        </w:rPr>
        <w:t xml:space="preserve">“ , mijenja se i glasi </w:t>
      </w:r>
    </w:p>
    <w:p w14:paraId="34B915A8" w14:textId="77777777" w:rsidR="001F474E" w:rsidRPr="004669F1" w:rsidRDefault="001F474E" w:rsidP="001F474E">
      <w:pPr>
        <w:spacing w:after="0" w:line="240" w:lineRule="auto"/>
        <w:jc w:val="both"/>
        <w:rPr>
          <w:rFonts w:ascii="Times New Roman" w:hAnsi="Times New Roman" w:cs="Times New Roman"/>
          <w:b/>
          <w:bCs/>
          <w:iCs/>
          <w:sz w:val="24"/>
          <w:szCs w:val="24"/>
        </w:rPr>
      </w:pPr>
      <w:r w:rsidRPr="004669F1">
        <w:rPr>
          <w:rFonts w:ascii="Times New Roman" w:hAnsi="Times New Roman" w:cs="Times New Roman"/>
          <w:b/>
          <w:bCs/>
          <w:iCs/>
          <w:sz w:val="24"/>
          <w:szCs w:val="24"/>
        </w:rPr>
        <w:t xml:space="preserve">„Uvodi se privremena obustava plaćanja naknade za korištenje javnih površina za ugostiteljske terase za  razdoblje korištenja od 01.10.-31.12.2020. godine  po važećim rješenjima  / ugovorima.“ </w:t>
      </w:r>
    </w:p>
    <w:p w14:paraId="3B80AA45" w14:textId="77777777" w:rsidR="001F474E" w:rsidRDefault="001F474E" w:rsidP="001F474E">
      <w:pPr>
        <w:spacing w:after="0" w:line="240" w:lineRule="auto"/>
        <w:jc w:val="both"/>
        <w:rPr>
          <w:rFonts w:ascii="Times New Roman" w:hAnsi="Times New Roman" w:cs="Times New Roman"/>
          <w:iCs/>
          <w:sz w:val="24"/>
          <w:szCs w:val="24"/>
        </w:rPr>
      </w:pPr>
    </w:p>
    <w:p w14:paraId="5210E38B" w14:textId="77777777" w:rsidR="001F474E" w:rsidRDefault="001F474E" w:rsidP="001F474E">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Članak 3. Odluke</w:t>
      </w:r>
    </w:p>
    <w:p w14:paraId="6CF63A76" w14:textId="77777777" w:rsidR="001F474E" w:rsidRDefault="001F474E" w:rsidP="001F474E">
      <w:pPr>
        <w:spacing w:after="0" w:line="240" w:lineRule="auto"/>
        <w:jc w:val="both"/>
        <w:rPr>
          <w:rFonts w:ascii="Times New Roman" w:hAnsi="Times New Roman" w:cs="Times New Roman"/>
          <w:iCs/>
          <w:sz w:val="24"/>
          <w:szCs w:val="24"/>
        </w:rPr>
      </w:pPr>
      <w:r w:rsidRPr="000524BE">
        <w:rPr>
          <w:rFonts w:ascii="Times New Roman" w:hAnsi="Times New Roman" w:cs="Times New Roman"/>
          <w:iCs/>
          <w:sz w:val="24"/>
          <w:szCs w:val="24"/>
        </w:rPr>
        <w:tab/>
      </w:r>
      <w:r>
        <w:rPr>
          <w:rFonts w:ascii="Times New Roman" w:hAnsi="Times New Roman" w:cs="Times New Roman"/>
          <w:iCs/>
          <w:sz w:val="24"/>
          <w:szCs w:val="24"/>
        </w:rPr>
        <w:t>„</w:t>
      </w:r>
      <w:r w:rsidRPr="000524BE">
        <w:rPr>
          <w:rFonts w:ascii="Times New Roman" w:hAnsi="Times New Roman" w:cs="Times New Roman"/>
          <w:iCs/>
          <w:sz w:val="24"/>
          <w:szCs w:val="24"/>
        </w:rPr>
        <w:t xml:space="preserve">Za vrijeme trajanja ovih mjera, Grad Karlovac, tvrtke i ustanove u vlasništvu Grada </w:t>
      </w:r>
      <w:bookmarkStart w:id="16" w:name="_Hlk56771954"/>
      <w:r w:rsidRPr="000524BE">
        <w:rPr>
          <w:rFonts w:ascii="Times New Roman" w:hAnsi="Times New Roman" w:cs="Times New Roman"/>
          <w:iCs/>
          <w:sz w:val="24"/>
          <w:szCs w:val="24"/>
        </w:rPr>
        <w:t xml:space="preserve">neće provoditi mjere prisilne naplate </w:t>
      </w:r>
      <w:bookmarkEnd w:id="16"/>
      <w:r w:rsidRPr="000524BE">
        <w:rPr>
          <w:rFonts w:ascii="Times New Roman" w:hAnsi="Times New Roman" w:cs="Times New Roman"/>
          <w:iCs/>
          <w:sz w:val="24"/>
          <w:szCs w:val="24"/>
        </w:rPr>
        <w:t>za svoja potraživanja protiv poslovnih subjekata iz članka 1. ove Odluke.</w:t>
      </w:r>
      <w:r>
        <w:rPr>
          <w:rFonts w:ascii="Times New Roman" w:hAnsi="Times New Roman" w:cs="Times New Roman"/>
          <w:iCs/>
          <w:sz w:val="24"/>
          <w:szCs w:val="24"/>
        </w:rPr>
        <w:t>“ Mijenja se i glasi:</w:t>
      </w:r>
    </w:p>
    <w:p w14:paraId="3D2DC172" w14:textId="77777777" w:rsidR="001F474E" w:rsidRPr="000524BE" w:rsidRDefault="001F474E" w:rsidP="001F474E">
      <w:pPr>
        <w:spacing w:after="0" w:line="240" w:lineRule="auto"/>
        <w:jc w:val="both"/>
        <w:rPr>
          <w:rFonts w:ascii="Times New Roman" w:hAnsi="Times New Roman" w:cs="Times New Roman"/>
          <w:iCs/>
          <w:sz w:val="24"/>
          <w:szCs w:val="24"/>
        </w:rPr>
      </w:pPr>
    </w:p>
    <w:p w14:paraId="1F630091" w14:textId="77777777" w:rsidR="001F474E" w:rsidRPr="004669F1" w:rsidRDefault="001F474E" w:rsidP="001F474E">
      <w:pPr>
        <w:spacing w:after="0" w:line="240" w:lineRule="auto"/>
        <w:jc w:val="both"/>
        <w:rPr>
          <w:rFonts w:ascii="Times New Roman" w:hAnsi="Times New Roman" w:cs="Times New Roman"/>
          <w:b/>
          <w:bCs/>
          <w:iCs/>
          <w:sz w:val="24"/>
          <w:szCs w:val="24"/>
        </w:rPr>
      </w:pPr>
      <w:r w:rsidRPr="000524BE">
        <w:rPr>
          <w:rFonts w:ascii="Times New Roman" w:hAnsi="Times New Roman" w:cs="Times New Roman"/>
          <w:iCs/>
          <w:sz w:val="24"/>
          <w:szCs w:val="24"/>
        </w:rPr>
        <w:tab/>
      </w:r>
      <w:r w:rsidRPr="004669F1">
        <w:rPr>
          <w:rFonts w:ascii="Times New Roman" w:hAnsi="Times New Roman" w:cs="Times New Roman"/>
          <w:b/>
          <w:bCs/>
          <w:iCs/>
          <w:sz w:val="24"/>
          <w:szCs w:val="24"/>
        </w:rPr>
        <w:t>„Za vrijeme trajanja ovih mjera, Grad Karlovac neće provoditi mjere prisilne naplate za svoja potraživanja protiv poslovnih subjekata iz članka 1. ove Odluke.“</w:t>
      </w:r>
    </w:p>
    <w:p w14:paraId="6F61612B" w14:textId="77777777" w:rsidR="001F474E" w:rsidRDefault="001F474E" w:rsidP="00C34E08">
      <w:pPr>
        <w:spacing w:after="0" w:line="240" w:lineRule="auto"/>
        <w:rPr>
          <w:rFonts w:ascii="Times New Roman" w:hAnsi="Times New Roman" w:cs="Times New Roman"/>
        </w:rPr>
      </w:pPr>
    </w:p>
    <w:p w14:paraId="494847FE" w14:textId="1655C039" w:rsidR="007D279F" w:rsidRPr="007D279F" w:rsidRDefault="007D279F" w:rsidP="007D279F">
      <w:pPr>
        <w:spacing w:after="0" w:line="240" w:lineRule="auto"/>
        <w:ind w:firstLine="708"/>
        <w:jc w:val="both"/>
        <w:rPr>
          <w:rFonts w:ascii="Times New Roman" w:hAnsi="Times New Roman" w:cs="Times New Roman"/>
          <w:b/>
        </w:rPr>
      </w:pPr>
      <w:r w:rsidRPr="007D279F">
        <w:rPr>
          <w:rFonts w:ascii="Times New Roman" w:hAnsi="Times New Roman" w:cs="Times New Roman"/>
        </w:rPr>
        <w:t>Predsjednik Gradskog vijeća izvijestio je vijećnike da je</w:t>
      </w:r>
      <w:r w:rsidRPr="007D279F">
        <w:rPr>
          <w:rFonts w:ascii="Times New Roman" w:hAnsi="Times New Roman" w:cs="Times New Roman"/>
          <w:bCs/>
          <w:iCs/>
        </w:rPr>
        <w:t xml:space="preserve"> </w:t>
      </w:r>
      <w:r w:rsidRPr="007D279F">
        <w:rPr>
          <w:rFonts w:ascii="Times New Roman" w:hAnsi="Times New Roman" w:cs="Times New Roman"/>
        </w:rPr>
        <w:t xml:space="preserve">Odbor za financije, gradski proračun i gradsku imovinu  i </w:t>
      </w:r>
      <w:r w:rsidR="00702482" w:rsidRPr="00C22283">
        <w:rPr>
          <w:rFonts w:ascii="Times New Roman" w:hAnsi="Times New Roman" w:cs="Times New Roman"/>
        </w:rPr>
        <w:t>Odbor za gospodarstvo i poduzetništvo</w:t>
      </w:r>
      <w:r w:rsidR="00702482" w:rsidRPr="007D279F">
        <w:rPr>
          <w:rFonts w:ascii="Times New Roman" w:hAnsi="Times New Roman" w:cs="Times New Roman"/>
          <w:bCs/>
          <w:iCs/>
        </w:rPr>
        <w:t xml:space="preserve"> </w:t>
      </w:r>
      <w:r w:rsidRPr="007D279F">
        <w:rPr>
          <w:rFonts w:ascii="Times New Roman" w:hAnsi="Times New Roman" w:cs="Times New Roman"/>
        </w:rPr>
        <w:t>na svojim sjednicama razmatrali naveden</w:t>
      </w:r>
      <w:r w:rsidR="00302D00">
        <w:rPr>
          <w:rFonts w:ascii="Times New Roman" w:hAnsi="Times New Roman" w:cs="Times New Roman"/>
        </w:rPr>
        <w:t>u točku te predlažu da se usvoji</w:t>
      </w:r>
      <w:r w:rsidR="00752AD4">
        <w:rPr>
          <w:rFonts w:ascii="Times New Roman" w:hAnsi="Times New Roman" w:cs="Times New Roman"/>
        </w:rPr>
        <w:t xml:space="preserve"> </w:t>
      </w:r>
      <w:r w:rsidR="00752AD4" w:rsidRPr="00243D77">
        <w:rPr>
          <w:rFonts w:ascii="Times New Roman" w:eastAsia="Times New Roman" w:hAnsi="Times New Roman" w:cs="Times New Roman"/>
        </w:rPr>
        <w:t>Odluka o  dodatnim mjerama za ublažavanje posljedica izazvanih epidemijom koronavirusa na području Grada Karlovca</w:t>
      </w:r>
      <w:r w:rsidR="00752AD4">
        <w:rPr>
          <w:rFonts w:ascii="Times New Roman" w:eastAsia="Times New Roman" w:hAnsi="Times New Roman" w:cs="Times New Roman"/>
        </w:rPr>
        <w:t>.</w:t>
      </w:r>
    </w:p>
    <w:p w14:paraId="2F97C635" w14:textId="77777777" w:rsidR="004005EA" w:rsidRPr="001C005A" w:rsidRDefault="004005EA" w:rsidP="004005EA">
      <w:pPr>
        <w:spacing w:after="0" w:line="240" w:lineRule="auto"/>
        <w:ind w:firstLine="709"/>
        <w:jc w:val="both"/>
        <w:rPr>
          <w:rFonts w:ascii="Times New Roman" w:hAnsi="Times New Roman" w:cs="Times New Roman"/>
          <w:iCs/>
        </w:rPr>
      </w:pPr>
      <w:r w:rsidRPr="007D0FC4">
        <w:rPr>
          <w:rFonts w:ascii="Times New Roman" w:hAnsi="Times New Roman" w:cs="Times New Roman"/>
          <w:iCs/>
        </w:rPr>
        <w:t>Članovi Gradskog vijeća grada Karlovca su elektroničkim putem uz sudjelovanje u glasovanju 21 (dvadesejedan) gradska vijećnika sa 1</w:t>
      </w:r>
      <w:r>
        <w:rPr>
          <w:rFonts w:ascii="Times New Roman" w:hAnsi="Times New Roman" w:cs="Times New Roman"/>
          <w:iCs/>
        </w:rPr>
        <w:t>8</w:t>
      </w:r>
      <w:r w:rsidRPr="007D0FC4">
        <w:rPr>
          <w:rFonts w:ascii="Times New Roman" w:hAnsi="Times New Roman" w:cs="Times New Roman"/>
          <w:iCs/>
        </w:rPr>
        <w:t xml:space="preserve"> (</w:t>
      </w:r>
      <w:r>
        <w:rPr>
          <w:rFonts w:ascii="Times New Roman" w:hAnsi="Times New Roman" w:cs="Times New Roman"/>
          <w:iCs/>
        </w:rPr>
        <w:t>osamnaest</w:t>
      </w:r>
      <w:r w:rsidRPr="007D0FC4">
        <w:rPr>
          <w:rFonts w:ascii="Times New Roman" w:hAnsi="Times New Roman" w:cs="Times New Roman"/>
          <w:iCs/>
        </w:rPr>
        <w:t>) gla</w:t>
      </w:r>
      <w:r>
        <w:rPr>
          <w:rFonts w:ascii="Times New Roman" w:hAnsi="Times New Roman" w:cs="Times New Roman"/>
          <w:iCs/>
        </w:rPr>
        <w:t>sova ZA, 1 (jedan) glas PROTIV  i 2</w:t>
      </w:r>
      <w:r w:rsidRPr="007D0FC4">
        <w:rPr>
          <w:rFonts w:ascii="Times New Roman" w:hAnsi="Times New Roman" w:cs="Times New Roman"/>
          <w:iCs/>
        </w:rPr>
        <w:t xml:space="preserve"> (</w:t>
      </w:r>
      <w:r>
        <w:rPr>
          <w:rFonts w:ascii="Times New Roman" w:hAnsi="Times New Roman" w:cs="Times New Roman"/>
          <w:iCs/>
        </w:rPr>
        <w:t>dva</w:t>
      </w:r>
      <w:r w:rsidRPr="007D0FC4">
        <w:rPr>
          <w:rFonts w:ascii="Times New Roman" w:hAnsi="Times New Roman" w:cs="Times New Roman"/>
          <w:iCs/>
        </w:rPr>
        <w:t>)  glas</w:t>
      </w:r>
      <w:r>
        <w:rPr>
          <w:rFonts w:ascii="Times New Roman" w:hAnsi="Times New Roman" w:cs="Times New Roman"/>
          <w:iCs/>
        </w:rPr>
        <w:t>a</w:t>
      </w:r>
      <w:r w:rsidRPr="007D0FC4">
        <w:rPr>
          <w:rFonts w:ascii="Times New Roman" w:hAnsi="Times New Roman" w:cs="Times New Roman"/>
          <w:iCs/>
        </w:rPr>
        <w:t xml:space="preserve"> SUZDRŽAN</w:t>
      </w:r>
      <w:r>
        <w:rPr>
          <w:rFonts w:ascii="Times New Roman" w:hAnsi="Times New Roman" w:cs="Times New Roman"/>
          <w:iCs/>
        </w:rPr>
        <w:t>A</w:t>
      </w:r>
      <w:r w:rsidRPr="007D0FC4">
        <w:rPr>
          <w:rFonts w:ascii="Times New Roman" w:hAnsi="Times New Roman" w:cs="Times New Roman"/>
          <w:iCs/>
        </w:rPr>
        <w:t xml:space="preserve">  su donijeli</w:t>
      </w:r>
      <w:r w:rsidRPr="001C005A">
        <w:rPr>
          <w:rFonts w:ascii="Times New Roman" w:hAnsi="Times New Roman" w:cs="Times New Roman"/>
          <w:iCs/>
        </w:rPr>
        <w:t>:</w:t>
      </w:r>
    </w:p>
    <w:p w14:paraId="6A7C6B77" w14:textId="77777777" w:rsidR="00061B1C" w:rsidRPr="001C005A" w:rsidRDefault="00061B1C" w:rsidP="007605D4">
      <w:pPr>
        <w:spacing w:after="0" w:line="240" w:lineRule="auto"/>
        <w:ind w:firstLine="709"/>
        <w:jc w:val="both"/>
        <w:rPr>
          <w:rFonts w:ascii="Times New Roman" w:hAnsi="Times New Roman" w:cs="Times New Roman"/>
          <w:iCs/>
        </w:rPr>
      </w:pPr>
    </w:p>
    <w:p w14:paraId="5D65E475" w14:textId="77777777" w:rsidR="00DF1D23" w:rsidRPr="00DF1D23" w:rsidRDefault="00DF1D23" w:rsidP="00DF1D23">
      <w:pPr>
        <w:spacing w:after="0" w:line="240" w:lineRule="auto"/>
        <w:jc w:val="center"/>
        <w:rPr>
          <w:rFonts w:ascii="Times New Roman" w:hAnsi="Times New Roman" w:cs="Times New Roman"/>
          <w:b/>
        </w:rPr>
      </w:pPr>
      <w:r w:rsidRPr="00DF1D23">
        <w:rPr>
          <w:rFonts w:ascii="Times New Roman" w:hAnsi="Times New Roman" w:cs="Times New Roman"/>
          <w:b/>
        </w:rPr>
        <w:t>O D L U K U</w:t>
      </w:r>
    </w:p>
    <w:p w14:paraId="28FA4388" w14:textId="77777777" w:rsidR="00DF1D23" w:rsidRPr="00DF1D23" w:rsidRDefault="00DF1D23" w:rsidP="00DF1D23">
      <w:pPr>
        <w:spacing w:after="0" w:line="240" w:lineRule="auto"/>
        <w:jc w:val="center"/>
        <w:rPr>
          <w:rFonts w:ascii="Times New Roman" w:hAnsi="Times New Roman" w:cs="Times New Roman"/>
          <w:b/>
        </w:rPr>
      </w:pPr>
      <w:r w:rsidRPr="00DF1D23">
        <w:rPr>
          <w:rFonts w:ascii="Times New Roman" w:hAnsi="Times New Roman" w:cs="Times New Roman"/>
          <w:b/>
        </w:rPr>
        <w:t xml:space="preserve">o  dodatnim mjerama za ublažavanje posljedica izazvanih epidemijom koronavirusa na području Grada Karlovca  </w:t>
      </w:r>
    </w:p>
    <w:p w14:paraId="25BBC3CA" w14:textId="77777777" w:rsidR="00DF1D23" w:rsidRDefault="00DF1D23" w:rsidP="00DF1D23">
      <w:pPr>
        <w:spacing w:after="0" w:line="240" w:lineRule="auto"/>
        <w:jc w:val="center"/>
        <w:rPr>
          <w:rFonts w:ascii="Times New Roman" w:hAnsi="Times New Roman" w:cs="Times New Roman"/>
        </w:rPr>
      </w:pPr>
    </w:p>
    <w:p w14:paraId="23FD88E2" w14:textId="77777777" w:rsidR="00DF1D23" w:rsidRPr="00DF1D23" w:rsidRDefault="00DF1D23" w:rsidP="00DF1D23">
      <w:pPr>
        <w:spacing w:after="0" w:line="240" w:lineRule="auto"/>
        <w:jc w:val="center"/>
        <w:rPr>
          <w:rFonts w:ascii="Times New Roman" w:hAnsi="Times New Roman" w:cs="Times New Roman"/>
        </w:rPr>
      </w:pPr>
      <w:r w:rsidRPr="00DF1D23">
        <w:rPr>
          <w:rFonts w:ascii="Times New Roman" w:hAnsi="Times New Roman" w:cs="Times New Roman"/>
        </w:rPr>
        <w:t>Članak 1.</w:t>
      </w:r>
    </w:p>
    <w:p w14:paraId="4C842F01" w14:textId="77777777" w:rsidR="00DF1D23" w:rsidRPr="00DF1D23" w:rsidRDefault="00DF1D23" w:rsidP="00DF1D23">
      <w:pPr>
        <w:spacing w:after="0" w:line="240" w:lineRule="auto"/>
        <w:ind w:firstLine="720"/>
        <w:jc w:val="both"/>
        <w:rPr>
          <w:rFonts w:ascii="Times New Roman" w:hAnsi="Times New Roman" w:cs="Times New Roman"/>
          <w:color w:val="FF0000"/>
        </w:rPr>
      </w:pPr>
      <w:r w:rsidRPr="00DF1D23">
        <w:rPr>
          <w:rFonts w:ascii="Times New Roman" w:hAnsi="Times New Roman" w:cs="Times New Roman"/>
        </w:rPr>
        <w:t xml:space="preserve">Ovom Odlukom utvrđuju se dodatne mjere pomoći za ublažavanje posljedica izazvanih epidemijom koronavirusa na području Grada Karlovca </w:t>
      </w:r>
    </w:p>
    <w:p w14:paraId="060C257D" w14:textId="77777777" w:rsidR="00DF1D23" w:rsidRPr="00DF1D23" w:rsidRDefault="00DF1D23" w:rsidP="00DF1D23">
      <w:pPr>
        <w:spacing w:after="0" w:line="240" w:lineRule="auto"/>
        <w:ind w:firstLine="720"/>
        <w:jc w:val="both"/>
        <w:rPr>
          <w:rFonts w:ascii="Times New Roman" w:hAnsi="Times New Roman" w:cs="Times New Roman"/>
        </w:rPr>
      </w:pPr>
      <w:r w:rsidRPr="00DF1D23">
        <w:rPr>
          <w:rFonts w:ascii="Times New Roman" w:hAnsi="Times New Roman" w:cs="Times New Roman"/>
        </w:rPr>
        <w:t>Korisnici mjera su poslovni subjekti obveznici plaćanja prema Gradu Karlovcu kako slijedi:</w:t>
      </w:r>
    </w:p>
    <w:p w14:paraId="1B06E402" w14:textId="77777777" w:rsidR="00DF1D23" w:rsidRPr="00DF1D23" w:rsidRDefault="00DF1D23" w:rsidP="00DF1D23">
      <w:pPr>
        <w:spacing w:after="0" w:line="240" w:lineRule="auto"/>
        <w:ind w:firstLine="720"/>
        <w:jc w:val="both"/>
        <w:rPr>
          <w:rFonts w:ascii="Times New Roman" w:hAnsi="Times New Roman" w:cs="Times New Roman"/>
        </w:rPr>
      </w:pPr>
    </w:p>
    <w:p w14:paraId="7265F205" w14:textId="77777777" w:rsidR="00DF1D23" w:rsidRPr="00DF1D23" w:rsidRDefault="00DF1D23" w:rsidP="00DF1D23">
      <w:pPr>
        <w:numPr>
          <w:ilvl w:val="0"/>
          <w:numId w:val="46"/>
        </w:numPr>
        <w:spacing w:after="0" w:line="240" w:lineRule="auto"/>
        <w:rPr>
          <w:rFonts w:ascii="Times New Roman" w:eastAsia="Calibri" w:hAnsi="Times New Roman" w:cs="Times New Roman"/>
        </w:rPr>
      </w:pPr>
      <w:r w:rsidRPr="00DF1D23">
        <w:rPr>
          <w:rFonts w:ascii="Times New Roman" w:eastAsia="Calibri" w:hAnsi="Times New Roman" w:cs="Times New Roman"/>
          <w:b/>
          <w:bCs/>
        </w:rPr>
        <w:t>NAKNADA ZA KORIŠTENJE JAVNIH POVRŠINA</w:t>
      </w:r>
      <w:r w:rsidRPr="00DF1D23">
        <w:rPr>
          <w:rFonts w:ascii="Times New Roman" w:eastAsia="Calibri" w:hAnsi="Times New Roman" w:cs="Times New Roman"/>
        </w:rPr>
        <w:t xml:space="preserve"> </w:t>
      </w:r>
    </w:p>
    <w:p w14:paraId="4C02AD17" w14:textId="77777777" w:rsidR="00DF1D23" w:rsidRPr="00DF1D23" w:rsidRDefault="00DF1D23" w:rsidP="00DF1D23">
      <w:pPr>
        <w:spacing w:after="0" w:line="240" w:lineRule="auto"/>
        <w:ind w:left="708"/>
        <w:jc w:val="both"/>
        <w:rPr>
          <w:rFonts w:ascii="Times New Roman" w:eastAsia="Calibri" w:hAnsi="Times New Roman" w:cs="Times New Roman"/>
        </w:rPr>
      </w:pPr>
      <w:r w:rsidRPr="00DF1D23">
        <w:rPr>
          <w:rFonts w:ascii="Times New Roman" w:eastAsia="Calibri" w:hAnsi="Times New Roman" w:cs="Times New Roman"/>
        </w:rPr>
        <w:t>Uvodi se privremena obustava plaćanja naknade za korištenje javnih površina za ugostiteljske terase za razdoblje korištenja od 01.10.-31.12.2020. godine  po važećim rješenjima  / ugovorima.</w:t>
      </w:r>
    </w:p>
    <w:p w14:paraId="1DB72E30" w14:textId="77777777" w:rsidR="00DF1D23" w:rsidRPr="00DF1D23" w:rsidRDefault="00DF1D23" w:rsidP="00DF1D23">
      <w:pPr>
        <w:spacing w:after="0" w:line="240" w:lineRule="auto"/>
        <w:ind w:left="708"/>
        <w:jc w:val="both"/>
        <w:rPr>
          <w:rFonts w:ascii="Times New Roman" w:eastAsia="Calibri" w:hAnsi="Times New Roman" w:cs="Times New Roman"/>
        </w:rPr>
      </w:pPr>
    </w:p>
    <w:p w14:paraId="1773B152" w14:textId="77777777" w:rsidR="00DF1D23" w:rsidRPr="00DF1D23" w:rsidRDefault="00DF1D23" w:rsidP="00DF1D23">
      <w:pPr>
        <w:numPr>
          <w:ilvl w:val="0"/>
          <w:numId w:val="46"/>
        </w:numPr>
        <w:spacing w:after="0" w:line="240" w:lineRule="auto"/>
        <w:jc w:val="both"/>
        <w:rPr>
          <w:rFonts w:ascii="Times New Roman" w:eastAsia="Calibri" w:hAnsi="Times New Roman" w:cs="Times New Roman"/>
          <w:b/>
          <w:bCs/>
        </w:rPr>
      </w:pPr>
      <w:r w:rsidRPr="00DF1D23">
        <w:rPr>
          <w:rFonts w:ascii="Times New Roman" w:eastAsia="Calibri" w:hAnsi="Times New Roman" w:cs="Times New Roman"/>
          <w:b/>
          <w:bCs/>
        </w:rPr>
        <w:t xml:space="preserve">ZAKUPNINA I NAKNADA ZA KORIŠTENJE POSLOVNIH PROSTORA U VLASNIŠTVU GRADA KARLOVCA I PODZAKUPNINA ZA ZEMLJIŠTE </w:t>
      </w:r>
    </w:p>
    <w:p w14:paraId="4C664E03" w14:textId="77777777" w:rsidR="00DF1D23" w:rsidRPr="00DF1D23" w:rsidRDefault="00DF1D23" w:rsidP="00DF1D23">
      <w:pPr>
        <w:spacing w:after="0" w:line="240" w:lineRule="auto"/>
        <w:ind w:left="708"/>
        <w:jc w:val="both"/>
        <w:rPr>
          <w:rFonts w:ascii="Times New Roman" w:eastAsia="Calibri" w:hAnsi="Times New Roman" w:cs="Times New Roman"/>
        </w:rPr>
      </w:pPr>
      <w:r w:rsidRPr="00DF1D23">
        <w:rPr>
          <w:rFonts w:ascii="Times New Roman" w:eastAsia="Calibri" w:hAnsi="Times New Roman" w:cs="Times New Roman"/>
        </w:rPr>
        <w:t xml:space="preserve">U razdoblju od 01. studenog 2020. do 31. prosinca 2020. godine uvodi se privremena obustava plaćanja podzakupnine za </w:t>
      </w:r>
      <w:r w:rsidRPr="00DF1D23">
        <w:rPr>
          <w:rFonts w:ascii="Times New Roman" w:hAnsi="Times New Roman" w:cs="Times New Roman"/>
        </w:rPr>
        <w:t xml:space="preserve">neizgrađeno građevinsko zemljište na prostoru između Gradske tržnice i pruge za obavljanje trgovačke djelatnosti, </w:t>
      </w:r>
      <w:r w:rsidRPr="00DF1D23">
        <w:rPr>
          <w:rFonts w:ascii="Times New Roman" w:eastAsia="Calibri" w:hAnsi="Times New Roman" w:cs="Times New Roman"/>
        </w:rPr>
        <w:t xml:space="preserve"> naknada za korištenje poslovnih prostora u vlasništvu ili na upravljanju Grada Karlovca koji su dani na korištenje udrugama te zakupnina za sve poslovne prostore u vlasništvu ili na upravljanu Grada Karlovca, izuzev zakupnika koji u poslovnim prostorima obavljaju sljedeće djelatnosti sukladno nomenklaturi iz nacionalne klasifikacije djelatnosti (NKD):</w:t>
      </w:r>
    </w:p>
    <w:p w14:paraId="0BCB9DEA" w14:textId="77777777" w:rsidR="00DF1D23" w:rsidRPr="00DF1D23" w:rsidRDefault="00DF1D23" w:rsidP="00DF1D23">
      <w:pPr>
        <w:spacing w:after="0" w:line="240" w:lineRule="auto"/>
        <w:jc w:val="both"/>
        <w:rPr>
          <w:rFonts w:ascii="Times New Roman" w:eastAsia="Calibri" w:hAnsi="Times New Roman" w:cs="Times New Roman"/>
        </w:rPr>
      </w:pPr>
      <w:r w:rsidRPr="00DF1D23">
        <w:rPr>
          <w:rFonts w:ascii="Times New Roman" w:eastAsia="Calibri" w:hAnsi="Times New Roman" w:cs="Times New Roman"/>
        </w:rPr>
        <w:t xml:space="preserve">  </w:t>
      </w:r>
    </w:p>
    <w:tbl>
      <w:tblPr>
        <w:tblStyle w:val="Reetkatablice"/>
        <w:tblW w:w="0" w:type="auto"/>
        <w:tblInd w:w="704" w:type="dxa"/>
        <w:tblLook w:val="04A0" w:firstRow="1" w:lastRow="0" w:firstColumn="1" w:lastColumn="0" w:noHBand="0" w:noVBand="1"/>
      </w:tblPr>
      <w:tblGrid>
        <w:gridCol w:w="390"/>
        <w:gridCol w:w="1329"/>
        <w:gridCol w:w="1292"/>
        <w:gridCol w:w="1170"/>
        <w:gridCol w:w="1096"/>
        <w:gridCol w:w="3307"/>
      </w:tblGrid>
      <w:tr w:rsidR="00DF1D23" w:rsidRPr="00DF1D23" w14:paraId="18D1BB16" w14:textId="77777777" w:rsidTr="001F474E">
        <w:tc>
          <w:tcPr>
            <w:tcW w:w="391" w:type="dxa"/>
          </w:tcPr>
          <w:p w14:paraId="1D75BECD" w14:textId="77777777" w:rsidR="00DF1D23" w:rsidRPr="00DF1D23" w:rsidRDefault="00DF1D23" w:rsidP="00DF1D23">
            <w:pPr>
              <w:jc w:val="both"/>
              <w:rPr>
                <w:rFonts w:ascii="Times New Roman" w:eastAsia="Calibri" w:hAnsi="Times New Roman" w:cs="Times New Roman"/>
              </w:rPr>
            </w:pPr>
          </w:p>
        </w:tc>
        <w:tc>
          <w:tcPr>
            <w:tcW w:w="1228" w:type="dxa"/>
          </w:tcPr>
          <w:p w14:paraId="49257911" w14:textId="77777777" w:rsidR="00DF1D23" w:rsidRPr="00DF1D23" w:rsidRDefault="00DF1D23" w:rsidP="00DF1D23">
            <w:pPr>
              <w:jc w:val="center"/>
              <w:rPr>
                <w:rFonts w:ascii="Times New Roman" w:eastAsia="Calibri" w:hAnsi="Times New Roman" w:cs="Times New Roman"/>
              </w:rPr>
            </w:pPr>
            <w:r w:rsidRPr="00DF1D23">
              <w:rPr>
                <w:rFonts w:ascii="Times New Roman" w:eastAsia="Calibri" w:hAnsi="Times New Roman" w:cs="Times New Roman"/>
              </w:rPr>
              <w:t>PODRUČJE</w:t>
            </w:r>
          </w:p>
        </w:tc>
        <w:tc>
          <w:tcPr>
            <w:tcW w:w="1194" w:type="dxa"/>
          </w:tcPr>
          <w:p w14:paraId="3DA25CAA" w14:textId="77777777" w:rsidR="00DF1D23" w:rsidRPr="00DF1D23" w:rsidRDefault="00DF1D23" w:rsidP="00DF1D23">
            <w:pPr>
              <w:jc w:val="center"/>
              <w:rPr>
                <w:rFonts w:ascii="Times New Roman" w:eastAsia="Calibri" w:hAnsi="Times New Roman" w:cs="Times New Roman"/>
              </w:rPr>
            </w:pPr>
            <w:r w:rsidRPr="00DF1D23">
              <w:rPr>
                <w:rFonts w:ascii="Times New Roman" w:eastAsia="Calibri" w:hAnsi="Times New Roman" w:cs="Times New Roman"/>
              </w:rPr>
              <w:t>ODJELJAK</w:t>
            </w:r>
          </w:p>
        </w:tc>
        <w:tc>
          <w:tcPr>
            <w:tcW w:w="1083" w:type="dxa"/>
          </w:tcPr>
          <w:p w14:paraId="18C9B748" w14:textId="77777777" w:rsidR="00DF1D23" w:rsidRPr="00DF1D23" w:rsidRDefault="00DF1D23" w:rsidP="00DF1D23">
            <w:pPr>
              <w:jc w:val="center"/>
              <w:rPr>
                <w:rFonts w:ascii="Times New Roman" w:eastAsia="Calibri" w:hAnsi="Times New Roman" w:cs="Times New Roman"/>
              </w:rPr>
            </w:pPr>
            <w:r w:rsidRPr="00DF1D23">
              <w:rPr>
                <w:rFonts w:ascii="Times New Roman" w:eastAsia="Calibri" w:hAnsi="Times New Roman" w:cs="Times New Roman"/>
              </w:rPr>
              <w:t>SKUPINA</w:t>
            </w:r>
          </w:p>
        </w:tc>
        <w:tc>
          <w:tcPr>
            <w:tcW w:w="1016" w:type="dxa"/>
          </w:tcPr>
          <w:p w14:paraId="0D89109D" w14:textId="77777777" w:rsidR="00DF1D23" w:rsidRPr="00DF1D23" w:rsidRDefault="00DF1D23" w:rsidP="00DF1D23">
            <w:pPr>
              <w:jc w:val="center"/>
              <w:rPr>
                <w:rFonts w:ascii="Times New Roman" w:eastAsia="Calibri" w:hAnsi="Times New Roman" w:cs="Times New Roman"/>
              </w:rPr>
            </w:pPr>
            <w:r w:rsidRPr="00DF1D23">
              <w:rPr>
                <w:rFonts w:ascii="Times New Roman" w:eastAsia="Calibri" w:hAnsi="Times New Roman" w:cs="Times New Roman"/>
              </w:rPr>
              <w:t>RAZRED</w:t>
            </w:r>
          </w:p>
        </w:tc>
        <w:tc>
          <w:tcPr>
            <w:tcW w:w="3444" w:type="dxa"/>
          </w:tcPr>
          <w:p w14:paraId="5E4F0723" w14:textId="77777777" w:rsidR="00DF1D23" w:rsidRPr="00DF1D23" w:rsidRDefault="00DF1D23" w:rsidP="00DF1D23">
            <w:pPr>
              <w:jc w:val="center"/>
              <w:rPr>
                <w:rFonts w:ascii="Times New Roman" w:eastAsia="Calibri" w:hAnsi="Times New Roman" w:cs="Times New Roman"/>
              </w:rPr>
            </w:pPr>
            <w:r w:rsidRPr="00DF1D23">
              <w:rPr>
                <w:rFonts w:ascii="Times New Roman" w:eastAsia="Calibri" w:hAnsi="Times New Roman" w:cs="Times New Roman"/>
              </w:rPr>
              <w:t>NAZIV DJELATNOSTI</w:t>
            </w:r>
          </w:p>
        </w:tc>
      </w:tr>
      <w:tr w:rsidR="00DF1D23" w:rsidRPr="00DF1D23" w14:paraId="2AD583E9" w14:textId="77777777" w:rsidTr="001F474E">
        <w:tc>
          <w:tcPr>
            <w:tcW w:w="391" w:type="dxa"/>
          </w:tcPr>
          <w:p w14:paraId="4102E7A6" w14:textId="77777777" w:rsidR="00DF1D23" w:rsidRPr="00DF1D23" w:rsidRDefault="00DF1D23" w:rsidP="00DF1D23">
            <w:pPr>
              <w:jc w:val="both"/>
              <w:rPr>
                <w:rFonts w:ascii="Times New Roman" w:eastAsia="Calibri" w:hAnsi="Times New Roman" w:cs="Times New Roman"/>
              </w:rPr>
            </w:pPr>
            <w:r w:rsidRPr="00DF1D23">
              <w:rPr>
                <w:rFonts w:ascii="Times New Roman" w:eastAsia="Calibri" w:hAnsi="Times New Roman" w:cs="Times New Roman"/>
              </w:rPr>
              <w:t>1.</w:t>
            </w:r>
          </w:p>
        </w:tc>
        <w:tc>
          <w:tcPr>
            <w:tcW w:w="1228" w:type="dxa"/>
          </w:tcPr>
          <w:p w14:paraId="277DAF09" w14:textId="77777777" w:rsidR="00DF1D23" w:rsidRPr="00DF1D23" w:rsidRDefault="00DF1D23" w:rsidP="00DF1D23">
            <w:pPr>
              <w:jc w:val="center"/>
              <w:rPr>
                <w:rFonts w:ascii="Times New Roman" w:eastAsia="Calibri" w:hAnsi="Times New Roman" w:cs="Times New Roman"/>
              </w:rPr>
            </w:pPr>
            <w:r w:rsidRPr="00DF1D23">
              <w:rPr>
                <w:rFonts w:ascii="Times New Roman" w:eastAsia="Calibri" w:hAnsi="Times New Roman" w:cs="Times New Roman"/>
              </w:rPr>
              <w:t>G</w:t>
            </w:r>
          </w:p>
        </w:tc>
        <w:tc>
          <w:tcPr>
            <w:tcW w:w="1194" w:type="dxa"/>
          </w:tcPr>
          <w:p w14:paraId="1BB0BD0B" w14:textId="77777777" w:rsidR="00DF1D23" w:rsidRPr="00DF1D23" w:rsidRDefault="00DF1D23" w:rsidP="00DF1D23">
            <w:pPr>
              <w:jc w:val="center"/>
              <w:rPr>
                <w:rFonts w:ascii="Times New Roman" w:eastAsia="Calibri" w:hAnsi="Times New Roman" w:cs="Times New Roman"/>
              </w:rPr>
            </w:pPr>
            <w:r w:rsidRPr="00DF1D23">
              <w:rPr>
                <w:rFonts w:ascii="Times New Roman" w:eastAsia="Calibri" w:hAnsi="Times New Roman" w:cs="Times New Roman"/>
              </w:rPr>
              <w:t>47</w:t>
            </w:r>
          </w:p>
        </w:tc>
        <w:tc>
          <w:tcPr>
            <w:tcW w:w="1083" w:type="dxa"/>
          </w:tcPr>
          <w:p w14:paraId="6651217D" w14:textId="77777777" w:rsidR="00DF1D23" w:rsidRPr="00DF1D23" w:rsidRDefault="00DF1D23" w:rsidP="00DF1D23">
            <w:pPr>
              <w:jc w:val="center"/>
              <w:rPr>
                <w:rFonts w:ascii="Times New Roman" w:eastAsia="Calibri" w:hAnsi="Times New Roman" w:cs="Times New Roman"/>
              </w:rPr>
            </w:pPr>
            <w:r w:rsidRPr="00DF1D23">
              <w:rPr>
                <w:rFonts w:ascii="Times New Roman" w:eastAsia="Calibri" w:hAnsi="Times New Roman" w:cs="Times New Roman"/>
              </w:rPr>
              <w:t>47.7.</w:t>
            </w:r>
          </w:p>
        </w:tc>
        <w:tc>
          <w:tcPr>
            <w:tcW w:w="1016" w:type="dxa"/>
          </w:tcPr>
          <w:p w14:paraId="517EB816" w14:textId="77777777" w:rsidR="00DF1D23" w:rsidRPr="00DF1D23" w:rsidRDefault="00DF1D23" w:rsidP="00DF1D23">
            <w:pPr>
              <w:jc w:val="center"/>
              <w:rPr>
                <w:rFonts w:ascii="Times New Roman" w:eastAsia="Calibri" w:hAnsi="Times New Roman" w:cs="Times New Roman"/>
              </w:rPr>
            </w:pPr>
            <w:r w:rsidRPr="00DF1D23">
              <w:rPr>
                <w:rFonts w:ascii="Times New Roman" w:eastAsia="Calibri" w:hAnsi="Times New Roman" w:cs="Times New Roman"/>
              </w:rPr>
              <w:t>47.73</w:t>
            </w:r>
          </w:p>
        </w:tc>
        <w:tc>
          <w:tcPr>
            <w:tcW w:w="3444" w:type="dxa"/>
          </w:tcPr>
          <w:p w14:paraId="0569119E" w14:textId="77777777" w:rsidR="00DF1D23" w:rsidRPr="00DF1D23" w:rsidRDefault="00DF1D23" w:rsidP="00DF1D23">
            <w:pPr>
              <w:jc w:val="both"/>
              <w:rPr>
                <w:rFonts w:ascii="Times New Roman" w:eastAsia="Calibri" w:hAnsi="Times New Roman" w:cs="Times New Roman"/>
              </w:rPr>
            </w:pPr>
            <w:r w:rsidRPr="00DF1D23">
              <w:rPr>
                <w:rFonts w:ascii="Times New Roman" w:eastAsia="Calibri" w:hAnsi="Times New Roman" w:cs="Times New Roman"/>
              </w:rPr>
              <w:t>ljekarne</w:t>
            </w:r>
          </w:p>
        </w:tc>
      </w:tr>
      <w:tr w:rsidR="00DF1D23" w:rsidRPr="00DF1D23" w14:paraId="15181A03" w14:textId="77777777" w:rsidTr="001F474E">
        <w:tc>
          <w:tcPr>
            <w:tcW w:w="391" w:type="dxa"/>
          </w:tcPr>
          <w:p w14:paraId="5C324D3F" w14:textId="77777777" w:rsidR="00DF1D23" w:rsidRPr="00DF1D23" w:rsidRDefault="00DF1D23" w:rsidP="00DF1D23">
            <w:pPr>
              <w:jc w:val="both"/>
              <w:rPr>
                <w:rFonts w:ascii="Times New Roman" w:eastAsia="Calibri" w:hAnsi="Times New Roman" w:cs="Times New Roman"/>
              </w:rPr>
            </w:pPr>
            <w:r w:rsidRPr="00DF1D23">
              <w:rPr>
                <w:rFonts w:ascii="Times New Roman" w:eastAsia="Calibri" w:hAnsi="Times New Roman" w:cs="Times New Roman"/>
              </w:rPr>
              <w:t>2.</w:t>
            </w:r>
          </w:p>
        </w:tc>
        <w:tc>
          <w:tcPr>
            <w:tcW w:w="1228" w:type="dxa"/>
          </w:tcPr>
          <w:p w14:paraId="10CA4E4B" w14:textId="77777777" w:rsidR="00DF1D23" w:rsidRPr="00DF1D23" w:rsidRDefault="00DF1D23" w:rsidP="00DF1D23">
            <w:pPr>
              <w:jc w:val="center"/>
              <w:rPr>
                <w:rFonts w:ascii="Times New Roman" w:eastAsia="Calibri" w:hAnsi="Times New Roman" w:cs="Times New Roman"/>
              </w:rPr>
            </w:pPr>
            <w:r w:rsidRPr="00DF1D23">
              <w:rPr>
                <w:rFonts w:ascii="Times New Roman" w:eastAsia="Calibri" w:hAnsi="Times New Roman" w:cs="Times New Roman"/>
              </w:rPr>
              <w:t>G</w:t>
            </w:r>
          </w:p>
        </w:tc>
        <w:tc>
          <w:tcPr>
            <w:tcW w:w="1194" w:type="dxa"/>
          </w:tcPr>
          <w:p w14:paraId="3C2A5602" w14:textId="77777777" w:rsidR="00DF1D23" w:rsidRPr="00DF1D23" w:rsidRDefault="00DF1D23" w:rsidP="00DF1D23">
            <w:pPr>
              <w:jc w:val="center"/>
              <w:rPr>
                <w:rFonts w:ascii="Times New Roman" w:eastAsia="Calibri" w:hAnsi="Times New Roman" w:cs="Times New Roman"/>
              </w:rPr>
            </w:pPr>
            <w:r w:rsidRPr="00DF1D23">
              <w:rPr>
                <w:rFonts w:ascii="Times New Roman" w:eastAsia="Calibri" w:hAnsi="Times New Roman" w:cs="Times New Roman"/>
              </w:rPr>
              <w:t>47</w:t>
            </w:r>
          </w:p>
        </w:tc>
        <w:tc>
          <w:tcPr>
            <w:tcW w:w="1083" w:type="dxa"/>
          </w:tcPr>
          <w:p w14:paraId="3F325E7F" w14:textId="77777777" w:rsidR="00DF1D23" w:rsidRPr="00DF1D23" w:rsidRDefault="00DF1D23" w:rsidP="00DF1D23">
            <w:pPr>
              <w:jc w:val="center"/>
              <w:rPr>
                <w:rFonts w:ascii="Times New Roman" w:eastAsia="Calibri" w:hAnsi="Times New Roman" w:cs="Times New Roman"/>
              </w:rPr>
            </w:pPr>
            <w:r w:rsidRPr="00DF1D23">
              <w:rPr>
                <w:rFonts w:ascii="Times New Roman" w:eastAsia="Calibri" w:hAnsi="Times New Roman" w:cs="Times New Roman"/>
              </w:rPr>
              <w:t>47.7.</w:t>
            </w:r>
          </w:p>
        </w:tc>
        <w:tc>
          <w:tcPr>
            <w:tcW w:w="1016" w:type="dxa"/>
          </w:tcPr>
          <w:p w14:paraId="0A600AD4" w14:textId="77777777" w:rsidR="00DF1D23" w:rsidRPr="00DF1D23" w:rsidRDefault="00DF1D23" w:rsidP="00DF1D23">
            <w:pPr>
              <w:jc w:val="center"/>
              <w:rPr>
                <w:rFonts w:ascii="Times New Roman" w:eastAsia="Calibri" w:hAnsi="Times New Roman" w:cs="Times New Roman"/>
              </w:rPr>
            </w:pPr>
            <w:r w:rsidRPr="00DF1D23">
              <w:rPr>
                <w:rFonts w:ascii="Times New Roman" w:eastAsia="Calibri" w:hAnsi="Times New Roman" w:cs="Times New Roman"/>
              </w:rPr>
              <w:t>47.77</w:t>
            </w:r>
          </w:p>
        </w:tc>
        <w:tc>
          <w:tcPr>
            <w:tcW w:w="3444" w:type="dxa"/>
          </w:tcPr>
          <w:p w14:paraId="218C0E94" w14:textId="77777777" w:rsidR="00DF1D23" w:rsidRPr="00DF1D23" w:rsidRDefault="00DF1D23" w:rsidP="00DF1D23">
            <w:pPr>
              <w:jc w:val="both"/>
              <w:rPr>
                <w:rFonts w:ascii="Times New Roman" w:eastAsia="Calibri" w:hAnsi="Times New Roman" w:cs="Times New Roman"/>
              </w:rPr>
            </w:pPr>
            <w:r w:rsidRPr="00DF1D23">
              <w:rPr>
                <w:rFonts w:ascii="Times New Roman" w:hAnsi="Times New Roman" w:cs="Times New Roman"/>
                <w:color w:val="000000"/>
                <w:bdr w:val="none" w:sz="0" w:space="0" w:color="auto" w:frame="1"/>
              </w:rPr>
              <w:t xml:space="preserve">trgovina na malo satovima i nakitom u specijaliziranim </w:t>
            </w:r>
            <w:r w:rsidRPr="00DF1D23">
              <w:rPr>
                <w:rFonts w:ascii="Times New Roman" w:hAnsi="Times New Roman" w:cs="Times New Roman"/>
                <w:color w:val="000000"/>
                <w:bdr w:val="none" w:sz="0" w:space="0" w:color="auto" w:frame="1"/>
              </w:rPr>
              <w:lastRenderedPageBreak/>
              <w:t>prodavaonicama</w:t>
            </w:r>
          </w:p>
        </w:tc>
      </w:tr>
      <w:tr w:rsidR="00DF1D23" w:rsidRPr="00DF1D23" w14:paraId="139D03D1" w14:textId="77777777" w:rsidTr="001F474E">
        <w:tc>
          <w:tcPr>
            <w:tcW w:w="391" w:type="dxa"/>
          </w:tcPr>
          <w:p w14:paraId="58AA9B30" w14:textId="77777777" w:rsidR="00DF1D23" w:rsidRPr="00DF1D23" w:rsidRDefault="00DF1D23" w:rsidP="00DF1D23">
            <w:pPr>
              <w:jc w:val="both"/>
              <w:rPr>
                <w:rFonts w:ascii="Times New Roman" w:eastAsia="Calibri" w:hAnsi="Times New Roman" w:cs="Times New Roman"/>
              </w:rPr>
            </w:pPr>
            <w:r w:rsidRPr="00DF1D23">
              <w:rPr>
                <w:rFonts w:ascii="Times New Roman" w:eastAsia="Calibri" w:hAnsi="Times New Roman" w:cs="Times New Roman"/>
              </w:rPr>
              <w:lastRenderedPageBreak/>
              <w:t>3.</w:t>
            </w:r>
          </w:p>
        </w:tc>
        <w:tc>
          <w:tcPr>
            <w:tcW w:w="1228" w:type="dxa"/>
          </w:tcPr>
          <w:p w14:paraId="24105FD3" w14:textId="77777777" w:rsidR="00DF1D23" w:rsidRPr="00DF1D23" w:rsidRDefault="00DF1D23" w:rsidP="00DF1D23">
            <w:pPr>
              <w:jc w:val="center"/>
              <w:rPr>
                <w:rFonts w:ascii="Times New Roman" w:eastAsia="Calibri" w:hAnsi="Times New Roman" w:cs="Times New Roman"/>
              </w:rPr>
            </w:pPr>
            <w:r w:rsidRPr="00DF1D23">
              <w:rPr>
                <w:rFonts w:ascii="Times New Roman" w:eastAsia="Calibri" w:hAnsi="Times New Roman" w:cs="Times New Roman"/>
              </w:rPr>
              <w:t>G</w:t>
            </w:r>
          </w:p>
        </w:tc>
        <w:tc>
          <w:tcPr>
            <w:tcW w:w="1194" w:type="dxa"/>
          </w:tcPr>
          <w:p w14:paraId="2338DDE6" w14:textId="77777777" w:rsidR="00DF1D23" w:rsidRPr="00DF1D23" w:rsidRDefault="00DF1D23" w:rsidP="00DF1D23">
            <w:pPr>
              <w:jc w:val="center"/>
              <w:rPr>
                <w:rFonts w:ascii="Times New Roman" w:eastAsia="Calibri" w:hAnsi="Times New Roman" w:cs="Times New Roman"/>
              </w:rPr>
            </w:pPr>
            <w:r w:rsidRPr="00DF1D23">
              <w:rPr>
                <w:rFonts w:ascii="Times New Roman" w:eastAsia="Calibri" w:hAnsi="Times New Roman" w:cs="Times New Roman"/>
              </w:rPr>
              <w:t>47</w:t>
            </w:r>
          </w:p>
        </w:tc>
        <w:tc>
          <w:tcPr>
            <w:tcW w:w="1083" w:type="dxa"/>
          </w:tcPr>
          <w:p w14:paraId="57A57587" w14:textId="77777777" w:rsidR="00DF1D23" w:rsidRPr="00DF1D23" w:rsidRDefault="00DF1D23" w:rsidP="00DF1D23">
            <w:pPr>
              <w:jc w:val="center"/>
              <w:rPr>
                <w:rFonts w:ascii="Times New Roman" w:eastAsia="Calibri" w:hAnsi="Times New Roman" w:cs="Times New Roman"/>
              </w:rPr>
            </w:pPr>
            <w:r w:rsidRPr="00DF1D23">
              <w:rPr>
                <w:rFonts w:ascii="Times New Roman" w:eastAsia="Calibri" w:hAnsi="Times New Roman" w:cs="Times New Roman"/>
              </w:rPr>
              <w:t>47.2</w:t>
            </w:r>
          </w:p>
        </w:tc>
        <w:tc>
          <w:tcPr>
            <w:tcW w:w="1016" w:type="dxa"/>
          </w:tcPr>
          <w:p w14:paraId="019AA5FF" w14:textId="77777777" w:rsidR="00DF1D23" w:rsidRPr="00DF1D23" w:rsidRDefault="00DF1D23" w:rsidP="00DF1D23">
            <w:pPr>
              <w:jc w:val="center"/>
              <w:rPr>
                <w:rFonts w:ascii="Times New Roman" w:eastAsia="Calibri" w:hAnsi="Times New Roman" w:cs="Times New Roman"/>
              </w:rPr>
            </w:pPr>
            <w:r w:rsidRPr="00DF1D23">
              <w:rPr>
                <w:rFonts w:ascii="Times New Roman" w:eastAsia="Calibri" w:hAnsi="Times New Roman" w:cs="Times New Roman"/>
              </w:rPr>
              <w:t>47.24</w:t>
            </w:r>
          </w:p>
        </w:tc>
        <w:tc>
          <w:tcPr>
            <w:tcW w:w="3444" w:type="dxa"/>
          </w:tcPr>
          <w:p w14:paraId="24DED4F8" w14:textId="77777777" w:rsidR="00DF1D23" w:rsidRPr="00DF1D23" w:rsidRDefault="00DF1D23" w:rsidP="00DF1D23">
            <w:pPr>
              <w:jc w:val="both"/>
              <w:rPr>
                <w:rFonts w:ascii="Times New Roman" w:eastAsia="Calibri" w:hAnsi="Times New Roman" w:cs="Times New Roman"/>
              </w:rPr>
            </w:pPr>
            <w:r w:rsidRPr="00DF1D23">
              <w:rPr>
                <w:rFonts w:ascii="Times New Roman" w:hAnsi="Times New Roman" w:cs="Times New Roman"/>
                <w:color w:val="000000"/>
                <w:bdr w:val="none" w:sz="0" w:space="0" w:color="auto" w:frame="1"/>
              </w:rPr>
              <w:t>Trgovina na malo kruhom, pecivom, kolačima, tjesteninama, bombonima i slatkišima u specijaliziranim prodavaonicama</w:t>
            </w:r>
          </w:p>
        </w:tc>
      </w:tr>
      <w:tr w:rsidR="00DF1D23" w:rsidRPr="00DF1D23" w14:paraId="565BF5C1" w14:textId="77777777" w:rsidTr="001F474E">
        <w:tc>
          <w:tcPr>
            <w:tcW w:w="391" w:type="dxa"/>
          </w:tcPr>
          <w:p w14:paraId="09A8201D" w14:textId="77777777" w:rsidR="00DF1D23" w:rsidRPr="00DF1D23" w:rsidRDefault="00DF1D23" w:rsidP="00DF1D23">
            <w:pPr>
              <w:jc w:val="both"/>
              <w:rPr>
                <w:rFonts w:ascii="Times New Roman" w:eastAsia="Calibri" w:hAnsi="Times New Roman" w:cs="Times New Roman"/>
              </w:rPr>
            </w:pPr>
            <w:r w:rsidRPr="00DF1D23">
              <w:rPr>
                <w:rFonts w:ascii="Times New Roman" w:eastAsia="Calibri" w:hAnsi="Times New Roman" w:cs="Times New Roman"/>
              </w:rPr>
              <w:t>4.</w:t>
            </w:r>
          </w:p>
        </w:tc>
        <w:tc>
          <w:tcPr>
            <w:tcW w:w="1228" w:type="dxa"/>
          </w:tcPr>
          <w:p w14:paraId="11E4B6B1" w14:textId="77777777" w:rsidR="00DF1D23" w:rsidRPr="00DF1D23" w:rsidRDefault="00DF1D23" w:rsidP="00DF1D23">
            <w:pPr>
              <w:jc w:val="center"/>
              <w:rPr>
                <w:rFonts w:ascii="Times New Roman" w:eastAsia="Calibri" w:hAnsi="Times New Roman" w:cs="Times New Roman"/>
              </w:rPr>
            </w:pPr>
            <w:r w:rsidRPr="00DF1D23">
              <w:rPr>
                <w:rFonts w:ascii="Times New Roman" w:eastAsia="Calibri" w:hAnsi="Times New Roman" w:cs="Times New Roman"/>
              </w:rPr>
              <w:t>Q</w:t>
            </w:r>
          </w:p>
        </w:tc>
        <w:tc>
          <w:tcPr>
            <w:tcW w:w="1194" w:type="dxa"/>
          </w:tcPr>
          <w:p w14:paraId="0E415E56" w14:textId="77777777" w:rsidR="00DF1D23" w:rsidRPr="00DF1D23" w:rsidRDefault="00DF1D23" w:rsidP="00DF1D23">
            <w:pPr>
              <w:jc w:val="center"/>
              <w:rPr>
                <w:rFonts w:ascii="Times New Roman" w:eastAsia="Calibri" w:hAnsi="Times New Roman" w:cs="Times New Roman"/>
              </w:rPr>
            </w:pPr>
            <w:r w:rsidRPr="00DF1D23">
              <w:rPr>
                <w:rFonts w:ascii="Times New Roman" w:eastAsia="Calibri" w:hAnsi="Times New Roman" w:cs="Times New Roman"/>
              </w:rPr>
              <w:t>86</w:t>
            </w:r>
          </w:p>
        </w:tc>
        <w:tc>
          <w:tcPr>
            <w:tcW w:w="1083" w:type="dxa"/>
          </w:tcPr>
          <w:p w14:paraId="7CCCC3A5" w14:textId="77777777" w:rsidR="00DF1D23" w:rsidRPr="00DF1D23" w:rsidRDefault="00DF1D23" w:rsidP="00DF1D23">
            <w:pPr>
              <w:jc w:val="center"/>
              <w:rPr>
                <w:rFonts w:ascii="Times New Roman" w:eastAsia="Calibri" w:hAnsi="Times New Roman" w:cs="Times New Roman"/>
              </w:rPr>
            </w:pPr>
            <w:r w:rsidRPr="00DF1D23">
              <w:rPr>
                <w:rFonts w:ascii="Times New Roman" w:eastAsia="Calibri" w:hAnsi="Times New Roman" w:cs="Times New Roman"/>
              </w:rPr>
              <w:t>86.2</w:t>
            </w:r>
          </w:p>
        </w:tc>
        <w:tc>
          <w:tcPr>
            <w:tcW w:w="1016" w:type="dxa"/>
          </w:tcPr>
          <w:p w14:paraId="567A948D" w14:textId="77777777" w:rsidR="00DF1D23" w:rsidRPr="00DF1D23" w:rsidRDefault="00DF1D23" w:rsidP="00DF1D23">
            <w:pPr>
              <w:jc w:val="center"/>
              <w:rPr>
                <w:rFonts w:ascii="Times New Roman" w:eastAsia="Calibri" w:hAnsi="Times New Roman" w:cs="Times New Roman"/>
              </w:rPr>
            </w:pPr>
            <w:r w:rsidRPr="00DF1D23">
              <w:rPr>
                <w:rFonts w:ascii="Times New Roman" w:eastAsia="Calibri" w:hAnsi="Times New Roman" w:cs="Times New Roman"/>
              </w:rPr>
              <w:t>86.21</w:t>
            </w:r>
          </w:p>
        </w:tc>
        <w:tc>
          <w:tcPr>
            <w:tcW w:w="3444" w:type="dxa"/>
          </w:tcPr>
          <w:p w14:paraId="37A1D458" w14:textId="77777777" w:rsidR="00DF1D23" w:rsidRPr="00DF1D23" w:rsidRDefault="00DF1D23" w:rsidP="00DF1D23">
            <w:pPr>
              <w:jc w:val="both"/>
              <w:rPr>
                <w:rFonts w:ascii="Times New Roman" w:eastAsia="Calibri" w:hAnsi="Times New Roman" w:cs="Times New Roman"/>
              </w:rPr>
            </w:pPr>
            <w:r w:rsidRPr="00DF1D23">
              <w:rPr>
                <w:rFonts w:ascii="Times New Roman" w:hAnsi="Times New Roman" w:cs="Times New Roman"/>
                <w:color w:val="000000"/>
                <w:spacing w:val="-5"/>
                <w:bdr w:val="none" w:sz="0" w:space="0" w:color="auto" w:frame="1"/>
              </w:rPr>
              <w:t>djelatnosti opće medicinske prakse</w:t>
            </w:r>
          </w:p>
        </w:tc>
      </w:tr>
      <w:tr w:rsidR="00DF1D23" w:rsidRPr="00DF1D23" w14:paraId="47985C12" w14:textId="77777777" w:rsidTr="001F474E">
        <w:tc>
          <w:tcPr>
            <w:tcW w:w="391" w:type="dxa"/>
          </w:tcPr>
          <w:p w14:paraId="20EFD963" w14:textId="77777777" w:rsidR="00DF1D23" w:rsidRPr="00DF1D23" w:rsidRDefault="00DF1D23" w:rsidP="00DF1D23">
            <w:pPr>
              <w:jc w:val="both"/>
              <w:rPr>
                <w:rFonts w:ascii="Times New Roman" w:eastAsia="Calibri" w:hAnsi="Times New Roman" w:cs="Times New Roman"/>
              </w:rPr>
            </w:pPr>
            <w:r w:rsidRPr="00DF1D23">
              <w:rPr>
                <w:rFonts w:ascii="Times New Roman" w:eastAsia="Calibri" w:hAnsi="Times New Roman" w:cs="Times New Roman"/>
              </w:rPr>
              <w:t>5.</w:t>
            </w:r>
          </w:p>
        </w:tc>
        <w:tc>
          <w:tcPr>
            <w:tcW w:w="1228" w:type="dxa"/>
          </w:tcPr>
          <w:p w14:paraId="2C737080" w14:textId="77777777" w:rsidR="00DF1D23" w:rsidRPr="00DF1D23" w:rsidRDefault="00DF1D23" w:rsidP="00DF1D23">
            <w:pPr>
              <w:jc w:val="center"/>
              <w:rPr>
                <w:rFonts w:ascii="Times New Roman" w:eastAsia="Calibri" w:hAnsi="Times New Roman" w:cs="Times New Roman"/>
              </w:rPr>
            </w:pPr>
            <w:r w:rsidRPr="00DF1D23">
              <w:rPr>
                <w:rFonts w:ascii="Times New Roman" w:eastAsia="Calibri" w:hAnsi="Times New Roman" w:cs="Times New Roman"/>
              </w:rPr>
              <w:t>H</w:t>
            </w:r>
          </w:p>
        </w:tc>
        <w:tc>
          <w:tcPr>
            <w:tcW w:w="1194" w:type="dxa"/>
          </w:tcPr>
          <w:p w14:paraId="63AFA78E" w14:textId="77777777" w:rsidR="00DF1D23" w:rsidRPr="00DF1D23" w:rsidRDefault="00DF1D23" w:rsidP="00DF1D23">
            <w:pPr>
              <w:jc w:val="center"/>
              <w:rPr>
                <w:rFonts w:ascii="Times New Roman" w:eastAsia="Calibri" w:hAnsi="Times New Roman" w:cs="Times New Roman"/>
              </w:rPr>
            </w:pPr>
            <w:r w:rsidRPr="00DF1D23">
              <w:rPr>
                <w:rFonts w:ascii="Times New Roman" w:eastAsia="Calibri" w:hAnsi="Times New Roman" w:cs="Times New Roman"/>
              </w:rPr>
              <w:t>53</w:t>
            </w:r>
          </w:p>
        </w:tc>
        <w:tc>
          <w:tcPr>
            <w:tcW w:w="1083" w:type="dxa"/>
          </w:tcPr>
          <w:p w14:paraId="64BBD03F" w14:textId="77777777" w:rsidR="00DF1D23" w:rsidRPr="00DF1D23" w:rsidRDefault="00DF1D23" w:rsidP="00DF1D23">
            <w:pPr>
              <w:jc w:val="center"/>
              <w:rPr>
                <w:rFonts w:ascii="Times New Roman" w:eastAsia="Calibri" w:hAnsi="Times New Roman" w:cs="Times New Roman"/>
              </w:rPr>
            </w:pPr>
            <w:r w:rsidRPr="00DF1D23">
              <w:rPr>
                <w:rFonts w:ascii="Times New Roman" w:eastAsia="Calibri" w:hAnsi="Times New Roman" w:cs="Times New Roman"/>
              </w:rPr>
              <w:t>53.1</w:t>
            </w:r>
          </w:p>
        </w:tc>
        <w:tc>
          <w:tcPr>
            <w:tcW w:w="1016" w:type="dxa"/>
          </w:tcPr>
          <w:p w14:paraId="1430DCAD" w14:textId="77777777" w:rsidR="00DF1D23" w:rsidRPr="00DF1D23" w:rsidRDefault="00DF1D23" w:rsidP="00DF1D23">
            <w:pPr>
              <w:jc w:val="center"/>
              <w:rPr>
                <w:rFonts w:ascii="Times New Roman" w:eastAsia="Calibri" w:hAnsi="Times New Roman" w:cs="Times New Roman"/>
              </w:rPr>
            </w:pPr>
            <w:r w:rsidRPr="00DF1D23">
              <w:rPr>
                <w:rFonts w:ascii="Times New Roman" w:eastAsia="Calibri" w:hAnsi="Times New Roman" w:cs="Times New Roman"/>
              </w:rPr>
              <w:t>53.10</w:t>
            </w:r>
          </w:p>
        </w:tc>
        <w:tc>
          <w:tcPr>
            <w:tcW w:w="3444" w:type="dxa"/>
          </w:tcPr>
          <w:p w14:paraId="318E9FE2" w14:textId="77777777" w:rsidR="00DF1D23" w:rsidRPr="00DF1D23" w:rsidRDefault="00DF1D23" w:rsidP="00DF1D23">
            <w:pPr>
              <w:jc w:val="both"/>
              <w:rPr>
                <w:rFonts w:ascii="Times New Roman" w:hAnsi="Times New Roman" w:cs="Times New Roman"/>
                <w:color w:val="000000"/>
                <w:spacing w:val="-5"/>
                <w:bdr w:val="none" w:sz="0" w:space="0" w:color="auto" w:frame="1"/>
              </w:rPr>
            </w:pPr>
            <w:r w:rsidRPr="00DF1D23">
              <w:rPr>
                <w:rFonts w:ascii="Times New Roman" w:hAnsi="Times New Roman" w:cs="Times New Roman"/>
                <w:color w:val="000000"/>
                <w:bdr w:val="none" w:sz="0" w:space="0" w:color="auto" w:frame="1"/>
              </w:rPr>
              <w:t>djelatnosti pružanja univerzalnih poštanskih usluga</w:t>
            </w:r>
          </w:p>
        </w:tc>
      </w:tr>
    </w:tbl>
    <w:p w14:paraId="3B10F681" w14:textId="77777777" w:rsidR="00DF1D23" w:rsidRPr="00DF1D23" w:rsidRDefault="00DF1D23" w:rsidP="00DF1D23">
      <w:pPr>
        <w:spacing w:after="0" w:line="240" w:lineRule="auto"/>
        <w:ind w:left="720"/>
        <w:jc w:val="both"/>
        <w:rPr>
          <w:rFonts w:ascii="Times New Roman" w:eastAsia="Calibri" w:hAnsi="Times New Roman" w:cs="Times New Roman"/>
          <w:b/>
          <w:bCs/>
        </w:rPr>
      </w:pPr>
    </w:p>
    <w:p w14:paraId="14CD9625" w14:textId="77777777" w:rsidR="00DF1D23" w:rsidRPr="00DF1D23" w:rsidRDefault="00DF1D23" w:rsidP="00DF1D23">
      <w:pPr>
        <w:numPr>
          <w:ilvl w:val="0"/>
          <w:numId w:val="46"/>
        </w:numPr>
        <w:spacing w:after="0" w:line="240" w:lineRule="auto"/>
        <w:jc w:val="both"/>
        <w:rPr>
          <w:rFonts w:ascii="Times New Roman" w:eastAsia="Calibri" w:hAnsi="Times New Roman" w:cs="Times New Roman"/>
          <w:b/>
          <w:bCs/>
        </w:rPr>
      </w:pPr>
      <w:r w:rsidRPr="00DF1D23">
        <w:rPr>
          <w:rFonts w:ascii="Times New Roman" w:eastAsia="Calibri" w:hAnsi="Times New Roman" w:cs="Times New Roman"/>
          <w:b/>
          <w:bCs/>
        </w:rPr>
        <w:t>KOMUNALNA NAKNADA</w:t>
      </w:r>
    </w:p>
    <w:p w14:paraId="2E05D6C5" w14:textId="77777777" w:rsidR="00DF1D23" w:rsidRPr="00DF1D23" w:rsidRDefault="00DF1D23" w:rsidP="00DF1D23">
      <w:pPr>
        <w:spacing w:after="0" w:line="240" w:lineRule="auto"/>
        <w:ind w:left="708"/>
        <w:jc w:val="both"/>
        <w:rPr>
          <w:rFonts w:ascii="Times New Roman" w:eastAsia="Calibri" w:hAnsi="Times New Roman" w:cs="Times New Roman"/>
        </w:rPr>
      </w:pPr>
      <w:r w:rsidRPr="00DF1D23">
        <w:rPr>
          <w:rFonts w:ascii="Times New Roman" w:eastAsia="Calibri" w:hAnsi="Times New Roman" w:cs="Times New Roman"/>
        </w:rPr>
        <w:t>Uvodi se privremena obustava plaćanja komunalne naknade za poslovne prostore i građevinsko zemljište koje služi obavljanju poslovne djelatnosti za razdoblje korištenja od 01.10.-31.12.2020. godine</w:t>
      </w:r>
      <w:r w:rsidRPr="00DF1D23">
        <w:rPr>
          <w:rFonts w:ascii="Times New Roman" w:hAnsi="Times New Roman" w:cs="Times New Roman"/>
        </w:rPr>
        <w:t xml:space="preserve"> s koeficijentom namjene prema NKD-u</w:t>
      </w:r>
      <w:r w:rsidRPr="00DF1D23">
        <w:rPr>
          <w:rFonts w:ascii="Times New Roman" w:hAnsi="Times New Roman" w:cs="Times New Roman"/>
          <w:color w:val="FF0000"/>
        </w:rPr>
        <w:t xml:space="preserve">, </w:t>
      </w:r>
      <w:r w:rsidRPr="00DF1D23">
        <w:rPr>
          <w:rFonts w:ascii="Times New Roman" w:hAnsi="Times New Roman" w:cs="Times New Roman"/>
        </w:rPr>
        <w:t xml:space="preserve">područje </w:t>
      </w:r>
      <w:r w:rsidRPr="00DF1D23">
        <w:rPr>
          <w:rFonts w:ascii="Times New Roman" w:hAnsi="Times New Roman" w:cs="Times New Roman"/>
          <w:bCs/>
        </w:rPr>
        <w:t>I: DJELATNOSTI PRUŽANJA SMJEŠTAJA TE PRIPREME I USLUŽIVANJA HRANE I PIĆA, razred: 55 i 56</w:t>
      </w:r>
      <w:r w:rsidRPr="00DF1D23">
        <w:rPr>
          <w:rFonts w:ascii="Times New Roman" w:hAnsi="Times New Roman" w:cs="Times New Roman"/>
          <w:b/>
        </w:rPr>
        <w:t>:</w:t>
      </w:r>
      <w:r w:rsidRPr="00DF1D23">
        <w:rPr>
          <w:rFonts w:ascii="Times New Roman" w:hAnsi="Times New Roman" w:cs="Times New Roman"/>
        </w:rPr>
        <w:t xml:space="preserve">  </w:t>
      </w:r>
    </w:p>
    <w:p w14:paraId="310D086D" w14:textId="77777777" w:rsidR="00DF1D23" w:rsidRPr="00DF1D23" w:rsidRDefault="00DF1D23" w:rsidP="00DF1D23">
      <w:pPr>
        <w:spacing w:after="0" w:line="240" w:lineRule="auto"/>
        <w:ind w:left="708"/>
        <w:jc w:val="both"/>
        <w:rPr>
          <w:rFonts w:ascii="Times New Roman" w:eastAsia="Calibri" w:hAnsi="Times New Roman" w:cs="Times New Roman"/>
        </w:rPr>
      </w:pPr>
      <w:r w:rsidRPr="00DF1D23">
        <w:rPr>
          <w:rFonts w:ascii="Times New Roman" w:eastAsia="Calibri" w:hAnsi="Times New Roman" w:cs="Times New Roman"/>
        </w:rPr>
        <w:t xml:space="preserve"> </w:t>
      </w:r>
    </w:p>
    <w:p w14:paraId="5C0914AA" w14:textId="77777777" w:rsidR="00DF1D23" w:rsidRPr="00DF1D23" w:rsidRDefault="00DF1D23" w:rsidP="00DF1D23">
      <w:pPr>
        <w:spacing w:after="0" w:line="240" w:lineRule="auto"/>
        <w:ind w:left="708"/>
        <w:jc w:val="both"/>
        <w:rPr>
          <w:rFonts w:ascii="Times New Roman" w:eastAsia="Calibri" w:hAnsi="Times New Roman" w:cs="Times New Roman"/>
        </w:rPr>
      </w:pPr>
      <w:r w:rsidRPr="00DF1D23">
        <w:rPr>
          <w:rFonts w:ascii="Times New Roman" w:eastAsia="Calibri" w:hAnsi="Times New Roman" w:cs="Times New Roman"/>
        </w:rPr>
        <w:t>55.10 Hoteli i sličan smještaj</w:t>
      </w:r>
    </w:p>
    <w:p w14:paraId="636A9A24" w14:textId="77777777" w:rsidR="00DF1D23" w:rsidRPr="00DF1D23" w:rsidRDefault="00DF1D23" w:rsidP="00DF1D23">
      <w:pPr>
        <w:spacing w:after="0" w:line="240" w:lineRule="auto"/>
        <w:ind w:left="708"/>
        <w:jc w:val="both"/>
        <w:rPr>
          <w:rFonts w:ascii="Times New Roman" w:eastAsia="Calibri" w:hAnsi="Times New Roman" w:cs="Times New Roman"/>
        </w:rPr>
      </w:pPr>
      <w:r w:rsidRPr="00DF1D23">
        <w:rPr>
          <w:rFonts w:ascii="Times New Roman" w:eastAsia="Calibri" w:hAnsi="Times New Roman" w:cs="Times New Roman"/>
        </w:rPr>
        <w:t>55.20 Odmarališta i slični objekti za kraći odmor</w:t>
      </w:r>
    </w:p>
    <w:p w14:paraId="0BA855DC" w14:textId="77777777" w:rsidR="00DF1D23" w:rsidRPr="00DF1D23" w:rsidRDefault="00DF1D23" w:rsidP="00DF1D23">
      <w:pPr>
        <w:spacing w:after="0" w:line="240" w:lineRule="auto"/>
        <w:ind w:left="708"/>
        <w:jc w:val="both"/>
        <w:rPr>
          <w:rFonts w:ascii="Times New Roman" w:eastAsia="Calibri" w:hAnsi="Times New Roman" w:cs="Times New Roman"/>
        </w:rPr>
      </w:pPr>
      <w:r w:rsidRPr="00DF1D23">
        <w:rPr>
          <w:rFonts w:ascii="Times New Roman" w:eastAsia="Calibri" w:hAnsi="Times New Roman" w:cs="Times New Roman"/>
        </w:rPr>
        <w:t>55.30 Kampovi i prostori za kampiranje</w:t>
      </w:r>
    </w:p>
    <w:p w14:paraId="53F29949" w14:textId="77777777" w:rsidR="00DF1D23" w:rsidRPr="00DF1D23" w:rsidRDefault="00DF1D23" w:rsidP="00DF1D23">
      <w:pPr>
        <w:spacing w:after="0" w:line="240" w:lineRule="auto"/>
        <w:ind w:left="708"/>
        <w:jc w:val="both"/>
        <w:rPr>
          <w:rFonts w:ascii="Times New Roman" w:eastAsia="Calibri" w:hAnsi="Times New Roman" w:cs="Times New Roman"/>
        </w:rPr>
      </w:pPr>
      <w:r w:rsidRPr="00DF1D23">
        <w:rPr>
          <w:rFonts w:ascii="Times New Roman" w:hAnsi="Times New Roman" w:cs="Times New Roman"/>
        </w:rPr>
        <w:t>55.90 Ostali smještaj</w:t>
      </w:r>
    </w:p>
    <w:p w14:paraId="1CEF607C" w14:textId="77777777" w:rsidR="00DF1D23" w:rsidRPr="00DF1D23" w:rsidRDefault="00DF1D23" w:rsidP="00DF1D23">
      <w:pPr>
        <w:spacing w:after="0" w:line="240" w:lineRule="auto"/>
        <w:ind w:left="708"/>
        <w:jc w:val="both"/>
        <w:rPr>
          <w:rFonts w:ascii="Times New Roman" w:eastAsia="Calibri" w:hAnsi="Times New Roman" w:cs="Times New Roman"/>
        </w:rPr>
      </w:pPr>
      <w:r w:rsidRPr="00DF1D23">
        <w:rPr>
          <w:rFonts w:ascii="Times New Roman" w:eastAsia="Calibri" w:hAnsi="Times New Roman" w:cs="Times New Roman"/>
        </w:rPr>
        <w:t>56.10 Djelatnosti restorana i ostalih objekata za pripremu i  usluživanje hrane</w:t>
      </w:r>
    </w:p>
    <w:p w14:paraId="26553C28" w14:textId="77777777" w:rsidR="00DF1D23" w:rsidRPr="00DF1D23" w:rsidRDefault="00DF1D23" w:rsidP="00DF1D23">
      <w:pPr>
        <w:spacing w:after="0" w:line="240" w:lineRule="auto"/>
        <w:ind w:left="708"/>
        <w:jc w:val="both"/>
        <w:rPr>
          <w:rFonts w:ascii="Times New Roman" w:eastAsia="Calibri" w:hAnsi="Times New Roman" w:cs="Times New Roman"/>
        </w:rPr>
      </w:pPr>
      <w:r w:rsidRPr="00DF1D23">
        <w:rPr>
          <w:rFonts w:ascii="Times New Roman" w:eastAsia="Calibri" w:hAnsi="Times New Roman" w:cs="Times New Roman"/>
        </w:rPr>
        <w:t>56.29 Ostale djelatnosti pripreme i usluživanja hrane</w:t>
      </w:r>
    </w:p>
    <w:p w14:paraId="2EF18C78" w14:textId="77777777" w:rsidR="00DF1D23" w:rsidRPr="00DF1D23" w:rsidRDefault="00DF1D23" w:rsidP="00DF1D23">
      <w:pPr>
        <w:spacing w:after="0" w:line="240" w:lineRule="auto"/>
        <w:ind w:left="708"/>
        <w:jc w:val="both"/>
        <w:rPr>
          <w:rFonts w:ascii="Times New Roman" w:eastAsia="Calibri" w:hAnsi="Times New Roman" w:cs="Times New Roman"/>
          <w:strike/>
        </w:rPr>
      </w:pPr>
      <w:r w:rsidRPr="00DF1D23">
        <w:rPr>
          <w:rFonts w:ascii="Times New Roman" w:eastAsia="Calibri" w:hAnsi="Times New Roman" w:cs="Times New Roman"/>
        </w:rPr>
        <w:t xml:space="preserve">56.30 Djelatnosti pripreme i usluživanja pića  </w:t>
      </w:r>
    </w:p>
    <w:p w14:paraId="03A6AB71" w14:textId="77777777" w:rsidR="00DF1D23" w:rsidRPr="00DF1D23" w:rsidRDefault="00DF1D23" w:rsidP="00DF1D23">
      <w:pPr>
        <w:spacing w:after="0" w:line="240" w:lineRule="auto"/>
        <w:ind w:left="708"/>
        <w:jc w:val="both"/>
        <w:rPr>
          <w:rFonts w:ascii="Times New Roman" w:eastAsia="Calibri" w:hAnsi="Times New Roman" w:cs="Times New Roman"/>
        </w:rPr>
      </w:pPr>
    </w:p>
    <w:p w14:paraId="2C0BCB58" w14:textId="77777777" w:rsidR="00DF1D23" w:rsidRPr="00DF1D23" w:rsidRDefault="00DF1D23" w:rsidP="00DF1D23">
      <w:pPr>
        <w:spacing w:after="0" w:line="240" w:lineRule="auto"/>
        <w:jc w:val="center"/>
        <w:rPr>
          <w:rFonts w:ascii="Times New Roman" w:eastAsia="Calibri" w:hAnsi="Times New Roman" w:cs="Times New Roman"/>
        </w:rPr>
      </w:pPr>
      <w:r w:rsidRPr="00DF1D23">
        <w:rPr>
          <w:rFonts w:ascii="Times New Roman" w:eastAsia="Calibri" w:hAnsi="Times New Roman" w:cs="Times New Roman"/>
        </w:rPr>
        <w:t>Članak 2.</w:t>
      </w:r>
    </w:p>
    <w:p w14:paraId="0DB15A8D" w14:textId="77777777" w:rsidR="00DF1D23" w:rsidRPr="00DF1D23" w:rsidRDefault="00DF1D23" w:rsidP="00DF1D23">
      <w:pPr>
        <w:spacing w:after="0" w:line="240" w:lineRule="auto"/>
        <w:rPr>
          <w:rFonts w:ascii="Times New Roman" w:eastAsia="Calibri" w:hAnsi="Times New Roman" w:cs="Times New Roman"/>
        </w:rPr>
      </w:pPr>
      <w:r w:rsidRPr="00DF1D23">
        <w:rPr>
          <w:rFonts w:ascii="Times New Roman" w:eastAsia="Calibri" w:hAnsi="Times New Roman" w:cs="Times New Roman"/>
        </w:rPr>
        <w:tab/>
        <w:t>Zadužuju se nadležni upravni odjeli za provedbu svih aktivnosti za primjenu mjera za pomoć gospodarstvu iz članka 1. ove Odluke u najkraćem mogućem roku.</w:t>
      </w:r>
    </w:p>
    <w:p w14:paraId="67EB85CC" w14:textId="77777777" w:rsidR="00DF1D23" w:rsidRPr="00DF1D23" w:rsidRDefault="00DF1D23" w:rsidP="00DF1D23">
      <w:pPr>
        <w:spacing w:after="0" w:line="240" w:lineRule="auto"/>
        <w:jc w:val="center"/>
        <w:rPr>
          <w:rFonts w:ascii="Times New Roman" w:eastAsia="Calibri" w:hAnsi="Times New Roman" w:cs="Times New Roman"/>
        </w:rPr>
      </w:pPr>
    </w:p>
    <w:p w14:paraId="5178D440" w14:textId="77777777" w:rsidR="00DF1D23" w:rsidRPr="00DF1D23" w:rsidRDefault="00DF1D23" w:rsidP="00DF1D23">
      <w:pPr>
        <w:spacing w:after="0" w:line="240" w:lineRule="auto"/>
        <w:jc w:val="center"/>
        <w:rPr>
          <w:rFonts w:ascii="Times New Roman" w:eastAsia="Calibri" w:hAnsi="Times New Roman" w:cs="Times New Roman"/>
        </w:rPr>
      </w:pPr>
      <w:r w:rsidRPr="00DF1D23">
        <w:rPr>
          <w:rFonts w:ascii="Times New Roman" w:eastAsia="Calibri" w:hAnsi="Times New Roman" w:cs="Times New Roman"/>
        </w:rPr>
        <w:t xml:space="preserve">Članak 3. </w:t>
      </w:r>
    </w:p>
    <w:p w14:paraId="20F7F2AA" w14:textId="77777777" w:rsidR="00DF1D23" w:rsidRPr="00DF1D23" w:rsidRDefault="00DF1D23" w:rsidP="00DF1D23">
      <w:pPr>
        <w:spacing w:after="0" w:line="240" w:lineRule="auto"/>
        <w:jc w:val="both"/>
        <w:rPr>
          <w:rFonts w:ascii="Times New Roman" w:eastAsia="Calibri" w:hAnsi="Times New Roman" w:cs="Times New Roman"/>
          <w:strike/>
        </w:rPr>
      </w:pPr>
      <w:r w:rsidRPr="00DF1D23">
        <w:rPr>
          <w:rFonts w:ascii="Times New Roman" w:eastAsia="Calibri" w:hAnsi="Times New Roman" w:cs="Times New Roman"/>
        </w:rPr>
        <w:tab/>
        <w:t>Za vrijeme trajanja ovih mjera, Grad Karlovac neće provoditi mjere prisilne naplate za svoja potraživanja protiv poslovnih subjekata iz članka 1. ove Odluke.</w:t>
      </w:r>
    </w:p>
    <w:p w14:paraId="63253368" w14:textId="77777777" w:rsidR="00DF1D23" w:rsidRPr="00DF1D23" w:rsidRDefault="00DF1D23" w:rsidP="00DF1D23">
      <w:pPr>
        <w:spacing w:after="0" w:line="240" w:lineRule="auto"/>
        <w:jc w:val="both"/>
        <w:rPr>
          <w:rFonts w:ascii="Times New Roman" w:hAnsi="Times New Roman" w:cs="Times New Roman"/>
          <w:strike/>
        </w:rPr>
      </w:pPr>
    </w:p>
    <w:p w14:paraId="2531F9D8" w14:textId="77777777" w:rsidR="00DF1D23" w:rsidRPr="00DF1D23" w:rsidRDefault="00DF1D23" w:rsidP="00DF1D23">
      <w:pPr>
        <w:spacing w:after="0" w:line="240" w:lineRule="auto"/>
        <w:jc w:val="center"/>
        <w:rPr>
          <w:rFonts w:ascii="Times New Roman" w:hAnsi="Times New Roman" w:cs="Times New Roman"/>
        </w:rPr>
      </w:pPr>
      <w:r w:rsidRPr="00DF1D23">
        <w:rPr>
          <w:rFonts w:ascii="Times New Roman" w:hAnsi="Times New Roman" w:cs="Times New Roman"/>
        </w:rPr>
        <w:t xml:space="preserve">Članak 4. </w:t>
      </w:r>
    </w:p>
    <w:p w14:paraId="0E975C04" w14:textId="77777777" w:rsidR="00DF1D23" w:rsidRPr="00DF1D23" w:rsidRDefault="00DF1D23" w:rsidP="00DF1D23">
      <w:pPr>
        <w:spacing w:after="0" w:line="240" w:lineRule="auto"/>
        <w:ind w:firstLine="720"/>
        <w:rPr>
          <w:rFonts w:ascii="Times New Roman" w:hAnsi="Times New Roman" w:cs="Times New Roman"/>
        </w:rPr>
      </w:pPr>
      <w:r w:rsidRPr="00DF1D23">
        <w:rPr>
          <w:rFonts w:ascii="Times New Roman" w:hAnsi="Times New Roman" w:cs="Times New Roman"/>
        </w:rPr>
        <w:t xml:space="preserve">Ova odluka stupa na snagu danom objave u „Glasniku Grada Karlovca. </w:t>
      </w:r>
    </w:p>
    <w:p w14:paraId="2D4F508A" w14:textId="77777777" w:rsidR="00752AD4" w:rsidRDefault="00752AD4" w:rsidP="00876DC4">
      <w:pPr>
        <w:spacing w:after="0" w:line="240" w:lineRule="auto"/>
        <w:jc w:val="center"/>
        <w:rPr>
          <w:rFonts w:ascii="Times New Roman" w:hAnsi="Times New Roman" w:cs="Times New Roman"/>
          <w:b/>
        </w:rPr>
      </w:pPr>
    </w:p>
    <w:p w14:paraId="3DC0D350" w14:textId="687654F7" w:rsidR="00702482" w:rsidRDefault="00702482" w:rsidP="00876DC4">
      <w:pPr>
        <w:spacing w:after="0" w:line="240" w:lineRule="auto"/>
        <w:jc w:val="center"/>
        <w:rPr>
          <w:rFonts w:ascii="Times New Roman" w:hAnsi="Times New Roman" w:cs="Times New Roman"/>
          <w:b/>
        </w:rPr>
      </w:pPr>
      <w:r>
        <w:rPr>
          <w:rFonts w:ascii="Times New Roman" w:hAnsi="Times New Roman" w:cs="Times New Roman"/>
          <w:b/>
        </w:rPr>
        <w:t>TOČKA 20.</w:t>
      </w:r>
    </w:p>
    <w:p w14:paraId="668C039C" w14:textId="77777777" w:rsidR="00752AD4" w:rsidRPr="00F22512" w:rsidRDefault="00752AD4" w:rsidP="00752AD4">
      <w:pPr>
        <w:spacing w:after="0" w:line="240" w:lineRule="auto"/>
        <w:jc w:val="both"/>
        <w:rPr>
          <w:rFonts w:ascii="Times New Roman" w:hAnsi="Times New Roman" w:cs="Times New Roman"/>
          <w:b/>
        </w:rPr>
      </w:pPr>
      <w:r w:rsidRPr="00F22512">
        <w:rPr>
          <w:rFonts w:ascii="Times New Roman" w:eastAsia="Times New Roman" w:hAnsi="Times New Roman" w:cs="Times New Roman"/>
          <w:b/>
          <w:iCs/>
          <w:lang w:val="en-US"/>
        </w:rPr>
        <w:t>ODLUKA O PRIJENOSU PRAVA VLASNIŠTVA DJEČJEM VRTIĆU I JASLICAMA U MAHIČNU, NEKRETNINE OZNAČENE KAO K.Č.BR. 14/46, POVRŠINE 1828 M2, K.O. POKUPJE HRNETIČKO</w:t>
      </w:r>
    </w:p>
    <w:p w14:paraId="618640C6" w14:textId="13A52C04" w:rsidR="00302D00" w:rsidRDefault="00752AD4" w:rsidP="00302D00">
      <w:pPr>
        <w:spacing w:after="0" w:line="240" w:lineRule="auto"/>
        <w:rPr>
          <w:rFonts w:ascii="Times New Roman" w:hAnsi="Times New Roman" w:cs="Times New Roman"/>
          <w:iCs/>
        </w:rPr>
      </w:pPr>
      <w:r>
        <w:rPr>
          <w:rFonts w:ascii="Times New Roman" w:hAnsi="Times New Roman" w:cs="Times New Roman"/>
          <w:b/>
        </w:rPr>
        <w:tab/>
      </w:r>
      <w:r w:rsidRPr="00302D00">
        <w:rPr>
          <w:rFonts w:ascii="Times New Roman" w:hAnsi="Times New Roman" w:cs="Times New Roman"/>
        </w:rPr>
        <w:t>Uvodno obrazloženje dala je gospođa</w:t>
      </w:r>
      <w:r>
        <w:rPr>
          <w:rFonts w:ascii="Times New Roman" w:hAnsi="Times New Roman" w:cs="Times New Roman"/>
          <w:b/>
        </w:rPr>
        <w:t xml:space="preserve"> </w:t>
      </w:r>
      <w:r w:rsidR="00302D00">
        <w:rPr>
          <w:rFonts w:ascii="Times New Roman" w:hAnsi="Times New Roman" w:cs="Times New Roman"/>
          <w:iCs/>
        </w:rPr>
        <w:t>Tatjana Gojak</w:t>
      </w:r>
      <w:r>
        <w:rPr>
          <w:rFonts w:ascii="Times New Roman" w:hAnsi="Times New Roman" w:cs="Times New Roman"/>
          <w:iCs/>
        </w:rPr>
        <w:t>, dip.iur, pročelnica Upravnog odjela za imovinsko pravne poslove i upravljanje imovinom</w:t>
      </w:r>
      <w:r w:rsidR="009A2EEC">
        <w:rPr>
          <w:rFonts w:ascii="Times New Roman" w:hAnsi="Times New Roman" w:cs="Times New Roman"/>
          <w:iCs/>
        </w:rPr>
        <w:t xml:space="preserve"> </w:t>
      </w:r>
      <w:r w:rsidR="009A2EEC" w:rsidRPr="00C26193">
        <w:rPr>
          <w:rFonts w:ascii="Times New Roman" w:hAnsi="Times New Roman" w:cs="Times New Roman"/>
          <w:iCs/>
        </w:rPr>
        <w:t xml:space="preserve">putem </w:t>
      </w:r>
      <w:r w:rsidR="009A2EEC" w:rsidRPr="00C26193">
        <w:rPr>
          <w:rFonts w:ascii="Times New Roman" w:hAnsi="Times New Roman" w:cs="Times New Roman"/>
          <w:bCs/>
        </w:rPr>
        <w:t>Microsoft teams programoma.</w:t>
      </w:r>
    </w:p>
    <w:p w14:paraId="40304D3E" w14:textId="5D6E9071" w:rsidR="00702482" w:rsidRPr="007D0FC4" w:rsidRDefault="00702482" w:rsidP="00302D00">
      <w:pPr>
        <w:spacing w:after="0" w:line="240" w:lineRule="auto"/>
        <w:ind w:firstLine="708"/>
        <w:rPr>
          <w:rFonts w:ascii="Times New Roman" w:hAnsi="Times New Roman" w:cs="Times New Roman"/>
          <w:iCs/>
        </w:rPr>
      </w:pPr>
      <w:r w:rsidRPr="007D0FC4">
        <w:rPr>
          <w:rFonts w:ascii="Times New Roman" w:hAnsi="Times New Roman" w:cs="Times New Roman"/>
        </w:rPr>
        <w:t>Predsjednik Gradskog vijeća izvijestio je vijećnike da je</w:t>
      </w:r>
      <w:r w:rsidRPr="007D0FC4">
        <w:rPr>
          <w:rFonts w:ascii="Times New Roman" w:hAnsi="Times New Roman" w:cs="Times New Roman"/>
          <w:bCs/>
          <w:iCs/>
        </w:rPr>
        <w:t xml:space="preserve"> </w:t>
      </w:r>
      <w:r w:rsidRPr="007D0FC4">
        <w:rPr>
          <w:rFonts w:ascii="Times New Roman" w:hAnsi="Times New Roman" w:cs="Times New Roman"/>
        </w:rPr>
        <w:t xml:space="preserve">Odbor za financije, gradski proračun i gradsku imovinu  </w:t>
      </w:r>
      <w:r>
        <w:rPr>
          <w:rFonts w:ascii="Times New Roman" w:hAnsi="Times New Roman" w:cs="Times New Roman"/>
        </w:rPr>
        <w:t>na svojoj</w:t>
      </w:r>
      <w:r w:rsidRPr="007D0FC4">
        <w:rPr>
          <w:rFonts w:ascii="Times New Roman" w:hAnsi="Times New Roman" w:cs="Times New Roman"/>
        </w:rPr>
        <w:t xml:space="preserve"> sjednic</w:t>
      </w:r>
      <w:r>
        <w:rPr>
          <w:rFonts w:ascii="Times New Roman" w:hAnsi="Times New Roman" w:cs="Times New Roman"/>
        </w:rPr>
        <w:t>i razmatrao</w:t>
      </w:r>
      <w:r w:rsidRPr="007D0FC4">
        <w:rPr>
          <w:rFonts w:ascii="Times New Roman" w:hAnsi="Times New Roman" w:cs="Times New Roman"/>
        </w:rPr>
        <w:t xml:space="preserve"> navedenu</w:t>
      </w:r>
      <w:r w:rsidR="00302D00">
        <w:rPr>
          <w:rFonts w:ascii="Times New Roman" w:hAnsi="Times New Roman" w:cs="Times New Roman"/>
        </w:rPr>
        <w:t xml:space="preserve"> točku te predlažu da se usvoji </w:t>
      </w:r>
      <w:r w:rsidR="00302D00" w:rsidRPr="00243D77">
        <w:rPr>
          <w:rFonts w:ascii="Times New Roman" w:eastAsia="Times New Roman" w:hAnsi="Times New Roman" w:cs="Times New Roman"/>
          <w:iCs/>
          <w:lang w:val="en-US"/>
        </w:rPr>
        <w:t>Odluka o prijenosu prava vlasništva Dječjem vrtiću i jaslicama u Mahičnu, nekretnine označene kao k.č.br. 14/46, površine 1828 m2, k.o. Pokupje Hrnetičko</w:t>
      </w:r>
      <w:r w:rsidR="00302D00">
        <w:rPr>
          <w:rFonts w:ascii="Times New Roman" w:eastAsia="Times New Roman" w:hAnsi="Times New Roman" w:cs="Times New Roman"/>
          <w:iCs/>
          <w:lang w:val="en-US"/>
        </w:rPr>
        <w:t>.</w:t>
      </w:r>
      <w:r>
        <w:rPr>
          <w:rFonts w:ascii="Times New Roman" w:hAnsi="Times New Roman" w:cs="Times New Roman"/>
        </w:rPr>
        <w:t xml:space="preserve"> </w:t>
      </w:r>
    </w:p>
    <w:p w14:paraId="6C9BB232" w14:textId="2A5FE168" w:rsidR="004005EA" w:rsidRPr="001C005A" w:rsidRDefault="004005EA" w:rsidP="004005EA">
      <w:pPr>
        <w:spacing w:after="0" w:line="240" w:lineRule="auto"/>
        <w:ind w:firstLine="709"/>
        <w:jc w:val="both"/>
        <w:rPr>
          <w:rFonts w:ascii="Times New Roman" w:hAnsi="Times New Roman" w:cs="Times New Roman"/>
          <w:iCs/>
        </w:rPr>
      </w:pPr>
      <w:r w:rsidRPr="007D0FC4">
        <w:rPr>
          <w:rFonts w:ascii="Times New Roman" w:hAnsi="Times New Roman" w:cs="Times New Roman"/>
          <w:iCs/>
        </w:rPr>
        <w:t>Članovi Gradskog vijeća grada Karlovca su elektroničkim putem uz sudjelovanje u glasovanju 21 (dvad</w:t>
      </w:r>
      <w:r>
        <w:rPr>
          <w:rFonts w:ascii="Times New Roman" w:hAnsi="Times New Roman" w:cs="Times New Roman"/>
          <w:iCs/>
        </w:rPr>
        <w:t>esejedan) gradska vijećnika sa 20</w:t>
      </w:r>
      <w:r w:rsidRPr="007D0FC4">
        <w:rPr>
          <w:rFonts w:ascii="Times New Roman" w:hAnsi="Times New Roman" w:cs="Times New Roman"/>
          <w:iCs/>
        </w:rPr>
        <w:t xml:space="preserve"> (</w:t>
      </w:r>
      <w:r>
        <w:rPr>
          <w:rFonts w:ascii="Times New Roman" w:hAnsi="Times New Roman" w:cs="Times New Roman"/>
          <w:iCs/>
        </w:rPr>
        <w:t>dvadeset</w:t>
      </w:r>
      <w:r w:rsidRPr="007D0FC4">
        <w:rPr>
          <w:rFonts w:ascii="Times New Roman" w:hAnsi="Times New Roman" w:cs="Times New Roman"/>
          <w:iCs/>
        </w:rPr>
        <w:t>) gla</w:t>
      </w:r>
      <w:r>
        <w:rPr>
          <w:rFonts w:ascii="Times New Roman" w:hAnsi="Times New Roman" w:cs="Times New Roman"/>
          <w:iCs/>
        </w:rPr>
        <w:t xml:space="preserve">sova ZA i 1 (jedan) </w:t>
      </w:r>
      <w:r w:rsidRPr="007D0FC4">
        <w:rPr>
          <w:rFonts w:ascii="Times New Roman" w:hAnsi="Times New Roman" w:cs="Times New Roman"/>
          <w:iCs/>
        </w:rPr>
        <w:t>gla SUZDRŽAN  su donijeli</w:t>
      </w:r>
      <w:r w:rsidRPr="001C005A">
        <w:rPr>
          <w:rFonts w:ascii="Times New Roman" w:hAnsi="Times New Roman" w:cs="Times New Roman"/>
          <w:iCs/>
        </w:rPr>
        <w:t>:</w:t>
      </w:r>
    </w:p>
    <w:p w14:paraId="18102B27" w14:textId="77777777" w:rsidR="00702482" w:rsidRDefault="00702482" w:rsidP="00702482">
      <w:pPr>
        <w:spacing w:after="0" w:line="240" w:lineRule="auto"/>
        <w:jc w:val="center"/>
        <w:rPr>
          <w:rFonts w:ascii="Times New Roman" w:hAnsi="Times New Roman" w:cs="Times New Roman"/>
          <w:b/>
        </w:rPr>
      </w:pPr>
    </w:p>
    <w:p w14:paraId="3327B858" w14:textId="77777777" w:rsidR="00302D00" w:rsidRPr="00DC530C" w:rsidRDefault="00302D00" w:rsidP="00302D00">
      <w:pPr>
        <w:spacing w:after="0" w:line="240" w:lineRule="auto"/>
        <w:jc w:val="center"/>
        <w:rPr>
          <w:rFonts w:ascii="Times New Roman" w:hAnsi="Times New Roman" w:cs="Times New Roman"/>
        </w:rPr>
      </w:pPr>
      <w:r w:rsidRPr="00DC530C">
        <w:rPr>
          <w:rFonts w:ascii="Times New Roman" w:hAnsi="Times New Roman" w:cs="Times New Roman"/>
        </w:rPr>
        <w:t xml:space="preserve">O D L U K U </w:t>
      </w:r>
    </w:p>
    <w:p w14:paraId="15D7DBF7" w14:textId="77777777" w:rsidR="00302D00" w:rsidRPr="00DC530C" w:rsidRDefault="00302D00" w:rsidP="00302D00">
      <w:pPr>
        <w:spacing w:after="0" w:line="240" w:lineRule="auto"/>
        <w:jc w:val="center"/>
        <w:rPr>
          <w:rFonts w:ascii="Times New Roman" w:hAnsi="Times New Roman" w:cs="Times New Roman"/>
        </w:rPr>
      </w:pPr>
    </w:p>
    <w:p w14:paraId="151E5DF6" w14:textId="77777777" w:rsidR="00302D00" w:rsidRPr="00DC530C" w:rsidRDefault="00302D00" w:rsidP="00302D00">
      <w:pPr>
        <w:spacing w:after="0" w:line="240" w:lineRule="auto"/>
        <w:jc w:val="center"/>
        <w:rPr>
          <w:rFonts w:ascii="Times New Roman" w:hAnsi="Times New Roman" w:cs="Times New Roman"/>
        </w:rPr>
      </w:pPr>
      <w:r w:rsidRPr="00DC530C">
        <w:rPr>
          <w:rFonts w:ascii="Times New Roman" w:hAnsi="Times New Roman" w:cs="Times New Roman"/>
        </w:rPr>
        <w:t>I</w:t>
      </w:r>
    </w:p>
    <w:p w14:paraId="490767EE" w14:textId="77777777" w:rsidR="00302D00" w:rsidRPr="00DC530C" w:rsidRDefault="00302D00" w:rsidP="00302D00">
      <w:pPr>
        <w:spacing w:after="0" w:line="240" w:lineRule="auto"/>
        <w:jc w:val="both"/>
        <w:rPr>
          <w:rFonts w:ascii="Times New Roman" w:hAnsi="Times New Roman" w:cs="Times New Roman"/>
        </w:rPr>
      </w:pPr>
      <w:r w:rsidRPr="00DC530C">
        <w:rPr>
          <w:rFonts w:ascii="Times New Roman" w:hAnsi="Times New Roman" w:cs="Times New Roman"/>
        </w:rPr>
        <w:t xml:space="preserve">            </w:t>
      </w:r>
      <w:r>
        <w:rPr>
          <w:rFonts w:ascii="Times New Roman" w:hAnsi="Times New Roman" w:cs="Times New Roman"/>
        </w:rPr>
        <w:t xml:space="preserve">Grad Karlovac prenosi </w:t>
      </w:r>
      <w:r w:rsidRPr="00223915">
        <w:rPr>
          <w:rFonts w:ascii="Times New Roman" w:hAnsi="Times New Roman" w:cs="Times New Roman"/>
        </w:rPr>
        <w:t>Dječj</w:t>
      </w:r>
      <w:r>
        <w:rPr>
          <w:rFonts w:ascii="Times New Roman" w:hAnsi="Times New Roman" w:cs="Times New Roman"/>
        </w:rPr>
        <w:t xml:space="preserve">em </w:t>
      </w:r>
      <w:r w:rsidRPr="00223915">
        <w:rPr>
          <w:rFonts w:ascii="Times New Roman" w:hAnsi="Times New Roman" w:cs="Times New Roman"/>
        </w:rPr>
        <w:t>vrtić</w:t>
      </w:r>
      <w:r>
        <w:rPr>
          <w:rFonts w:ascii="Times New Roman" w:hAnsi="Times New Roman" w:cs="Times New Roman"/>
        </w:rPr>
        <w:t>u</w:t>
      </w:r>
      <w:r w:rsidRPr="00223915">
        <w:rPr>
          <w:rFonts w:ascii="Times New Roman" w:hAnsi="Times New Roman" w:cs="Times New Roman"/>
        </w:rPr>
        <w:t xml:space="preserve"> Četiri rijeke</w:t>
      </w:r>
      <w:r>
        <w:rPr>
          <w:rFonts w:ascii="Times New Roman" w:hAnsi="Times New Roman" w:cs="Times New Roman"/>
        </w:rPr>
        <w:t xml:space="preserve">, </w:t>
      </w:r>
      <w:r w:rsidRPr="00223915">
        <w:rPr>
          <w:rFonts w:ascii="Times New Roman" w:hAnsi="Times New Roman" w:cs="Times New Roman"/>
        </w:rPr>
        <w:t>Grge Tuškana 9a, Karlovac</w:t>
      </w:r>
      <w:r w:rsidRPr="00DC530C">
        <w:rPr>
          <w:rFonts w:ascii="Times New Roman" w:hAnsi="Times New Roman" w:cs="Times New Roman"/>
        </w:rPr>
        <w:t xml:space="preserve">, OIB: </w:t>
      </w:r>
      <w:r w:rsidRPr="00F47120">
        <w:rPr>
          <w:rStyle w:val="odjeljak2"/>
          <w:rFonts w:ascii="Times New Roman" w:hAnsi="Times New Roman" w:cs="Times New Roman"/>
        </w:rPr>
        <w:t>86302366180</w:t>
      </w:r>
      <w:r w:rsidRPr="00DC530C">
        <w:rPr>
          <w:rFonts w:ascii="Times New Roman" w:hAnsi="Times New Roman" w:cs="Times New Roman"/>
        </w:rPr>
        <w:t>, u vlasništvo bez naknade nekretnin</w:t>
      </w:r>
      <w:r>
        <w:rPr>
          <w:rFonts w:ascii="Times New Roman" w:hAnsi="Times New Roman" w:cs="Times New Roman"/>
        </w:rPr>
        <w:t>u</w:t>
      </w:r>
      <w:r w:rsidRPr="00DC530C">
        <w:rPr>
          <w:rFonts w:ascii="Times New Roman" w:hAnsi="Times New Roman" w:cs="Times New Roman"/>
        </w:rPr>
        <w:t xml:space="preserve"> označen</w:t>
      </w:r>
      <w:r>
        <w:rPr>
          <w:rFonts w:ascii="Times New Roman" w:hAnsi="Times New Roman" w:cs="Times New Roman"/>
        </w:rPr>
        <w:t>u</w:t>
      </w:r>
      <w:r w:rsidRPr="00DC530C">
        <w:rPr>
          <w:rFonts w:ascii="Times New Roman" w:hAnsi="Times New Roman" w:cs="Times New Roman"/>
        </w:rPr>
        <w:t xml:space="preserve"> kao </w:t>
      </w:r>
      <w:bookmarkStart w:id="17" w:name="_Hlk52433851"/>
      <w:r>
        <w:rPr>
          <w:rFonts w:ascii="Times New Roman" w:hAnsi="Times New Roman" w:cs="Times New Roman"/>
        </w:rPr>
        <w:t>z</w:t>
      </w:r>
      <w:r w:rsidRPr="00DC530C">
        <w:rPr>
          <w:rFonts w:ascii="Times New Roman" w:hAnsi="Times New Roman" w:cs="Times New Roman"/>
        </w:rPr>
        <w:t xml:space="preserve">k.č.br. </w:t>
      </w:r>
      <w:r>
        <w:rPr>
          <w:rFonts w:ascii="Times New Roman" w:hAnsi="Times New Roman" w:cs="Times New Roman"/>
        </w:rPr>
        <w:t>14/46</w:t>
      </w:r>
      <w:r w:rsidRPr="00DC530C">
        <w:rPr>
          <w:rFonts w:ascii="Times New Roman" w:hAnsi="Times New Roman" w:cs="Times New Roman"/>
        </w:rPr>
        <w:t xml:space="preserve">, </w:t>
      </w:r>
      <w:r w:rsidRPr="00A035D7">
        <w:rPr>
          <w:rFonts w:ascii="Times New Roman" w:hAnsi="Times New Roman" w:cs="Times New Roman"/>
        </w:rPr>
        <w:t>Mahi</w:t>
      </w:r>
      <w:r>
        <w:rPr>
          <w:rFonts w:ascii="Times New Roman" w:hAnsi="Times New Roman" w:cs="Times New Roman"/>
        </w:rPr>
        <w:t>ć</w:t>
      </w:r>
      <w:r w:rsidRPr="00A035D7">
        <w:rPr>
          <w:rFonts w:ascii="Times New Roman" w:hAnsi="Times New Roman" w:cs="Times New Roman"/>
        </w:rPr>
        <w:t>no, ukupne površine 1828 m2</w:t>
      </w:r>
      <w:r>
        <w:rPr>
          <w:rFonts w:ascii="Times New Roman" w:hAnsi="Times New Roman" w:cs="Times New Roman"/>
        </w:rPr>
        <w:t xml:space="preserve"> (dvorište površine 1263 m2</w:t>
      </w:r>
      <w:r w:rsidRPr="00A035D7">
        <w:rPr>
          <w:rFonts w:ascii="Times New Roman" w:hAnsi="Times New Roman" w:cs="Times New Roman"/>
        </w:rPr>
        <w:t xml:space="preserve">, </w:t>
      </w:r>
      <w:r>
        <w:rPr>
          <w:rFonts w:ascii="Times New Roman" w:hAnsi="Times New Roman" w:cs="Times New Roman"/>
        </w:rPr>
        <w:t xml:space="preserve">Dječji vrtić Mahićno 121 površine 565 m2), </w:t>
      </w:r>
      <w:r w:rsidRPr="00A035D7">
        <w:rPr>
          <w:rFonts w:ascii="Times New Roman" w:hAnsi="Times New Roman" w:cs="Times New Roman"/>
        </w:rPr>
        <w:t xml:space="preserve">upisana u </w:t>
      </w:r>
      <w:r w:rsidRPr="00A035D7">
        <w:rPr>
          <w:rFonts w:ascii="Times New Roman" w:hAnsi="Times New Roman" w:cs="Times New Roman"/>
        </w:rPr>
        <w:lastRenderedPageBreak/>
        <w:t>zk.ul. broj 979 k.o. Pokupje Hrnetičko</w:t>
      </w:r>
      <w:bookmarkEnd w:id="17"/>
      <w:r w:rsidRPr="00A035D7">
        <w:rPr>
          <w:rFonts w:ascii="Times New Roman" w:hAnsi="Times New Roman" w:cs="Times New Roman"/>
        </w:rPr>
        <w:t>, odnosno prema katastarskim podacima k.č.br. 919/2, Mahi</w:t>
      </w:r>
      <w:r>
        <w:rPr>
          <w:rFonts w:ascii="Times New Roman" w:hAnsi="Times New Roman" w:cs="Times New Roman"/>
        </w:rPr>
        <w:t>ć</w:t>
      </w:r>
      <w:r w:rsidRPr="00A035D7">
        <w:rPr>
          <w:rFonts w:ascii="Times New Roman" w:hAnsi="Times New Roman" w:cs="Times New Roman"/>
        </w:rPr>
        <w:t>no,  ukupne površine 1828 m2</w:t>
      </w:r>
      <w:r>
        <w:rPr>
          <w:rFonts w:ascii="Times New Roman" w:hAnsi="Times New Roman" w:cs="Times New Roman"/>
        </w:rPr>
        <w:t xml:space="preserve"> (dvorište površine 1263 m2</w:t>
      </w:r>
      <w:r w:rsidRPr="00A035D7">
        <w:rPr>
          <w:rFonts w:ascii="Times New Roman" w:hAnsi="Times New Roman" w:cs="Times New Roman"/>
        </w:rPr>
        <w:t xml:space="preserve">, </w:t>
      </w:r>
      <w:r>
        <w:rPr>
          <w:rFonts w:ascii="Times New Roman" w:hAnsi="Times New Roman" w:cs="Times New Roman"/>
        </w:rPr>
        <w:t xml:space="preserve">Dječji vrtić Mahićno 121 površine 565 m2), </w:t>
      </w:r>
      <w:r w:rsidRPr="00A035D7">
        <w:rPr>
          <w:rFonts w:ascii="Times New Roman" w:hAnsi="Times New Roman" w:cs="Times New Roman"/>
        </w:rPr>
        <w:t xml:space="preserve">upisana u posjedovni </w:t>
      </w:r>
      <w:r>
        <w:rPr>
          <w:rFonts w:ascii="Times New Roman" w:hAnsi="Times New Roman" w:cs="Times New Roman"/>
        </w:rPr>
        <w:t xml:space="preserve">list </w:t>
      </w:r>
      <w:r w:rsidRPr="00A035D7">
        <w:rPr>
          <w:rFonts w:ascii="Times New Roman" w:hAnsi="Times New Roman" w:cs="Times New Roman"/>
        </w:rPr>
        <w:t xml:space="preserve">broj 946 k.o. Donje Pokupje, u naravi Dječji vrtić i jaslice u Mahičnu </w:t>
      </w:r>
      <w:bookmarkStart w:id="18" w:name="_Hlk24957255"/>
      <w:r w:rsidRPr="00A035D7">
        <w:rPr>
          <w:rFonts w:ascii="Times New Roman" w:hAnsi="Times New Roman" w:cs="Times New Roman"/>
        </w:rPr>
        <w:t>u</w:t>
      </w:r>
      <w:r>
        <w:rPr>
          <w:rFonts w:ascii="Times New Roman" w:hAnsi="Times New Roman" w:cs="Times New Roman"/>
        </w:rPr>
        <w:t xml:space="preserve"> vrijednosti </w:t>
      </w:r>
      <w:r w:rsidRPr="00CF4B95">
        <w:rPr>
          <w:rFonts w:ascii="Times New Roman" w:hAnsi="Times New Roman" w:cs="Times New Roman"/>
        </w:rPr>
        <w:t xml:space="preserve">5.603.821,43 </w:t>
      </w:r>
      <w:r>
        <w:rPr>
          <w:rFonts w:ascii="Times New Roman" w:hAnsi="Times New Roman" w:cs="Times New Roman"/>
        </w:rPr>
        <w:t xml:space="preserve">kuna </w:t>
      </w:r>
      <w:r w:rsidRPr="00DC530C">
        <w:rPr>
          <w:rFonts w:ascii="Times New Roman" w:hAnsi="Times New Roman" w:cs="Times New Roman"/>
        </w:rPr>
        <w:t xml:space="preserve">zajedno s pripadajućom opremom </w:t>
      </w:r>
      <w:r>
        <w:rPr>
          <w:rFonts w:ascii="Times New Roman" w:hAnsi="Times New Roman" w:cs="Times New Roman"/>
        </w:rPr>
        <w:t xml:space="preserve">u vrijednosti </w:t>
      </w:r>
      <w:r w:rsidRPr="00CF4B95">
        <w:rPr>
          <w:rFonts w:ascii="Times New Roman" w:hAnsi="Times New Roman" w:cs="Times New Roman"/>
        </w:rPr>
        <w:t xml:space="preserve">612.420,50 </w:t>
      </w:r>
      <w:r>
        <w:rPr>
          <w:rFonts w:ascii="Times New Roman" w:hAnsi="Times New Roman" w:cs="Times New Roman"/>
        </w:rPr>
        <w:t>kuna te pripadajućom projektnom dokumentacijom u iznosu od 197.500,00 kuna</w:t>
      </w:r>
      <w:r w:rsidRPr="00DC530C">
        <w:rPr>
          <w:rFonts w:ascii="Times New Roman" w:hAnsi="Times New Roman" w:cs="Times New Roman"/>
        </w:rPr>
        <w:t xml:space="preserve">, </w:t>
      </w:r>
      <w:r>
        <w:rPr>
          <w:rFonts w:ascii="Times New Roman" w:hAnsi="Times New Roman" w:cs="Times New Roman"/>
        </w:rPr>
        <w:t xml:space="preserve">sveukupne vrijednosti </w:t>
      </w:r>
      <w:r w:rsidRPr="00CF4B95">
        <w:rPr>
          <w:rFonts w:ascii="Times New Roman" w:hAnsi="Times New Roman" w:cs="Times New Roman"/>
        </w:rPr>
        <w:t>6.</w:t>
      </w:r>
      <w:r>
        <w:rPr>
          <w:rFonts w:ascii="Times New Roman" w:hAnsi="Times New Roman" w:cs="Times New Roman"/>
        </w:rPr>
        <w:t>413</w:t>
      </w:r>
      <w:r w:rsidRPr="00CF4B95">
        <w:rPr>
          <w:rFonts w:ascii="Times New Roman" w:hAnsi="Times New Roman" w:cs="Times New Roman"/>
        </w:rPr>
        <w:t>.</w:t>
      </w:r>
      <w:r>
        <w:rPr>
          <w:rFonts w:ascii="Times New Roman" w:hAnsi="Times New Roman" w:cs="Times New Roman"/>
        </w:rPr>
        <w:t>741</w:t>
      </w:r>
      <w:r w:rsidRPr="00CF4B95">
        <w:rPr>
          <w:rFonts w:ascii="Times New Roman" w:hAnsi="Times New Roman" w:cs="Times New Roman"/>
        </w:rPr>
        <w:t>,</w:t>
      </w:r>
      <w:r>
        <w:rPr>
          <w:rFonts w:ascii="Times New Roman" w:hAnsi="Times New Roman" w:cs="Times New Roman"/>
        </w:rPr>
        <w:t>93</w:t>
      </w:r>
      <w:r w:rsidRPr="00CF4B95">
        <w:rPr>
          <w:rFonts w:ascii="Times New Roman" w:hAnsi="Times New Roman" w:cs="Times New Roman"/>
        </w:rPr>
        <w:t xml:space="preserve"> </w:t>
      </w:r>
      <w:r>
        <w:rPr>
          <w:rFonts w:ascii="Times New Roman" w:hAnsi="Times New Roman" w:cs="Times New Roman"/>
        </w:rPr>
        <w:t>kuna</w:t>
      </w:r>
      <w:bookmarkEnd w:id="18"/>
      <w:r>
        <w:rPr>
          <w:rFonts w:ascii="Times New Roman" w:hAnsi="Times New Roman" w:cs="Times New Roman"/>
        </w:rPr>
        <w:t>,</w:t>
      </w:r>
      <w:r w:rsidRPr="00DC530C">
        <w:rPr>
          <w:rFonts w:ascii="Times New Roman" w:hAnsi="Times New Roman" w:cs="Times New Roman"/>
        </w:rPr>
        <w:t xml:space="preserve"> u svrhu obavljanja </w:t>
      </w:r>
      <w:r>
        <w:rPr>
          <w:rFonts w:ascii="Times New Roman" w:hAnsi="Times New Roman" w:cs="Times New Roman"/>
        </w:rPr>
        <w:t>djelatnosti predškolskog odgoja i obrazovanja djece.</w:t>
      </w:r>
    </w:p>
    <w:p w14:paraId="3C2AECD4" w14:textId="77777777" w:rsidR="00302D00" w:rsidRPr="00DC530C" w:rsidRDefault="00302D00" w:rsidP="00302D00">
      <w:pPr>
        <w:spacing w:after="0" w:line="240" w:lineRule="auto"/>
        <w:jc w:val="both"/>
        <w:rPr>
          <w:rFonts w:ascii="Times New Roman" w:hAnsi="Times New Roman" w:cs="Times New Roman"/>
        </w:rPr>
      </w:pPr>
      <w:r w:rsidRPr="00DC530C">
        <w:rPr>
          <w:rFonts w:ascii="Times New Roman" w:hAnsi="Times New Roman" w:cs="Times New Roman"/>
        </w:rPr>
        <w:t xml:space="preserve">            </w:t>
      </w:r>
    </w:p>
    <w:p w14:paraId="55CC52E9" w14:textId="77777777" w:rsidR="00302D00" w:rsidRPr="00DC530C" w:rsidRDefault="00302D00" w:rsidP="00302D00">
      <w:pPr>
        <w:spacing w:after="0" w:line="240" w:lineRule="auto"/>
        <w:jc w:val="center"/>
        <w:rPr>
          <w:rFonts w:ascii="Times New Roman" w:hAnsi="Times New Roman" w:cs="Times New Roman"/>
          <w:bCs/>
        </w:rPr>
      </w:pPr>
      <w:r w:rsidRPr="00DC530C">
        <w:rPr>
          <w:rFonts w:ascii="Times New Roman" w:hAnsi="Times New Roman" w:cs="Times New Roman"/>
          <w:bCs/>
        </w:rPr>
        <w:t>II</w:t>
      </w:r>
    </w:p>
    <w:p w14:paraId="1A95A2F1" w14:textId="77777777" w:rsidR="00302D00" w:rsidRPr="00735106" w:rsidRDefault="00302D00" w:rsidP="00302D00">
      <w:pPr>
        <w:spacing w:after="0" w:line="240" w:lineRule="auto"/>
        <w:jc w:val="both"/>
        <w:rPr>
          <w:rFonts w:ascii="Times New Roman" w:hAnsi="Times New Roman" w:cs="Times New Roman"/>
        </w:rPr>
      </w:pPr>
      <w:r w:rsidRPr="00DC530C">
        <w:rPr>
          <w:rFonts w:ascii="Times New Roman" w:hAnsi="Times New Roman" w:cs="Times New Roman"/>
        </w:rPr>
        <w:tab/>
      </w:r>
      <w:r w:rsidRPr="00735106">
        <w:rPr>
          <w:rFonts w:ascii="Times New Roman" w:hAnsi="Times New Roman" w:cs="Times New Roman"/>
        </w:rPr>
        <w:t xml:space="preserve">Nekretnina je izgrađena i opremljena u okviru projekta „Dječji vrtić i jaslice Mahično za dječji osmijeh“ koji je sufinanciran bespovratnim sredstvima Europskog poljoprivrednog fonda za ruralni razvoj, iz Programa Ruralnog razvoja Republike Hrvatske za razdoblje 2014 – 2020, Operacija 7.4.1.“Ulaganja u pokretanje, poboljšanje ili proširenje lokalnih temeljnih usluga za ruralno stanovništvo, uključujući slobodno vrijeme i kulturne aktivnosti te povezanu infrastrukturu“, sektor dječji vrtići. Iznos sufinanciranja: 3.812.959,02 kuna iz sredstava EU (68%) i 672.875,12 kuna (12%) nacionalna sredstva. </w:t>
      </w:r>
    </w:p>
    <w:p w14:paraId="7998B969" w14:textId="77777777" w:rsidR="00302D00" w:rsidRPr="00735106" w:rsidRDefault="00302D00" w:rsidP="00302D00">
      <w:pPr>
        <w:spacing w:after="0" w:line="240" w:lineRule="auto"/>
        <w:ind w:firstLine="708"/>
        <w:jc w:val="both"/>
        <w:rPr>
          <w:rFonts w:ascii="Times New Roman" w:hAnsi="Times New Roman" w:cs="Times New Roman"/>
        </w:rPr>
      </w:pPr>
      <w:r w:rsidRPr="00735106">
        <w:rPr>
          <w:rFonts w:ascii="Times New Roman" w:hAnsi="Times New Roman" w:cs="Times New Roman"/>
        </w:rPr>
        <w:t>Prijenos nekretnine s pripadajućom opremom, Korisnik Grad Karlovac prenosi Dječjem vrtiću Četiri rijeke sukladno čl. 30</w:t>
      </w:r>
      <w:r>
        <w:rPr>
          <w:rFonts w:ascii="Times New Roman" w:hAnsi="Times New Roman" w:cs="Times New Roman"/>
        </w:rPr>
        <w:t>.</w:t>
      </w:r>
      <w:r w:rsidRPr="00735106">
        <w:rPr>
          <w:rFonts w:ascii="Times New Roman" w:hAnsi="Times New Roman" w:cs="Times New Roman"/>
        </w:rPr>
        <w:t xml:space="preserve"> Pravilnika o provedbi mjere 7 (NN 48/2018, 91/2018) koji propisuje odredbe vezane uz vlasništvo te prijenos upravljanja i održavanja. </w:t>
      </w:r>
    </w:p>
    <w:p w14:paraId="730DE462" w14:textId="77777777" w:rsidR="00302D00" w:rsidRPr="0023014A" w:rsidRDefault="00302D00" w:rsidP="00302D00">
      <w:pPr>
        <w:spacing w:after="0" w:line="240" w:lineRule="auto"/>
        <w:jc w:val="both"/>
        <w:rPr>
          <w:rFonts w:ascii="Times New Roman" w:hAnsi="Times New Roman" w:cs="Times New Roman"/>
          <w:color w:val="FF0000"/>
        </w:rPr>
      </w:pPr>
    </w:p>
    <w:p w14:paraId="3FCCF17C" w14:textId="77777777" w:rsidR="00302D00" w:rsidRDefault="00302D00" w:rsidP="00302D00">
      <w:pPr>
        <w:spacing w:after="0" w:line="240" w:lineRule="auto"/>
        <w:jc w:val="center"/>
        <w:rPr>
          <w:rFonts w:ascii="Times New Roman" w:hAnsi="Times New Roman" w:cs="Times New Roman"/>
        </w:rPr>
      </w:pPr>
      <w:r>
        <w:rPr>
          <w:rFonts w:ascii="Times New Roman" w:hAnsi="Times New Roman" w:cs="Times New Roman"/>
        </w:rPr>
        <w:t>III</w:t>
      </w:r>
    </w:p>
    <w:p w14:paraId="3458FAFD" w14:textId="77777777" w:rsidR="00302D00" w:rsidRPr="00735106" w:rsidRDefault="00302D00" w:rsidP="00302D00">
      <w:pPr>
        <w:spacing w:after="0" w:line="240" w:lineRule="auto"/>
        <w:ind w:firstLine="708"/>
        <w:jc w:val="both"/>
        <w:rPr>
          <w:rFonts w:ascii="Times New Roman" w:hAnsi="Times New Roman" w:cs="Times New Roman"/>
          <w:lang w:val="en-US"/>
        </w:rPr>
      </w:pPr>
      <w:r w:rsidRPr="00735106">
        <w:rPr>
          <w:rFonts w:ascii="Times New Roman" w:hAnsi="Times New Roman" w:cs="Times New Roman"/>
        </w:rPr>
        <w:t xml:space="preserve">Grad Karlovac i Dječji vrtić Četiri rijeke, Grge Tuškana 9a, Karlovac, OIB: 86302366180, zaključit će ugovor o prijenosu pravu vlasništva za nekretninu </w:t>
      </w:r>
      <w:r>
        <w:rPr>
          <w:rFonts w:ascii="Times New Roman" w:hAnsi="Times New Roman" w:cs="Times New Roman"/>
        </w:rPr>
        <w:t>te pripadajuću</w:t>
      </w:r>
      <w:r w:rsidRPr="00735106">
        <w:rPr>
          <w:rFonts w:ascii="Times New Roman" w:hAnsi="Times New Roman" w:cs="Times New Roman"/>
        </w:rPr>
        <w:t xml:space="preserve"> opremu </w:t>
      </w:r>
      <w:r>
        <w:rPr>
          <w:rFonts w:ascii="Times New Roman" w:hAnsi="Times New Roman" w:cs="Times New Roman"/>
        </w:rPr>
        <w:t xml:space="preserve">i dokumentaciju </w:t>
      </w:r>
      <w:r w:rsidRPr="00735106">
        <w:rPr>
          <w:rFonts w:ascii="Times New Roman" w:hAnsi="Times New Roman" w:cs="Times New Roman"/>
        </w:rPr>
        <w:t>iz točke I ove odluke.</w:t>
      </w:r>
      <w:r w:rsidRPr="00735106">
        <w:rPr>
          <w:rFonts w:ascii="Times New Roman" w:hAnsi="Times New Roman" w:cs="Times New Roman"/>
        </w:rPr>
        <w:tab/>
      </w:r>
    </w:p>
    <w:p w14:paraId="54A186B0" w14:textId="77777777" w:rsidR="00302D00" w:rsidRPr="00DC530C" w:rsidRDefault="00302D00" w:rsidP="00302D00">
      <w:pPr>
        <w:spacing w:after="0" w:line="240" w:lineRule="auto"/>
        <w:jc w:val="both"/>
        <w:rPr>
          <w:rFonts w:ascii="Times New Roman" w:hAnsi="Times New Roman" w:cs="Times New Roman"/>
          <w:lang w:val="en-US"/>
        </w:rPr>
      </w:pPr>
      <w:r w:rsidRPr="00DC530C">
        <w:rPr>
          <w:rFonts w:ascii="Times New Roman" w:hAnsi="Times New Roman" w:cs="Times New Roman"/>
          <w:b/>
          <w:lang w:val="en-US"/>
        </w:rPr>
        <w:tab/>
      </w:r>
    </w:p>
    <w:p w14:paraId="7938BC99" w14:textId="77777777" w:rsidR="00302D00" w:rsidRPr="00DC530C" w:rsidRDefault="00302D00" w:rsidP="00302D00">
      <w:pPr>
        <w:spacing w:after="0" w:line="240" w:lineRule="auto"/>
        <w:jc w:val="center"/>
        <w:rPr>
          <w:rFonts w:ascii="Times New Roman" w:hAnsi="Times New Roman" w:cs="Times New Roman"/>
        </w:rPr>
      </w:pPr>
      <w:r>
        <w:rPr>
          <w:rFonts w:ascii="Times New Roman" w:hAnsi="Times New Roman" w:cs="Times New Roman"/>
        </w:rPr>
        <w:t>IV</w:t>
      </w:r>
    </w:p>
    <w:p w14:paraId="10A82F99" w14:textId="77777777" w:rsidR="00302D00" w:rsidRPr="00DC530C" w:rsidRDefault="00302D00" w:rsidP="00302D00">
      <w:pPr>
        <w:spacing w:after="0" w:line="240" w:lineRule="auto"/>
        <w:jc w:val="both"/>
        <w:rPr>
          <w:rFonts w:ascii="Times New Roman" w:hAnsi="Times New Roman" w:cs="Times New Roman"/>
        </w:rPr>
      </w:pPr>
      <w:r w:rsidRPr="00DC530C">
        <w:rPr>
          <w:rFonts w:ascii="Times New Roman" w:hAnsi="Times New Roman" w:cs="Times New Roman"/>
        </w:rPr>
        <w:tab/>
        <w:t xml:space="preserve">Ova </w:t>
      </w:r>
      <w:r>
        <w:rPr>
          <w:rFonts w:ascii="Times New Roman" w:hAnsi="Times New Roman" w:cs="Times New Roman"/>
        </w:rPr>
        <w:t>O</w:t>
      </w:r>
      <w:r w:rsidRPr="00DC530C">
        <w:rPr>
          <w:rFonts w:ascii="Times New Roman" w:hAnsi="Times New Roman" w:cs="Times New Roman"/>
        </w:rPr>
        <w:t xml:space="preserve">dluka </w:t>
      </w:r>
      <w:r>
        <w:rPr>
          <w:rFonts w:ascii="Times New Roman" w:hAnsi="Times New Roman" w:cs="Times New Roman"/>
        </w:rPr>
        <w:t>stupa na snagu osmog dana od dana objave</w:t>
      </w:r>
      <w:r w:rsidRPr="00DC530C">
        <w:rPr>
          <w:rFonts w:ascii="Times New Roman" w:hAnsi="Times New Roman" w:cs="Times New Roman"/>
        </w:rPr>
        <w:t xml:space="preserve"> u Glasniku Grada Karlovca</w:t>
      </w:r>
      <w:r>
        <w:rPr>
          <w:rFonts w:ascii="Times New Roman" w:hAnsi="Times New Roman" w:cs="Times New Roman"/>
        </w:rPr>
        <w:t>.</w:t>
      </w:r>
      <w:r w:rsidRPr="00DC530C">
        <w:rPr>
          <w:rFonts w:ascii="Times New Roman" w:hAnsi="Times New Roman" w:cs="Times New Roman"/>
        </w:rPr>
        <w:t xml:space="preserve"> </w:t>
      </w:r>
    </w:p>
    <w:p w14:paraId="1F36B75B" w14:textId="77777777" w:rsidR="00302D00" w:rsidRPr="00DC530C" w:rsidRDefault="00302D00" w:rsidP="00302D00">
      <w:pPr>
        <w:spacing w:after="0" w:line="240" w:lineRule="auto"/>
        <w:rPr>
          <w:rFonts w:ascii="Times New Roman" w:hAnsi="Times New Roman" w:cs="Times New Roman"/>
        </w:rPr>
      </w:pPr>
    </w:p>
    <w:p w14:paraId="1124EF6F" w14:textId="77777777" w:rsidR="00302D00" w:rsidRPr="00DC530C" w:rsidRDefault="00302D00" w:rsidP="00302D00">
      <w:pPr>
        <w:spacing w:after="0" w:line="240" w:lineRule="auto"/>
        <w:rPr>
          <w:rFonts w:ascii="Times New Roman" w:hAnsi="Times New Roman" w:cs="Times New Roman"/>
        </w:rPr>
      </w:pPr>
    </w:p>
    <w:p w14:paraId="2081979F" w14:textId="4214E800" w:rsidR="00702482" w:rsidRDefault="00702482" w:rsidP="00876DC4">
      <w:pPr>
        <w:spacing w:after="0" w:line="240" w:lineRule="auto"/>
        <w:jc w:val="center"/>
        <w:rPr>
          <w:rFonts w:ascii="Times New Roman" w:hAnsi="Times New Roman" w:cs="Times New Roman"/>
          <w:b/>
        </w:rPr>
      </w:pPr>
      <w:r>
        <w:rPr>
          <w:rFonts w:ascii="Times New Roman" w:hAnsi="Times New Roman" w:cs="Times New Roman"/>
          <w:b/>
        </w:rPr>
        <w:t>TOČKA 21.</w:t>
      </w:r>
    </w:p>
    <w:p w14:paraId="51D2D481" w14:textId="77777777" w:rsidR="00302D00" w:rsidRPr="00F22512" w:rsidRDefault="00302D00" w:rsidP="00302D00">
      <w:pPr>
        <w:spacing w:after="0"/>
        <w:jc w:val="both"/>
        <w:rPr>
          <w:rFonts w:ascii="Times New Roman" w:hAnsi="Times New Roman" w:cs="Times New Roman"/>
          <w:b/>
        </w:rPr>
      </w:pPr>
      <w:r w:rsidRPr="00F22512">
        <w:rPr>
          <w:rFonts w:ascii="Times New Roman" w:eastAsia="Times New Roman" w:hAnsi="Times New Roman"/>
          <w:b/>
          <w:bCs/>
        </w:rPr>
        <w:t>ODLUKA O DAVANJU NA UPRAVLJANJE I KORIŠTENJE ''STAROG GRADA DUBOVCA''</w:t>
      </w:r>
    </w:p>
    <w:p w14:paraId="5C6540D0" w14:textId="17389B92" w:rsidR="00302D00" w:rsidRDefault="00302D00" w:rsidP="00302D00">
      <w:pPr>
        <w:spacing w:after="0" w:line="240" w:lineRule="auto"/>
        <w:ind w:firstLine="708"/>
        <w:jc w:val="both"/>
        <w:rPr>
          <w:rFonts w:ascii="Times New Roman" w:hAnsi="Times New Roman" w:cs="Times New Roman"/>
          <w:iCs/>
        </w:rPr>
      </w:pPr>
      <w:r w:rsidRPr="00302D00">
        <w:rPr>
          <w:rFonts w:ascii="Times New Roman" w:hAnsi="Times New Roman" w:cs="Times New Roman"/>
        </w:rPr>
        <w:t>Uvodno obrazloženje dala je gospođa</w:t>
      </w:r>
      <w:r>
        <w:rPr>
          <w:rFonts w:ascii="Times New Roman" w:hAnsi="Times New Roman" w:cs="Times New Roman"/>
          <w:b/>
        </w:rPr>
        <w:t xml:space="preserve"> </w:t>
      </w:r>
      <w:r>
        <w:rPr>
          <w:rFonts w:ascii="Times New Roman" w:hAnsi="Times New Roman" w:cs="Times New Roman"/>
          <w:iCs/>
        </w:rPr>
        <w:t>Tatjana Gojak, dip.iur, pročelnica Upravnog odjela za imovinsko pravne</w:t>
      </w:r>
      <w:r w:rsidR="009A2EEC">
        <w:rPr>
          <w:rFonts w:ascii="Times New Roman" w:hAnsi="Times New Roman" w:cs="Times New Roman"/>
          <w:iCs/>
        </w:rPr>
        <w:t xml:space="preserve"> poslove i upravljanje imovinom </w:t>
      </w:r>
      <w:r w:rsidR="009A2EEC" w:rsidRPr="00C26193">
        <w:rPr>
          <w:rFonts w:ascii="Times New Roman" w:hAnsi="Times New Roman" w:cs="Times New Roman"/>
          <w:iCs/>
        </w:rPr>
        <w:t xml:space="preserve">putem </w:t>
      </w:r>
      <w:r w:rsidR="009A2EEC" w:rsidRPr="00C26193">
        <w:rPr>
          <w:rFonts w:ascii="Times New Roman" w:hAnsi="Times New Roman" w:cs="Times New Roman"/>
          <w:bCs/>
        </w:rPr>
        <w:t>Microsoft teams programoma.</w:t>
      </w:r>
    </w:p>
    <w:p w14:paraId="3F5432A9" w14:textId="7F7E2D7D" w:rsidR="00702482" w:rsidRPr="007D0FC4" w:rsidRDefault="00702482" w:rsidP="00302D00">
      <w:pPr>
        <w:spacing w:after="0" w:line="240" w:lineRule="auto"/>
        <w:ind w:firstLine="709"/>
        <w:jc w:val="both"/>
        <w:rPr>
          <w:rFonts w:ascii="Times New Roman" w:hAnsi="Times New Roman" w:cs="Times New Roman"/>
          <w:iCs/>
        </w:rPr>
      </w:pPr>
      <w:r w:rsidRPr="007D0FC4">
        <w:rPr>
          <w:rFonts w:ascii="Times New Roman" w:hAnsi="Times New Roman" w:cs="Times New Roman"/>
        </w:rPr>
        <w:t>Predsjednik Gradskog vijeća izvijestio je vijećnike da je</w:t>
      </w:r>
      <w:r w:rsidRPr="007D0FC4">
        <w:rPr>
          <w:rFonts w:ascii="Times New Roman" w:hAnsi="Times New Roman" w:cs="Times New Roman"/>
          <w:bCs/>
          <w:iCs/>
        </w:rPr>
        <w:t xml:space="preserve"> </w:t>
      </w:r>
      <w:r w:rsidRPr="007D0FC4">
        <w:rPr>
          <w:rFonts w:ascii="Times New Roman" w:hAnsi="Times New Roman" w:cs="Times New Roman"/>
        </w:rPr>
        <w:t xml:space="preserve">Odbor za financije, gradski proračun i gradsku imovinu  </w:t>
      </w:r>
      <w:r>
        <w:rPr>
          <w:rFonts w:ascii="Times New Roman" w:hAnsi="Times New Roman" w:cs="Times New Roman"/>
        </w:rPr>
        <w:t>na svojoj</w:t>
      </w:r>
      <w:r w:rsidRPr="007D0FC4">
        <w:rPr>
          <w:rFonts w:ascii="Times New Roman" w:hAnsi="Times New Roman" w:cs="Times New Roman"/>
        </w:rPr>
        <w:t xml:space="preserve"> sjednic</w:t>
      </w:r>
      <w:r>
        <w:rPr>
          <w:rFonts w:ascii="Times New Roman" w:hAnsi="Times New Roman" w:cs="Times New Roman"/>
        </w:rPr>
        <w:t>i razmatrao</w:t>
      </w:r>
      <w:r w:rsidRPr="007D0FC4">
        <w:rPr>
          <w:rFonts w:ascii="Times New Roman" w:hAnsi="Times New Roman" w:cs="Times New Roman"/>
        </w:rPr>
        <w:t xml:space="preserve"> naveden</w:t>
      </w:r>
      <w:r w:rsidR="00175AD3">
        <w:rPr>
          <w:rFonts w:ascii="Times New Roman" w:hAnsi="Times New Roman" w:cs="Times New Roman"/>
        </w:rPr>
        <w:t xml:space="preserve">u točku te predlažu da se usvoji </w:t>
      </w:r>
      <w:r w:rsidR="00175AD3" w:rsidRPr="006329FE">
        <w:rPr>
          <w:rFonts w:ascii="Times New Roman" w:eastAsia="Times New Roman" w:hAnsi="Times New Roman"/>
          <w:bCs/>
        </w:rPr>
        <w:t>Odluka o davanju na upravljanje i korištenje ''Starog grada Dubovca''</w:t>
      </w:r>
      <w:r w:rsidR="00175AD3">
        <w:rPr>
          <w:rFonts w:ascii="Times New Roman" w:eastAsia="Times New Roman" w:hAnsi="Times New Roman"/>
          <w:bCs/>
        </w:rPr>
        <w:t>.</w:t>
      </w:r>
      <w:r>
        <w:rPr>
          <w:rFonts w:ascii="Times New Roman" w:hAnsi="Times New Roman" w:cs="Times New Roman"/>
        </w:rPr>
        <w:t xml:space="preserve"> </w:t>
      </w:r>
    </w:p>
    <w:p w14:paraId="3B570D4D" w14:textId="5AAB210E" w:rsidR="004005EA" w:rsidRPr="001C005A" w:rsidRDefault="004005EA" w:rsidP="004005EA">
      <w:pPr>
        <w:spacing w:after="0" w:line="240" w:lineRule="auto"/>
        <w:ind w:firstLine="709"/>
        <w:jc w:val="both"/>
        <w:rPr>
          <w:rFonts w:ascii="Times New Roman" w:hAnsi="Times New Roman" w:cs="Times New Roman"/>
          <w:iCs/>
        </w:rPr>
      </w:pPr>
      <w:r w:rsidRPr="007D0FC4">
        <w:rPr>
          <w:rFonts w:ascii="Times New Roman" w:hAnsi="Times New Roman" w:cs="Times New Roman"/>
          <w:iCs/>
        </w:rPr>
        <w:t>Članovi Gradskog vijeća grada Karlovca su elektroničkim putem uz sudjelovanje u glasovanju 21 (dvadesejedan) gradska vijećnika sa 1</w:t>
      </w:r>
      <w:r>
        <w:rPr>
          <w:rFonts w:ascii="Times New Roman" w:hAnsi="Times New Roman" w:cs="Times New Roman"/>
          <w:iCs/>
        </w:rPr>
        <w:t>7</w:t>
      </w:r>
      <w:r w:rsidRPr="007D0FC4">
        <w:rPr>
          <w:rFonts w:ascii="Times New Roman" w:hAnsi="Times New Roman" w:cs="Times New Roman"/>
          <w:iCs/>
        </w:rPr>
        <w:t xml:space="preserve"> (</w:t>
      </w:r>
      <w:r>
        <w:rPr>
          <w:rFonts w:ascii="Times New Roman" w:hAnsi="Times New Roman" w:cs="Times New Roman"/>
          <w:iCs/>
        </w:rPr>
        <w:t>sedamnaest</w:t>
      </w:r>
      <w:r w:rsidRPr="007D0FC4">
        <w:rPr>
          <w:rFonts w:ascii="Times New Roman" w:hAnsi="Times New Roman" w:cs="Times New Roman"/>
          <w:iCs/>
        </w:rPr>
        <w:t>) gla</w:t>
      </w:r>
      <w:r>
        <w:rPr>
          <w:rFonts w:ascii="Times New Roman" w:hAnsi="Times New Roman" w:cs="Times New Roman"/>
          <w:iCs/>
        </w:rPr>
        <w:t>sova ZA, 1 (jedan) glas PROTIV  i 3</w:t>
      </w:r>
      <w:r w:rsidRPr="007D0FC4">
        <w:rPr>
          <w:rFonts w:ascii="Times New Roman" w:hAnsi="Times New Roman" w:cs="Times New Roman"/>
          <w:iCs/>
        </w:rPr>
        <w:t xml:space="preserve"> (</w:t>
      </w:r>
      <w:r>
        <w:rPr>
          <w:rFonts w:ascii="Times New Roman" w:hAnsi="Times New Roman" w:cs="Times New Roman"/>
          <w:iCs/>
        </w:rPr>
        <w:t>tri</w:t>
      </w:r>
      <w:r w:rsidRPr="007D0FC4">
        <w:rPr>
          <w:rFonts w:ascii="Times New Roman" w:hAnsi="Times New Roman" w:cs="Times New Roman"/>
          <w:iCs/>
        </w:rPr>
        <w:t>)  glas</w:t>
      </w:r>
      <w:r>
        <w:rPr>
          <w:rFonts w:ascii="Times New Roman" w:hAnsi="Times New Roman" w:cs="Times New Roman"/>
          <w:iCs/>
        </w:rPr>
        <w:t>a</w:t>
      </w:r>
      <w:r w:rsidRPr="007D0FC4">
        <w:rPr>
          <w:rFonts w:ascii="Times New Roman" w:hAnsi="Times New Roman" w:cs="Times New Roman"/>
          <w:iCs/>
        </w:rPr>
        <w:t xml:space="preserve"> SUZDRŽAN</w:t>
      </w:r>
      <w:r>
        <w:rPr>
          <w:rFonts w:ascii="Times New Roman" w:hAnsi="Times New Roman" w:cs="Times New Roman"/>
          <w:iCs/>
        </w:rPr>
        <w:t>A</w:t>
      </w:r>
      <w:r w:rsidRPr="007D0FC4">
        <w:rPr>
          <w:rFonts w:ascii="Times New Roman" w:hAnsi="Times New Roman" w:cs="Times New Roman"/>
          <w:iCs/>
        </w:rPr>
        <w:t xml:space="preserve">  su donijeli</w:t>
      </w:r>
      <w:r w:rsidRPr="001C005A">
        <w:rPr>
          <w:rFonts w:ascii="Times New Roman" w:hAnsi="Times New Roman" w:cs="Times New Roman"/>
          <w:iCs/>
        </w:rPr>
        <w:t>:</w:t>
      </w:r>
    </w:p>
    <w:p w14:paraId="1C285FC7" w14:textId="77777777" w:rsidR="00702482" w:rsidRDefault="00702482" w:rsidP="00702482">
      <w:pPr>
        <w:spacing w:after="0" w:line="240" w:lineRule="auto"/>
        <w:jc w:val="center"/>
        <w:rPr>
          <w:rFonts w:ascii="Times New Roman" w:hAnsi="Times New Roman" w:cs="Times New Roman"/>
          <w:b/>
        </w:rPr>
      </w:pPr>
    </w:p>
    <w:p w14:paraId="01A2AEFF" w14:textId="77777777" w:rsidR="00175AD3" w:rsidRDefault="00175AD3" w:rsidP="00175AD3">
      <w:pPr>
        <w:spacing w:after="0" w:line="240" w:lineRule="auto"/>
        <w:jc w:val="center"/>
        <w:rPr>
          <w:rFonts w:ascii="Times New Roman" w:eastAsia="Times New Roman" w:hAnsi="Times New Roman"/>
          <w:b/>
          <w:lang w:eastAsia="hr-HR"/>
        </w:rPr>
      </w:pPr>
      <w:r>
        <w:rPr>
          <w:rFonts w:ascii="Times New Roman" w:eastAsia="Times New Roman" w:hAnsi="Times New Roman"/>
          <w:b/>
          <w:lang w:eastAsia="hr-HR"/>
        </w:rPr>
        <w:t>O D L U K U</w:t>
      </w:r>
    </w:p>
    <w:p w14:paraId="59200BE1" w14:textId="77777777" w:rsidR="00175AD3" w:rsidRDefault="00175AD3" w:rsidP="00175AD3">
      <w:pPr>
        <w:spacing w:after="0" w:line="240" w:lineRule="auto"/>
        <w:jc w:val="center"/>
        <w:rPr>
          <w:rFonts w:ascii="Times New Roman" w:eastAsia="Times New Roman" w:hAnsi="Times New Roman"/>
          <w:b/>
          <w:lang w:eastAsia="hr-HR"/>
        </w:rPr>
      </w:pPr>
      <w:r>
        <w:rPr>
          <w:rFonts w:ascii="Times New Roman" w:eastAsia="Times New Roman" w:hAnsi="Times New Roman"/>
          <w:b/>
          <w:lang w:eastAsia="hr-HR"/>
        </w:rPr>
        <w:t>o davanju na upravljanje i korištenje ''Starog grada Dubovca''</w:t>
      </w:r>
    </w:p>
    <w:p w14:paraId="3D74AD20" w14:textId="77777777" w:rsidR="00175AD3" w:rsidRDefault="00175AD3" w:rsidP="00175AD3">
      <w:pPr>
        <w:spacing w:after="0" w:line="240" w:lineRule="auto"/>
        <w:jc w:val="center"/>
        <w:rPr>
          <w:rFonts w:ascii="Times New Roman" w:eastAsia="Times New Roman" w:hAnsi="Times New Roman"/>
          <w:b/>
          <w:lang w:eastAsia="hr-HR"/>
        </w:rPr>
      </w:pPr>
    </w:p>
    <w:p w14:paraId="402289A1" w14:textId="77777777" w:rsidR="00175AD3" w:rsidRDefault="00175AD3" w:rsidP="00175AD3">
      <w:pPr>
        <w:spacing w:after="0" w:line="240" w:lineRule="auto"/>
        <w:jc w:val="both"/>
        <w:rPr>
          <w:rFonts w:ascii="Times New Roman" w:eastAsia="Times New Roman" w:hAnsi="Times New Roman"/>
          <w:lang w:eastAsia="hr-HR"/>
        </w:rPr>
      </w:pPr>
    </w:p>
    <w:p w14:paraId="0806B9A3" w14:textId="77777777" w:rsidR="00175AD3" w:rsidRDefault="00175AD3" w:rsidP="00175AD3">
      <w:pPr>
        <w:spacing w:after="0" w:line="240" w:lineRule="auto"/>
        <w:jc w:val="center"/>
        <w:rPr>
          <w:rFonts w:ascii="Times New Roman" w:eastAsia="Times New Roman" w:hAnsi="Times New Roman"/>
          <w:b/>
          <w:bCs/>
        </w:rPr>
      </w:pPr>
      <w:r>
        <w:rPr>
          <w:rFonts w:ascii="Times New Roman" w:hAnsi="Times New Roman"/>
          <w:b/>
          <w:bCs/>
          <w:highlight w:val="white"/>
        </w:rPr>
        <w:t>Članak 1</w:t>
      </w:r>
      <w:r>
        <w:rPr>
          <w:rFonts w:ascii="Times New Roman" w:eastAsia="Times New Roman" w:hAnsi="Times New Roman"/>
          <w:b/>
          <w:bCs/>
        </w:rPr>
        <w:t>.</w:t>
      </w:r>
    </w:p>
    <w:p w14:paraId="45265A23" w14:textId="77777777" w:rsidR="00175AD3" w:rsidRDefault="00175AD3" w:rsidP="00654954">
      <w:pPr>
        <w:pStyle w:val="Odlomakpopisa"/>
        <w:numPr>
          <w:ilvl w:val="0"/>
          <w:numId w:val="23"/>
        </w:numPr>
        <w:spacing w:after="0" w:line="240" w:lineRule="auto"/>
        <w:jc w:val="both"/>
        <w:rPr>
          <w:rFonts w:ascii="Times New Roman" w:eastAsia="Calibri" w:hAnsi="Times New Roman"/>
          <w:iCs/>
        </w:rPr>
      </w:pPr>
      <w:r>
        <w:rPr>
          <w:rFonts w:ascii="Times New Roman" w:hAnsi="Times New Roman"/>
          <w:iCs/>
        </w:rPr>
        <w:t xml:space="preserve">Gradskom muzeju Karlovac, Strossmayerov trg 7, Karlovac, OIB: </w:t>
      </w:r>
      <w:r>
        <w:rPr>
          <w:rStyle w:val="odjeljak2"/>
          <w:rFonts w:ascii="Times New Roman" w:hAnsi="Times New Roman"/>
          <w:iCs/>
        </w:rPr>
        <w:t>25177148317</w:t>
      </w:r>
      <w:r>
        <w:rPr>
          <w:rFonts w:ascii="Times New Roman" w:eastAsia="Times New Roman" w:hAnsi="Times New Roman"/>
          <w:iCs/>
        </w:rPr>
        <w:t xml:space="preserve"> (dalje: upravitelj) daje se na upravljanje i korištenje objekt </w:t>
      </w:r>
      <w:r>
        <w:rPr>
          <w:rFonts w:ascii="Times New Roman" w:hAnsi="Times New Roman"/>
        </w:rPr>
        <w:t xml:space="preserve">- </w:t>
      </w:r>
      <w:r>
        <w:rPr>
          <w:rFonts w:ascii="Times New Roman" w:eastAsia="Times New Roman" w:hAnsi="Times New Roman"/>
          <w:iCs/>
        </w:rPr>
        <w:t xml:space="preserve">spomenik kulture </w:t>
      </w:r>
      <w:r>
        <w:rPr>
          <w:rFonts w:ascii="Times New Roman" w:hAnsi="Times New Roman"/>
          <w:iCs/>
        </w:rPr>
        <w:t>''Stari grad Dubovac''</w:t>
      </w:r>
      <w:r>
        <w:rPr>
          <w:rFonts w:ascii="Times New Roman" w:eastAsia="Times New Roman" w:hAnsi="Times New Roman"/>
          <w:iCs/>
        </w:rPr>
        <w:t xml:space="preserve">, </w:t>
      </w:r>
      <w:r>
        <w:rPr>
          <w:rFonts w:ascii="Times New Roman" w:hAnsi="Times New Roman"/>
          <w:iCs/>
        </w:rPr>
        <w:t xml:space="preserve">Karlovac, Zagrad – gaj 5, </w:t>
      </w:r>
      <w:r>
        <w:rPr>
          <w:rFonts w:ascii="Times New Roman" w:eastAsia="Times New Roman" w:hAnsi="Times New Roman"/>
          <w:iCs/>
        </w:rPr>
        <w:t xml:space="preserve">sagrađen na zemljištu pod oznakom kč.br. 264 Dubovac ukupne površine 3848 </w:t>
      </w:r>
      <w:r>
        <w:rPr>
          <w:rFonts w:ascii="Times New Roman" w:eastAsia="Times New Roman" w:hAnsi="Times New Roman"/>
          <w:bCs/>
          <w:iCs/>
        </w:rPr>
        <w:t>m</w:t>
      </w:r>
      <w:r>
        <w:rPr>
          <w:rFonts w:ascii="Times New Roman" w:eastAsia="Times New Roman" w:hAnsi="Times New Roman"/>
          <w:bCs/>
          <w:iCs/>
          <w:vertAlign w:val="superscript"/>
        </w:rPr>
        <w:t xml:space="preserve">2 </w:t>
      </w:r>
      <w:r>
        <w:rPr>
          <w:rFonts w:ascii="Times New Roman" w:eastAsia="Times New Roman" w:hAnsi="Times New Roman"/>
          <w:bCs/>
          <w:iCs/>
        </w:rPr>
        <w:t>(dvorište od 3279 m</w:t>
      </w:r>
      <w:r>
        <w:rPr>
          <w:rFonts w:ascii="Times New Roman" w:eastAsia="Times New Roman" w:hAnsi="Times New Roman"/>
          <w:bCs/>
          <w:iCs/>
          <w:vertAlign w:val="superscript"/>
        </w:rPr>
        <w:t>2</w:t>
      </w:r>
      <w:r>
        <w:rPr>
          <w:rFonts w:ascii="Times New Roman" w:eastAsia="Times New Roman" w:hAnsi="Times New Roman"/>
          <w:bCs/>
          <w:iCs/>
        </w:rPr>
        <w:t>, spomenik, Dubovac od</w:t>
      </w:r>
      <w:r>
        <w:rPr>
          <w:rFonts w:ascii="Times New Roman" w:eastAsia="Times New Roman" w:hAnsi="Times New Roman"/>
          <w:bCs/>
          <w:iCs/>
          <w:vertAlign w:val="superscript"/>
        </w:rPr>
        <w:t xml:space="preserve"> </w:t>
      </w:r>
      <w:r>
        <w:rPr>
          <w:rFonts w:ascii="Times New Roman" w:eastAsia="Times New Roman" w:hAnsi="Times New Roman"/>
          <w:iCs/>
        </w:rPr>
        <w:t xml:space="preserve">569 </w:t>
      </w:r>
      <w:r>
        <w:rPr>
          <w:rFonts w:ascii="Times New Roman" w:eastAsia="Times New Roman" w:hAnsi="Times New Roman"/>
          <w:bCs/>
          <w:iCs/>
        </w:rPr>
        <w:t>m</w:t>
      </w:r>
      <w:r>
        <w:rPr>
          <w:rFonts w:ascii="Times New Roman" w:eastAsia="Times New Roman" w:hAnsi="Times New Roman"/>
          <w:bCs/>
          <w:iCs/>
          <w:vertAlign w:val="superscript"/>
        </w:rPr>
        <w:t>2</w:t>
      </w:r>
      <w:r>
        <w:rPr>
          <w:rFonts w:ascii="Times New Roman" w:eastAsia="Times New Roman" w:hAnsi="Times New Roman"/>
          <w:iCs/>
        </w:rPr>
        <w:t>), upisan u zk.ul. 4914 k.o. Karlovac II (u daljnjem tekstu: objekt).</w:t>
      </w:r>
    </w:p>
    <w:p w14:paraId="6B5CC8D4" w14:textId="77777777" w:rsidR="00175AD3" w:rsidRDefault="00175AD3" w:rsidP="00654954">
      <w:pPr>
        <w:pStyle w:val="Odlomakpopisa"/>
        <w:numPr>
          <w:ilvl w:val="0"/>
          <w:numId w:val="23"/>
        </w:numPr>
        <w:spacing w:after="0" w:line="240" w:lineRule="auto"/>
        <w:jc w:val="both"/>
        <w:rPr>
          <w:rFonts w:ascii="Times New Roman" w:eastAsia="Times New Roman" w:hAnsi="Times New Roman"/>
          <w:iCs/>
        </w:rPr>
      </w:pPr>
      <w:r>
        <w:rPr>
          <w:rFonts w:ascii="Times New Roman" w:eastAsia="Times New Roman" w:hAnsi="Times New Roman"/>
          <w:bCs/>
          <w:iCs/>
        </w:rPr>
        <w:t xml:space="preserve">Objekt iz st. 1. ovog članka povjerava se na upravljanje </w:t>
      </w:r>
      <w:r>
        <w:rPr>
          <w:rFonts w:ascii="Times New Roman" w:hAnsi="Times New Roman"/>
          <w:iCs/>
        </w:rPr>
        <w:t xml:space="preserve">bez naknade, </w:t>
      </w:r>
      <w:r>
        <w:rPr>
          <w:rFonts w:ascii="Times New Roman" w:eastAsia="Times New Roman" w:hAnsi="Times New Roman"/>
          <w:iCs/>
        </w:rPr>
        <w:t xml:space="preserve">na vrijeme od 10 godina, </w:t>
      </w:r>
      <w:r>
        <w:rPr>
          <w:rFonts w:ascii="Times New Roman" w:hAnsi="Times New Roman"/>
          <w:iCs/>
        </w:rPr>
        <w:t>a u svrhu upravljanja kulturnim dobrom, provođenja mjera zaštite i očuvanja kulturnih dobara i obavljanja muzejske djelatnosti.</w:t>
      </w:r>
    </w:p>
    <w:p w14:paraId="61915E3B" w14:textId="77777777" w:rsidR="00175AD3" w:rsidRDefault="00175AD3" w:rsidP="00175AD3">
      <w:pPr>
        <w:spacing w:after="0" w:line="240" w:lineRule="auto"/>
        <w:rPr>
          <w:rFonts w:ascii="Times New Roman" w:eastAsia="Calibri" w:hAnsi="Times New Roman"/>
          <w:b/>
          <w:iCs/>
          <w:highlight w:val="white"/>
        </w:rPr>
      </w:pPr>
    </w:p>
    <w:p w14:paraId="3030E4C4" w14:textId="77777777" w:rsidR="00992859" w:rsidRDefault="00992859" w:rsidP="00175AD3">
      <w:pPr>
        <w:spacing w:after="0" w:line="240" w:lineRule="auto"/>
        <w:rPr>
          <w:rFonts w:ascii="Times New Roman" w:eastAsia="Calibri" w:hAnsi="Times New Roman"/>
          <w:b/>
          <w:iCs/>
          <w:highlight w:val="white"/>
        </w:rPr>
      </w:pPr>
    </w:p>
    <w:p w14:paraId="20D8E8F5" w14:textId="77777777" w:rsidR="00175AD3" w:rsidRDefault="00175AD3" w:rsidP="00175AD3">
      <w:pPr>
        <w:spacing w:after="0" w:line="240" w:lineRule="auto"/>
        <w:jc w:val="center"/>
        <w:rPr>
          <w:rFonts w:ascii="Times New Roman" w:eastAsia="Times New Roman" w:hAnsi="Times New Roman"/>
          <w:b/>
        </w:rPr>
      </w:pPr>
      <w:r>
        <w:rPr>
          <w:rFonts w:ascii="Times New Roman" w:hAnsi="Times New Roman"/>
          <w:b/>
          <w:highlight w:val="white"/>
        </w:rPr>
        <w:lastRenderedPageBreak/>
        <w:t xml:space="preserve">Članak </w:t>
      </w:r>
      <w:r>
        <w:rPr>
          <w:rFonts w:ascii="Times New Roman" w:hAnsi="Times New Roman"/>
          <w:b/>
        </w:rPr>
        <w:t>2</w:t>
      </w:r>
      <w:r>
        <w:rPr>
          <w:rFonts w:ascii="Times New Roman" w:eastAsia="Times New Roman" w:hAnsi="Times New Roman"/>
          <w:b/>
        </w:rPr>
        <w:t>.</w:t>
      </w:r>
    </w:p>
    <w:p w14:paraId="5B27DF08" w14:textId="77777777" w:rsidR="00175AD3" w:rsidRDefault="00175AD3" w:rsidP="00654954">
      <w:pPr>
        <w:pStyle w:val="Odlomakpopisa"/>
        <w:numPr>
          <w:ilvl w:val="0"/>
          <w:numId w:val="24"/>
        </w:numPr>
        <w:spacing w:after="0" w:line="240" w:lineRule="auto"/>
        <w:jc w:val="both"/>
        <w:rPr>
          <w:rFonts w:ascii="Times New Roman" w:eastAsia="Times New Roman" w:hAnsi="Times New Roman"/>
        </w:rPr>
      </w:pPr>
      <w:bookmarkStart w:id="19" w:name="_Hlk43368317"/>
      <w:r>
        <w:rPr>
          <w:rFonts w:ascii="Times New Roman" w:eastAsia="Times New Roman" w:hAnsi="Times New Roman"/>
        </w:rPr>
        <w:t xml:space="preserve">Upravitelj se obvezuje objekt iz čl. 1. koristiti pažnjom dobrog gospodara, u skladu sa važećim propisima o zaštiti i očuvanju kulturnih dobara i muzejskoj djelatnosti, na </w:t>
      </w:r>
      <w:r>
        <w:rPr>
          <w:rFonts w:ascii="Times New Roman" w:hAnsi="Times New Roman"/>
        </w:rPr>
        <w:t>način koji osigurava njegovu punu funkciju i jamči očuvanje njegove vrijednosti</w:t>
      </w:r>
      <w:r>
        <w:rPr>
          <w:rFonts w:ascii="Times New Roman" w:eastAsia="Times New Roman" w:hAnsi="Times New Roman"/>
        </w:rPr>
        <w:t>.</w:t>
      </w:r>
    </w:p>
    <w:bookmarkEnd w:id="19"/>
    <w:p w14:paraId="23A40FD2" w14:textId="77777777" w:rsidR="00175AD3" w:rsidRDefault="00175AD3" w:rsidP="00175AD3">
      <w:pPr>
        <w:spacing w:after="0" w:line="240" w:lineRule="auto"/>
        <w:jc w:val="center"/>
        <w:rPr>
          <w:rFonts w:ascii="Times New Roman" w:eastAsia="Calibri" w:hAnsi="Times New Roman"/>
          <w:b/>
        </w:rPr>
      </w:pPr>
    </w:p>
    <w:p w14:paraId="67FFC3ED" w14:textId="77777777" w:rsidR="00175AD3" w:rsidRDefault="00175AD3" w:rsidP="00175AD3">
      <w:pPr>
        <w:spacing w:after="0" w:line="240" w:lineRule="auto"/>
        <w:jc w:val="center"/>
        <w:rPr>
          <w:rFonts w:ascii="Times New Roman" w:hAnsi="Times New Roman"/>
          <w:b/>
        </w:rPr>
      </w:pPr>
      <w:r>
        <w:rPr>
          <w:rFonts w:ascii="Times New Roman" w:hAnsi="Times New Roman"/>
          <w:b/>
        </w:rPr>
        <w:t>Članak 3.</w:t>
      </w:r>
    </w:p>
    <w:p w14:paraId="26681289" w14:textId="77777777" w:rsidR="00175AD3" w:rsidRDefault="00175AD3" w:rsidP="00654954">
      <w:pPr>
        <w:pStyle w:val="Odlomakpopisa"/>
        <w:numPr>
          <w:ilvl w:val="0"/>
          <w:numId w:val="25"/>
        </w:numPr>
        <w:shd w:val="clear" w:color="auto" w:fill="FFFFFF"/>
        <w:autoSpaceDE w:val="0"/>
        <w:autoSpaceDN w:val="0"/>
        <w:adjustRightInd w:val="0"/>
        <w:spacing w:after="0" w:line="240" w:lineRule="auto"/>
        <w:jc w:val="both"/>
        <w:rPr>
          <w:rFonts w:ascii="Times New Roman" w:eastAsia="Times New Roman" w:hAnsi="Times New Roman"/>
          <w:lang w:eastAsia="hr-HR"/>
        </w:rPr>
      </w:pPr>
      <w:bookmarkStart w:id="20" w:name="_Hlk47004794"/>
      <w:bookmarkStart w:id="21" w:name="_Hlk43367722"/>
      <w:r>
        <w:rPr>
          <w:rFonts w:ascii="Times New Roman" w:eastAsia="Times New Roman" w:hAnsi="Times New Roman"/>
          <w:lang w:eastAsia="hr-HR"/>
        </w:rPr>
        <w:t xml:space="preserve">Upravitelj ima pravo dio objekta ili atrija </w:t>
      </w:r>
      <w:r>
        <w:rPr>
          <w:rFonts w:ascii="Times New Roman" w:hAnsi="Times New Roman"/>
        </w:rPr>
        <w:t>''Starog grada Dubovac''</w:t>
      </w:r>
      <w:r>
        <w:rPr>
          <w:rFonts w:ascii="Times New Roman" w:hAnsi="Times New Roman"/>
          <w:lang w:val="en-US"/>
        </w:rPr>
        <w:t xml:space="preserve">, koji ne služe </w:t>
      </w:r>
      <w:r>
        <w:rPr>
          <w:rFonts w:ascii="Times New Roman" w:hAnsi="Times New Roman"/>
          <w:iCs/>
        </w:rPr>
        <w:t xml:space="preserve">obavljanju muzejske djelatnosti, </w:t>
      </w:r>
      <w:r>
        <w:rPr>
          <w:rFonts w:ascii="Times New Roman" w:eastAsia="Times New Roman" w:hAnsi="Times New Roman"/>
          <w:lang w:eastAsia="hr-HR"/>
        </w:rPr>
        <w:t>dati na privremeno korištenje fizičkim i pravnim osobama</w:t>
      </w:r>
      <w:bookmarkEnd w:id="20"/>
      <w:r>
        <w:rPr>
          <w:rFonts w:ascii="Times New Roman" w:eastAsia="Times New Roman" w:hAnsi="Times New Roman"/>
          <w:lang w:eastAsia="hr-HR"/>
        </w:rPr>
        <w:t xml:space="preserve">, uz plaćanje naknade za korištenje, </w:t>
      </w:r>
      <w:r>
        <w:rPr>
          <w:rFonts w:ascii="Times New Roman" w:hAnsi="Times New Roman"/>
          <w:highlight w:val="white"/>
          <w:lang w:eastAsia="hr-HR"/>
        </w:rPr>
        <w:t>na temelju pisanog zahtjeva, na razdoblje do najviše 30 dana,</w:t>
      </w:r>
      <w:r>
        <w:rPr>
          <w:rFonts w:ascii="Times New Roman" w:hAnsi="Times New Roman"/>
          <w:lang w:eastAsia="hr-HR"/>
        </w:rPr>
        <w:t xml:space="preserve"> </w:t>
      </w:r>
      <w:r>
        <w:rPr>
          <w:rFonts w:ascii="Times New Roman" w:hAnsi="Times New Roman"/>
          <w:lang w:val="en-US"/>
        </w:rPr>
        <w:t xml:space="preserve">radi održavanja sajmova, priredaba, predavanja, savjetovanja, kao i </w:t>
      </w:r>
      <w:r>
        <w:rPr>
          <w:rFonts w:ascii="Times New Roman" w:hAnsi="Times New Roman"/>
          <w:lang w:eastAsia="hr-HR"/>
        </w:rPr>
        <w:t>za održavanje drugih gospodarskih aktivnosti, po standardima i kriterijima primjerenima u prostorima kulturne baštine.</w:t>
      </w:r>
    </w:p>
    <w:p w14:paraId="019BDA01" w14:textId="77777777" w:rsidR="00175AD3" w:rsidRDefault="00175AD3" w:rsidP="00654954">
      <w:pPr>
        <w:pStyle w:val="Odlomakpopisa"/>
        <w:numPr>
          <w:ilvl w:val="0"/>
          <w:numId w:val="25"/>
        </w:numPr>
        <w:spacing w:line="240" w:lineRule="auto"/>
        <w:jc w:val="both"/>
        <w:rPr>
          <w:rFonts w:ascii="Times New Roman" w:eastAsia="Calibri" w:hAnsi="Times New Roman"/>
        </w:rPr>
      </w:pPr>
      <w:bookmarkStart w:id="22" w:name="_Hlk43367794"/>
      <w:r>
        <w:rPr>
          <w:rFonts w:ascii="Times New Roman" w:hAnsi="Times New Roman"/>
          <w:iCs/>
        </w:rPr>
        <w:t>Visinu naknade za korištenje prostora i troškove organizacije, kao i način dodjele prostora na privremeno korištenje utvrdit će upravitelj svojim internim aktima.</w:t>
      </w:r>
    </w:p>
    <w:p w14:paraId="53070FBC" w14:textId="77777777" w:rsidR="00175AD3" w:rsidRDefault="00175AD3" w:rsidP="00654954">
      <w:pPr>
        <w:pStyle w:val="Odlomakpopisa"/>
        <w:numPr>
          <w:ilvl w:val="0"/>
          <w:numId w:val="25"/>
        </w:numPr>
        <w:shd w:val="clear" w:color="auto" w:fill="FFFFFF"/>
        <w:autoSpaceDE w:val="0"/>
        <w:autoSpaceDN w:val="0"/>
        <w:adjustRightInd w:val="0"/>
        <w:spacing w:after="0" w:line="240" w:lineRule="auto"/>
        <w:jc w:val="both"/>
        <w:rPr>
          <w:rFonts w:ascii="Times New Roman" w:hAnsi="Times New Roman"/>
          <w:highlight w:val="white"/>
          <w:lang w:eastAsia="hr-HR"/>
        </w:rPr>
      </w:pPr>
      <w:bookmarkStart w:id="23" w:name="_Hlk43367745"/>
      <w:bookmarkEnd w:id="22"/>
      <w:r>
        <w:rPr>
          <w:rFonts w:ascii="Times New Roman" w:hAnsi="Times New Roman"/>
          <w:highlight w:val="white"/>
        </w:rPr>
        <w:t>Upravitelj ima diskrecijsko pravo ocijeniti osnovanost svakog pojedinog zahtjeva, uzimajući u obzir spomenički status građevine, kriterij primjerenosti manifestacije i njezin značaj za turistički potencijal Grada Karlovca te tehničke mogućnosti prostora.</w:t>
      </w:r>
    </w:p>
    <w:bookmarkEnd w:id="23"/>
    <w:p w14:paraId="50F3820E" w14:textId="77777777" w:rsidR="00175AD3" w:rsidRDefault="00175AD3" w:rsidP="00654954">
      <w:pPr>
        <w:pStyle w:val="Odlomakpopisa"/>
        <w:numPr>
          <w:ilvl w:val="0"/>
          <w:numId w:val="25"/>
        </w:numPr>
        <w:shd w:val="clear" w:color="auto" w:fill="FFFFFF"/>
        <w:autoSpaceDE w:val="0"/>
        <w:autoSpaceDN w:val="0"/>
        <w:adjustRightInd w:val="0"/>
        <w:spacing w:after="0" w:line="240" w:lineRule="auto"/>
        <w:jc w:val="both"/>
        <w:rPr>
          <w:rFonts w:ascii="Times New Roman" w:hAnsi="Times New Roman"/>
          <w:b/>
        </w:rPr>
      </w:pPr>
      <w:r>
        <w:rPr>
          <w:rFonts w:ascii="Times New Roman" w:hAnsi="Times New Roman"/>
          <w:lang w:val="en-US"/>
        </w:rPr>
        <w:t xml:space="preserve">Upravitelj </w:t>
      </w:r>
      <w:r>
        <w:rPr>
          <w:rFonts w:ascii="Times New Roman" w:hAnsi="Times New Roman"/>
        </w:rPr>
        <w:t xml:space="preserve">može objekt iz čl. 1. ove Odluke dati na privremeno korištenje bez naknade u svrhu </w:t>
      </w:r>
      <w:r>
        <w:rPr>
          <w:rFonts w:ascii="Times New Roman" w:hAnsi="Times New Roman"/>
          <w:highlight w:val="white"/>
          <w:lang w:val="en-US"/>
        </w:rPr>
        <w:t>održavanja manifestacija koje su od interesa za Upravitelja ili kojima je Upravitelj organizator ili suorganizator</w:t>
      </w:r>
      <w:r>
        <w:rPr>
          <w:rFonts w:ascii="Times New Roman" w:hAnsi="Times New Roman"/>
          <w:lang w:val="en-US"/>
        </w:rPr>
        <w:t>.</w:t>
      </w:r>
    </w:p>
    <w:p w14:paraId="28D12176" w14:textId="77777777" w:rsidR="00175AD3" w:rsidRDefault="00175AD3" w:rsidP="00654954">
      <w:pPr>
        <w:pStyle w:val="Odlomakpopisa"/>
        <w:numPr>
          <w:ilvl w:val="0"/>
          <w:numId w:val="25"/>
        </w:numPr>
        <w:shd w:val="clear" w:color="auto" w:fill="FFFFFF"/>
        <w:autoSpaceDE w:val="0"/>
        <w:autoSpaceDN w:val="0"/>
        <w:adjustRightInd w:val="0"/>
        <w:spacing w:after="0" w:line="240" w:lineRule="auto"/>
        <w:jc w:val="both"/>
        <w:rPr>
          <w:rFonts w:ascii="Times New Roman" w:hAnsi="Times New Roman"/>
          <w:b/>
        </w:rPr>
      </w:pPr>
      <w:r>
        <w:rPr>
          <w:rFonts w:ascii="Times New Roman" w:hAnsi="Times New Roman"/>
          <w:lang w:val="en-US"/>
        </w:rPr>
        <w:t xml:space="preserve">Upravitelj </w:t>
      </w:r>
      <w:r>
        <w:rPr>
          <w:rFonts w:ascii="Times New Roman" w:hAnsi="Times New Roman"/>
        </w:rPr>
        <w:t xml:space="preserve">je dužan objekt iz čl. 1. ove Odluke dati na privremeno korištenje bez naknade u svrhu </w:t>
      </w:r>
      <w:r>
        <w:rPr>
          <w:rFonts w:ascii="Times New Roman" w:hAnsi="Times New Roman"/>
          <w:highlight w:val="white"/>
          <w:lang w:val="en-US"/>
        </w:rPr>
        <w:t>održavanja</w:t>
      </w:r>
      <w:r>
        <w:rPr>
          <w:rFonts w:ascii="Times New Roman" w:hAnsi="Times New Roman"/>
          <w:i/>
          <w:iCs/>
          <w:highlight w:val="white"/>
          <w:lang w:val="en-US"/>
        </w:rPr>
        <w:t xml:space="preserve"> </w:t>
      </w:r>
      <w:r>
        <w:rPr>
          <w:rFonts w:ascii="Times New Roman" w:hAnsi="Times New Roman"/>
          <w:highlight w:val="white"/>
          <w:lang w:val="en-US"/>
        </w:rPr>
        <w:t>manifestacija koje su od interesa za Grad ili kojima je Grad organizator</w:t>
      </w:r>
      <w:r>
        <w:rPr>
          <w:rFonts w:ascii="Times New Roman" w:hAnsi="Times New Roman"/>
          <w:lang w:val="en-US"/>
        </w:rPr>
        <w:t>.</w:t>
      </w:r>
    </w:p>
    <w:bookmarkEnd w:id="21"/>
    <w:p w14:paraId="79FD858E" w14:textId="77777777" w:rsidR="00175AD3" w:rsidRDefault="00175AD3" w:rsidP="00175AD3">
      <w:pPr>
        <w:pStyle w:val="Odlomakpopisa"/>
        <w:shd w:val="clear" w:color="auto" w:fill="FFFFFF"/>
        <w:autoSpaceDE w:val="0"/>
        <w:autoSpaceDN w:val="0"/>
        <w:adjustRightInd w:val="0"/>
        <w:spacing w:after="0" w:line="240" w:lineRule="auto"/>
        <w:ind w:left="360"/>
        <w:rPr>
          <w:rFonts w:ascii="Times New Roman" w:hAnsi="Times New Roman"/>
          <w:b/>
        </w:rPr>
      </w:pPr>
    </w:p>
    <w:p w14:paraId="0DF982B0" w14:textId="77777777" w:rsidR="00175AD3" w:rsidRDefault="00175AD3" w:rsidP="00175AD3">
      <w:pPr>
        <w:pStyle w:val="Odlomakpopisa"/>
        <w:shd w:val="clear" w:color="auto" w:fill="FFFFFF"/>
        <w:autoSpaceDE w:val="0"/>
        <w:autoSpaceDN w:val="0"/>
        <w:adjustRightInd w:val="0"/>
        <w:spacing w:after="0" w:line="240" w:lineRule="auto"/>
        <w:ind w:left="360"/>
        <w:jc w:val="center"/>
        <w:rPr>
          <w:rFonts w:ascii="Times New Roman" w:hAnsi="Times New Roman"/>
          <w:b/>
        </w:rPr>
      </w:pPr>
      <w:r>
        <w:rPr>
          <w:rFonts w:ascii="Times New Roman" w:hAnsi="Times New Roman"/>
          <w:b/>
        </w:rPr>
        <w:t>Članak 4.</w:t>
      </w:r>
    </w:p>
    <w:p w14:paraId="722C9FBA" w14:textId="77777777" w:rsidR="00175AD3" w:rsidRDefault="00175AD3" w:rsidP="00654954">
      <w:pPr>
        <w:pStyle w:val="Odlomakpopisa"/>
        <w:numPr>
          <w:ilvl w:val="0"/>
          <w:numId w:val="26"/>
        </w:numPr>
        <w:spacing w:line="240" w:lineRule="auto"/>
        <w:jc w:val="both"/>
        <w:rPr>
          <w:rFonts w:ascii="Times New Roman" w:hAnsi="Times New Roman"/>
        </w:rPr>
      </w:pPr>
      <w:r>
        <w:rPr>
          <w:rFonts w:ascii="Times New Roman" w:hAnsi="Times New Roman"/>
        </w:rPr>
        <w:t xml:space="preserve">Upravitelj može </w:t>
      </w:r>
      <w:r>
        <w:rPr>
          <w:rFonts w:ascii="Times New Roman" w:eastAsia="Times New Roman" w:hAnsi="Times New Roman"/>
          <w:lang w:eastAsia="hr-HR"/>
        </w:rPr>
        <w:t xml:space="preserve">dio objekta ili atrija </w:t>
      </w:r>
      <w:r>
        <w:rPr>
          <w:rFonts w:ascii="Times New Roman" w:hAnsi="Times New Roman"/>
        </w:rPr>
        <w:t>''Starog grada Dubovac''</w:t>
      </w:r>
      <w:r>
        <w:rPr>
          <w:rFonts w:ascii="Times New Roman" w:hAnsi="Times New Roman"/>
          <w:lang w:val="en-US"/>
        </w:rPr>
        <w:t xml:space="preserve">, koji ne služe </w:t>
      </w:r>
      <w:r>
        <w:rPr>
          <w:rFonts w:ascii="Times New Roman" w:hAnsi="Times New Roman"/>
          <w:iCs/>
        </w:rPr>
        <w:t xml:space="preserve">obavljanju muzejske djelatnosti, </w:t>
      </w:r>
      <w:r>
        <w:rPr>
          <w:rFonts w:ascii="Times New Roman" w:hAnsi="Times New Roman"/>
        </w:rPr>
        <w:t xml:space="preserve">dati u zakup </w:t>
      </w:r>
      <w:r>
        <w:rPr>
          <w:rFonts w:ascii="Times New Roman" w:eastAsia="Times New Roman" w:hAnsi="Times New Roman"/>
          <w:lang w:eastAsia="hr-HR"/>
        </w:rPr>
        <w:t xml:space="preserve">fizičkim ili pravnim osobama </w:t>
      </w:r>
      <w:r>
        <w:rPr>
          <w:rFonts w:ascii="Times New Roman" w:hAnsi="Times New Roman"/>
        </w:rPr>
        <w:t>ili na korištenje udrugama na razdoblje do pet (5) godina, radi obavljanja</w:t>
      </w:r>
      <w:r>
        <w:rPr>
          <w:rFonts w:ascii="Times New Roman" w:hAnsi="Times New Roman"/>
          <w:lang w:eastAsia="hr-HR"/>
        </w:rPr>
        <w:t xml:space="preserve"> aktivnosti primjerenih u prostorima kulturne baštine.</w:t>
      </w:r>
      <w:r>
        <w:rPr>
          <w:rFonts w:ascii="Times New Roman" w:hAnsi="Times New Roman"/>
        </w:rPr>
        <w:t xml:space="preserve"> </w:t>
      </w:r>
    </w:p>
    <w:p w14:paraId="34F89BBB" w14:textId="77777777" w:rsidR="00175AD3" w:rsidRDefault="00175AD3" w:rsidP="00654954">
      <w:pPr>
        <w:pStyle w:val="Odlomakpopisa"/>
        <w:numPr>
          <w:ilvl w:val="0"/>
          <w:numId w:val="26"/>
        </w:numPr>
        <w:spacing w:line="240" w:lineRule="auto"/>
        <w:jc w:val="both"/>
        <w:rPr>
          <w:rFonts w:ascii="Times New Roman" w:hAnsi="Times New Roman"/>
        </w:rPr>
      </w:pPr>
      <w:r>
        <w:rPr>
          <w:rFonts w:ascii="Times New Roman" w:hAnsi="Times New Roman"/>
        </w:rPr>
        <w:t>Postupak davanja u zakup ili na privremeno korištenje dijela objekta iz prethodnog stavka provest će se sukladno općim aktima Grada Karlovca kojima je uređen postupak davanja u zakup poslovnih prostora i dodjele prostora na korištenje udrugama radi provođenja programa i projekata od interesa za Grad Karlovac.</w:t>
      </w:r>
    </w:p>
    <w:p w14:paraId="407B23D5" w14:textId="77777777" w:rsidR="00175AD3" w:rsidRDefault="00175AD3" w:rsidP="00654954">
      <w:pPr>
        <w:pStyle w:val="Odlomakpopisa"/>
        <w:numPr>
          <w:ilvl w:val="0"/>
          <w:numId w:val="26"/>
        </w:numPr>
        <w:spacing w:line="240" w:lineRule="auto"/>
        <w:jc w:val="both"/>
        <w:rPr>
          <w:rFonts w:ascii="Times New Roman" w:hAnsi="Times New Roman"/>
        </w:rPr>
      </w:pPr>
      <w:r>
        <w:rPr>
          <w:rFonts w:ascii="Times New Roman" w:hAnsi="Times New Roman"/>
        </w:rPr>
        <w:t>Stupanjem na snagu ove Odluke Upravitelj će stupiti u prava i obveze Grada Karlovca kao zakupodavca poslovnog prostora, o čemu će se sačiniti posebni ugovor o zakupu.</w:t>
      </w:r>
    </w:p>
    <w:p w14:paraId="4F1A867C" w14:textId="77777777" w:rsidR="00175AD3" w:rsidRDefault="00175AD3" w:rsidP="00175AD3">
      <w:pPr>
        <w:spacing w:after="0" w:line="240" w:lineRule="auto"/>
        <w:jc w:val="center"/>
        <w:rPr>
          <w:rFonts w:ascii="Times New Roman" w:hAnsi="Times New Roman"/>
          <w:b/>
        </w:rPr>
      </w:pPr>
      <w:r>
        <w:rPr>
          <w:rFonts w:ascii="Times New Roman" w:hAnsi="Times New Roman"/>
          <w:b/>
        </w:rPr>
        <w:t>Članak 5.</w:t>
      </w:r>
    </w:p>
    <w:p w14:paraId="48CC17DD" w14:textId="77777777" w:rsidR="00175AD3" w:rsidRDefault="00175AD3" w:rsidP="00654954">
      <w:pPr>
        <w:pStyle w:val="Odlomakpopisa"/>
        <w:numPr>
          <w:ilvl w:val="0"/>
          <w:numId w:val="27"/>
        </w:numPr>
        <w:autoSpaceDE w:val="0"/>
        <w:autoSpaceDN w:val="0"/>
        <w:adjustRightInd w:val="0"/>
        <w:spacing w:after="0" w:line="240" w:lineRule="auto"/>
        <w:jc w:val="both"/>
        <w:rPr>
          <w:rFonts w:ascii="Times New Roman" w:hAnsi="Times New Roman"/>
          <w:lang w:eastAsia="hr-HR"/>
        </w:rPr>
      </w:pPr>
      <w:r>
        <w:rPr>
          <w:rFonts w:ascii="Times New Roman" w:hAnsi="Times New Roman"/>
          <w:lang w:eastAsia="hr-HR"/>
        </w:rPr>
        <w:t>Način i uvjeti upravljanja objektom iz čl. 1. ove Odluke, uredit će se ugovorom o upravljanju i korištenju između upravitelja i Grada Karlovca.</w:t>
      </w:r>
    </w:p>
    <w:p w14:paraId="58BC5479" w14:textId="77777777" w:rsidR="00175AD3" w:rsidRDefault="00175AD3" w:rsidP="00654954">
      <w:pPr>
        <w:pStyle w:val="Odlomakpopisa"/>
        <w:numPr>
          <w:ilvl w:val="0"/>
          <w:numId w:val="27"/>
        </w:numPr>
        <w:autoSpaceDE w:val="0"/>
        <w:autoSpaceDN w:val="0"/>
        <w:adjustRightInd w:val="0"/>
        <w:spacing w:after="0" w:line="240" w:lineRule="auto"/>
        <w:jc w:val="both"/>
        <w:rPr>
          <w:rFonts w:ascii="Times New Roman" w:hAnsi="Times New Roman"/>
          <w:lang w:eastAsia="hr-HR"/>
        </w:rPr>
      </w:pPr>
      <w:bookmarkStart w:id="24" w:name="_Hlk43367966"/>
      <w:r>
        <w:rPr>
          <w:rFonts w:ascii="Times New Roman" w:hAnsi="Times New Roman"/>
          <w:lang w:eastAsia="hr-HR"/>
        </w:rPr>
        <w:t xml:space="preserve">Nadzor nad provođenjem ugovora i namjenskim korištenjem objekta iz čl. 1. ove Odluke provodi upravno tijelo Grada Karlovca nadležno za kulturu i kulturnu baštinu. </w:t>
      </w:r>
    </w:p>
    <w:p w14:paraId="4C0181F8" w14:textId="77777777" w:rsidR="00175AD3" w:rsidRDefault="00175AD3" w:rsidP="00175AD3">
      <w:pPr>
        <w:autoSpaceDE w:val="0"/>
        <w:autoSpaceDN w:val="0"/>
        <w:adjustRightInd w:val="0"/>
        <w:spacing w:after="0" w:line="240" w:lineRule="auto"/>
        <w:ind w:firstLine="708"/>
        <w:jc w:val="both"/>
        <w:rPr>
          <w:rFonts w:ascii="Times New Roman" w:eastAsia="Times New Roman" w:hAnsi="Times New Roman"/>
        </w:rPr>
      </w:pPr>
    </w:p>
    <w:bookmarkEnd w:id="24"/>
    <w:p w14:paraId="70E3E307" w14:textId="77777777" w:rsidR="00175AD3" w:rsidRDefault="00175AD3" w:rsidP="00175AD3">
      <w:pPr>
        <w:spacing w:after="0" w:line="240" w:lineRule="auto"/>
        <w:jc w:val="center"/>
        <w:rPr>
          <w:rFonts w:ascii="Times New Roman" w:eastAsia="Calibri" w:hAnsi="Times New Roman"/>
          <w:b/>
        </w:rPr>
      </w:pPr>
      <w:r>
        <w:rPr>
          <w:rFonts w:ascii="Times New Roman" w:hAnsi="Times New Roman"/>
          <w:b/>
        </w:rPr>
        <w:t>Članak 6.</w:t>
      </w:r>
    </w:p>
    <w:p w14:paraId="42D5309D" w14:textId="77777777" w:rsidR="00175AD3" w:rsidRDefault="00175AD3" w:rsidP="00654954">
      <w:pPr>
        <w:pStyle w:val="Odlomakpopisa"/>
        <w:numPr>
          <w:ilvl w:val="0"/>
          <w:numId w:val="28"/>
        </w:numPr>
        <w:shd w:val="clear" w:color="auto" w:fill="FFFFFF"/>
        <w:spacing w:after="0" w:line="240" w:lineRule="auto"/>
        <w:jc w:val="both"/>
        <w:rPr>
          <w:rFonts w:ascii="Times New Roman" w:eastAsia="Calibri" w:hAnsi="Times New Roman"/>
          <w:i/>
          <w:iCs/>
          <w:highlight w:val="white"/>
        </w:rPr>
      </w:pPr>
      <w:r>
        <w:rPr>
          <w:rFonts w:ascii="Times New Roman" w:hAnsi="Times New Roman"/>
          <w:highlight w:val="white"/>
        </w:rPr>
        <w:t>Ova Odluka objavit će se u ''Glasniku Grada Karlovca'' i stupa na snagu 1. siječnja 2021. godine.</w:t>
      </w:r>
    </w:p>
    <w:p w14:paraId="07B6DDC4" w14:textId="77777777" w:rsidR="00175AD3" w:rsidRDefault="00175AD3" w:rsidP="00654954">
      <w:pPr>
        <w:pStyle w:val="Odlomakpopisa"/>
        <w:numPr>
          <w:ilvl w:val="0"/>
          <w:numId w:val="28"/>
        </w:numPr>
        <w:shd w:val="clear" w:color="auto" w:fill="FFFFFF"/>
        <w:spacing w:after="0" w:line="240" w:lineRule="auto"/>
        <w:jc w:val="both"/>
        <w:rPr>
          <w:rFonts w:ascii="Times New Roman" w:hAnsi="Times New Roman"/>
          <w:i/>
          <w:iCs/>
          <w:highlight w:val="white"/>
        </w:rPr>
      </w:pPr>
      <w:r>
        <w:rPr>
          <w:rFonts w:ascii="Times New Roman" w:hAnsi="Times New Roman"/>
          <w:highlight w:val="white"/>
        </w:rPr>
        <w:t>Stupanjem na snagu ove Odluke prestaju važiti Odluka Gradskog vijeća Grada Karlovca o privremenom korištenju dijela prostora u ''Starom gradu Dubovac'' (''Glasnik Grada Karlovca'' br. 10/15, 3/16) i Odluka gradonačelnika Grada Karlovca o davanju na besplatnu uporabu Branič kule KLASE: 944-01/11-01/717, URBROJ: 2133/01-07-03/15-11-1 od 4. srpnja 2011. godine.</w:t>
      </w:r>
    </w:p>
    <w:p w14:paraId="26A40900" w14:textId="77777777" w:rsidR="00175AD3" w:rsidRDefault="00175AD3" w:rsidP="00702482">
      <w:pPr>
        <w:spacing w:after="0" w:line="240" w:lineRule="auto"/>
        <w:jc w:val="center"/>
        <w:rPr>
          <w:rFonts w:ascii="Times New Roman" w:hAnsi="Times New Roman" w:cs="Times New Roman"/>
          <w:b/>
        </w:rPr>
      </w:pPr>
    </w:p>
    <w:p w14:paraId="0DFBA21A" w14:textId="77777777" w:rsidR="00DF1D23" w:rsidRDefault="00DF1D23" w:rsidP="00702482">
      <w:pPr>
        <w:spacing w:after="0" w:line="240" w:lineRule="auto"/>
        <w:jc w:val="center"/>
        <w:rPr>
          <w:rFonts w:ascii="Times New Roman" w:hAnsi="Times New Roman" w:cs="Times New Roman"/>
          <w:b/>
        </w:rPr>
      </w:pPr>
    </w:p>
    <w:p w14:paraId="37151E18" w14:textId="114A7F63" w:rsidR="00702482" w:rsidRDefault="00702482" w:rsidP="00876DC4">
      <w:pPr>
        <w:spacing w:after="0" w:line="240" w:lineRule="auto"/>
        <w:jc w:val="center"/>
        <w:rPr>
          <w:rFonts w:ascii="Times New Roman" w:hAnsi="Times New Roman" w:cs="Times New Roman"/>
          <w:b/>
        </w:rPr>
      </w:pPr>
      <w:r>
        <w:rPr>
          <w:rFonts w:ascii="Times New Roman" w:hAnsi="Times New Roman" w:cs="Times New Roman"/>
          <w:b/>
        </w:rPr>
        <w:t>TOČKA 22.</w:t>
      </w:r>
    </w:p>
    <w:p w14:paraId="7AAFA909" w14:textId="77777777" w:rsidR="00175AD3" w:rsidRPr="00BE0DC8" w:rsidRDefault="00175AD3" w:rsidP="00175AD3">
      <w:pPr>
        <w:spacing w:after="0" w:line="240" w:lineRule="auto"/>
        <w:jc w:val="both"/>
        <w:rPr>
          <w:rFonts w:ascii="Times New Roman" w:hAnsi="Times New Roman" w:cs="Times New Roman"/>
          <w:b/>
        </w:rPr>
      </w:pPr>
      <w:r w:rsidRPr="00BE0DC8">
        <w:rPr>
          <w:b/>
        </w:rPr>
        <w:t>O</w:t>
      </w:r>
      <w:r w:rsidRPr="00BE0DC8">
        <w:rPr>
          <w:rFonts w:ascii="Times New Roman" w:hAnsi="Times New Roman"/>
          <w:b/>
        </w:rPr>
        <w:t>DLUKE O PETIM IZMJENAMA I DOPUNAMA ODLUKE O USTROJSTVU I DJELOKRUGU UPRAVNIH TIJELA GRADA KARLOVCA</w:t>
      </w:r>
    </w:p>
    <w:p w14:paraId="0D665CCE" w14:textId="3DDC4AEA" w:rsidR="00175AD3" w:rsidRDefault="001E1FFC" w:rsidP="001E1FFC">
      <w:pPr>
        <w:spacing w:after="0" w:line="240" w:lineRule="auto"/>
        <w:jc w:val="both"/>
        <w:rPr>
          <w:rFonts w:ascii="Times New Roman" w:hAnsi="Times New Roman" w:cs="Times New Roman"/>
          <w:b/>
        </w:rPr>
      </w:pPr>
      <w:r>
        <w:rPr>
          <w:rFonts w:ascii="Times New Roman" w:hAnsi="Times New Roman" w:cs="Times New Roman"/>
          <w:b/>
        </w:rPr>
        <w:tab/>
      </w:r>
      <w:r w:rsidRPr="001E1FFC">
        <w:rPr>
          <w:rFonts w:ascii="Times New Roman" w:hAnsi="Times New Roman" w:cs="Times New Roman"/>
        </w:rPr>
        <w:t>Uvodno obrazloženje dao je gospodin</w:t>
      </w:r>
      <w:r>
        <w:rPr>
          <w:rFonts w:ascii="Times New Roman" w:hAnsi="Times New Roman" w:cs="Times New Roman"/>
          <w:b/>
        </w:rPr>
        <w:t xml:space="preserve"> </w:t>
      </w:r>
      <w:r w:rsidRPr="003D696A">
        <w:rPr>
          <w:rFonts w:ascii="Times New Roman" w:hAnsi="Times New Roman" w:cs="Times New Roman"/>
        </w:rPr>
        <w:t>Stjepan Mrežar, dipl.oec., pročelnik Ureda Gradonačelnika</w:t>
      </w:r>
      <w:r w:rsidR="009A2EEC">
        <w:rPr>
          <w:rFonts w:ascii="Times New Roman" w:hAnsi="Times New Roman" w:cs="Times New Roman"/>
        </w:rPr>
        <w:t xml:space="preserve"> </w:t>
      </w:r>
      <w:r w:rsidR="009A2EEC" w:rsidRPr="00C26193">
        <w:rPr>
          <w:rFonts w:ascii="Times New Roman" w:hAnsi="Times New Roman" w:cs="Times New Roman"/>
          <w:iCs/>
        </w:rPr>
        <w:t xml:space="preserve">putem </w:t>
      </w:r>
      <w:r w:rsidR="009A2EEC" w:rsidRPr="00C26193">
        <w:rPr>
          <w:rFonts w:ascii="Times New Roman" w:hAnsi="Times New Roman" w:cs="Times New Roman"/>
          <w:bCs/>
        </w:rPr>
        <w:t>Microsoft teams programoma.</w:t>
      </w:r>
    </w:p>
    <w:p w14:paraId="5EA3FD7F" w14:textId="07D0B408" w:rsidR="00702482" w:rsidRPr="007D279F" w:rsidRDefault="00702482" w:rsidP="00175AD3">
      <w:pPr>
        <w:spacing w:after="0" w:line="240" w:lineRule="auto"/>
        <w:ind w:firstLine="708"/>
        <w:jc w:val="both"/>
        <w:rPr>
          <w:rFonts w:ascii="Times New Roman" w:hAnsi="Times New Roman" w:cs="Times New Roman"/>
          <w:b/>
        </w:rPr>
      </w:pPr>
      <w:r w:rsidRPr="007D279F">
        <w:rPr>
          <w:rFonts w:ascii="Times New Roman" w:hAnsi="Times New Roman" w:cs="Times New Roman"/>
        </w:rPr>
        <w:t>Predsjednik Gradskog vijeća izvijestio je vijećnike da je</w:t>
      </w:r>
      <w:r w:rsidR="00175AD3">
        <w:rPr>
          <w:rFonts w:ascii="Times New Roman" w:hAnsi="Times New Roman" w:cs="Times New Roman"/>
          <w:bCs/>
          <w:iCs/>
        </w:rPr>
        <w:t xml:space="preserve"> </w:t>
      </w:r>
      <w:r w:rsidRPr="00C22283">
        <w:rPr>
          <w:rFonts w:ascii="Times New Roman" w:hAnsi="Times New Roman" w:cs="Times New Roman"/>
        </w:rPr>
        <w:t xml:space="preserve"> </w:t>
      </w:r>
      <w:r w:rsidRPr="00BE0DC8">
        <w:rPr>
          <w:rFonts w:ascii="Times New Roman" w:hAnsi="Times New Roman" w:cs="Times New Roman"/>
        </w:rPr>
        <w:t>Odbor za statut i poslovnik</w:t>
      </w:r>
      <w:r>
        <w:rPr>
          <w:rFonts w:ascii="Times New Roman" w:hAnsi="Times New Roman" w:cs="Times New Roman"/>
        </w:rPr>
        <w:t xml:space="preserve"> </w:t>
      </w:r>
      <w:r w:rsidRPr="007D279F">
        <w:rPr>
          <w:rFonts w:ascii="Times New Roman" w:hAnsi="Times New Roman" w:cs="Times New Roman"/>
          <w:bCs/>
          <w:iCs/>
        </w:rPr>
        <w:t xml:space="preserve"> </w:t>
      </w:r>
      <w:r w:rsidR="00175AD3">
        <w:rPr>
          <w:rFonts w:ascii="Times New Roman" w:hAnsi="Times New Roman" w:cs="Times New Roman"/>
        </w:rPr>
        <w:t>na svojoj sjednici</w:t>
      </w:r>
      <w:r w:rsidRPr="007D279F">
        <w:rPr>
          <w:rFonts w:ascii="Times New Roman" w:hAnsi="Times New Roman" w:cs="Times New Roman"/>
        </w:rPr>
        <w:t xml:space="preserve"> razmatrali naveden</w:t>
      </w:r>
      <w:r w:rsidR="001E1FFC">
        <w:rPr>
          <w:rFonts w:ascii="Times New Roman" w:hAnsi="Times New Roman" w:cs="Times New Roman"/>
        </w:rPr>
        <w:t xml:space="preserve">u točku te predlažu da se usvoji </w:t>
      </w:r>
      <w:r w:rsidR="001E1FFC">
        <w:t>O</w:t>
      </w:r>
      <w:r w:rsidR="001E1FFC" w:rsidRPr="003642BA">
        <w:rPr>
          <w:rFonts w:ascii="Times New Roman" w:hAnsi="Times New Roman"/>
        </w:rPr>
        <w:t>dluke o petim izmjenama i dopunama Odluke o ustrojstvu i djelokrugu upravnih tijela Grada Karlovca</w:t>
      </w:r>
      <w:r w:rsidR="001E1FFC">
        <w:rPr>
          <w:rFonts w:ascii="Times New Roman" w:hAnsi="Times New Roman"/>
        </w:rPr>
        <w:t>.</w:t>
      </w:r>
    </w:p>
    <w:p w14:paraId="394F020D" w14:textId="6D50DE01" w:rsidR="007605D4" w:rsidRPr="001C005A" w:rsidRDefault="007605D4" w:rsidP="00175AD3">
      <w:pPr>
        <w:spacing w:after="0" w:line="240" w:lineRule="auto"/>
        <w:ind w:firstLine="709"/>
        <w:jc w:val="both"/>
        <w:rPr>
          <w:rFonts w:ascii="Times New Roman" w:hAnsi="Times New Roman" w:cs="Times New Roman"/>
          <w:iCs/>
        </w:rPr>
      </w:pPr>
      <w:r w:rsidRPr="007D0FC4">
        <w:rPr>
          <w:rFonts w:ascii="Times New Roman" w:hAnsi="Times New Roman" w:cs="Times New Roman"/>
          <w:iCs/>
        </w:rPr>
        <w:lastRenderedPageBreak/>
        <w:t>Članovi Gradskog vijeća grada Karlovca su elektroničkim putem uz sudjelovanje u glasovanju 21 (dvadesejedan) gradska vijećnika sa 15 (petna</w:t>
      </w:r>
      <w:r w:rsidR="0037049D">
        <w:rPr>
          <w:rFonts w:ascii="Times New Roman" w:hAnsi="Times New Roman" w:cs="Times New Roman"/>
          <w:iCs/>
        </w:rPr>
        <w:t>est) glasova ZA , 3</w:t>
      </w:r>
      <w:r w:rsidRPr="007D0FC4">
        <w:rPr>
          <w:rFonts w:ascii="Times New Roman" w:hAnsi="Times New Roman" w:cs="Times New Roman"/>
          <w:iCs/>
        </w:rPr>
        <w:t xml:space="preserve"> (</w:t>
      </w:r>
      <w:r w:rsidR="0037049D">
        <w:rPr>
          <w:rFonts w:ascii="Times New Roman" w:hAnsi="Times New Roman" w:cs="Times New Roman"/>
          <w:iCs/>
        </w:rPr>
        <w:t>tri</w:t>
      </w:r>
      <w:r w:rsidRPr="007D0FC4">
        <w:rPr>
          <w:rFonts w:ascii="Times New Roman" w:hAnsi="Times New Roman" w:cs="Times New Roman"/>
          <w:iCs/>
        </w:rPr>
        <w:t>) glas</w:t>
      </w:r>
      <w:r w:rsidR="0037049D">
        <w:rPr>
          <w:rFonts w:ascii="Times New Roman" w:hAnsi="Times New Roman" w:cs="Times New Roman"/>
          <w:iCs/>
        </w:rPr>
        <w:t>a PROTIV i 3</w:t>
      </w:r>
      <w:r w:rsidRPr="007D0FC4">
        <w:rPr>
          <w:rFonts w:ascii="Times New Roman" w:hAnsi="Times New Roman" w:cs="Times New Roman"/>
          <w:iCs/>
        </w:rPr>
        <w:t xml:space="preserve"> (</w:t>
      </w:r>
      <w:r w:rsidR="0037049D">
        <w:rPr>
          <w:rFonts w:ascii="Times New Roman" w:hAnsi="Times New Roman" w:cs="Times New Roman"/>
          <w:iCs/>
        </w:rPr>
        <w:t>tri</w:t>
      </w:r>
      <w:r w:rsidRPr="007D0FC4">
        <w:rPr>
          <w:rFonts w:ascii="Times New Roman" w:hAnsi="Times New Roman" w:cs="Times New Roman"/>
          <w:iCs/>
        </w:rPr>
        <w:t>)  glas SUZDRŽAN</w:t>
      </w:r>
      <w:r w:rsidR="0037049D">
        <w:rPr>
          <w:rFonts w:ascii="Times New Roman" w:hAnsi="Times New Roman" w:cs="Times New Roman"/>
          <w:iCs/>
        </w:rPr>
        <w:t>A</w:t>
      </w:r>
      <w:r w:rsidRPr="007D0FC4">
        <w:rPr>
          <w:rFonts w:ascii="Times New Roman" w:hAnsi="Times New Roman" w:cs="Times New Roman"/>
          <w:iCs/>
        </w:rPr>
        <w:t xml:space="preserve">  su donijeli</w:t>
      </w:r>
      <w:r w:rsidRPr="001C005A">
        <w:rPr>
          <w:rFonts w:ascii="Times New Roman" w:hAnsi="Times New Roman" w:cs="Times New Roman"/>
          <w:iCs/>
        </w:rPr>
        <w:t>:</w:t>
      </w:r>
    </w:p>
    <w:p w14:paraId="717C92BF" w14:textId="77777777" w:rsidR="00702482" w:rsidRDefault="00702482" w:rsidP="00876DC4">
      <w:pPr>
        <w:spacing w:after="0" w:line="240" w:lineRule="auto"/>
        <w:jc w:val="center"/>
        <w:rPr>
          <w:rFonts w:ascii="Times New Roman" w:hAnsi="Times New Roman" w:cs="Times New Roman"/>
          <w:b/>
        </w:rPr>
      </w:pPr>
    </w:p>
    <w:p w14:paraId="5A9E9375" w14:textId="77777777" w:rsidR="001E1FFC" w:rsidRPr="001E1FFC" w:rsidRDefault="001E1FFC" w:rsidP="001E1FFC">
      <w:pPr>
        <w:pStyle w:val="Bezproreda"/>
        <w:spacing w:line="276" w:lineRule="auto"/>
        <w:jc w:val="center"/>
        <w:rPr>
          <w:rFonts w:ascii="Times New Roman" w:eastAsia="Times New Roman" w:hAnsi="Times New Roman" w:cs="Times New Roman"/>
        </w:rPr>
      </w:pPr>
      <w:r w:rsidRPr="001E1FFC">
        <w:rPr>
          <w:rFonts w:ascii="Times New Roman" w:eastAsia="Times New Roman" w:hAnsi="Times New Roman" w:cs="Times New Roman"/>
        </w:rPr>
        <w:t>ODLUKU O PETIM IZMJENAMA I DOPUNAMA ODLUKE O USTROJSTVU I DJELOKRUGU UPRAVNIH TIJELA GRADA KARLOVCA</w:t>
      </w:r>
    </w:p>
    <w:p w14:paraId="06F08E08" w14:textId="77777777" w:rsidR="00DF1D23" w:rsidRDefault="00DF1D23" w:rsidP="001E1FFC">
      <w:pPr>
        <w:pStyle w:val="Bezproreda"/>
        <w:spacing w:line="276" w:lineRule="auto"/>
        <w:jc w:val="center"/>
        <w:rPr>
          <w:rFonts w:ascii="Times New Roman" w:hAnsi="Times New Roman" w:cs="Times New Roman"/>
        </w:rPr>
      </w:pPr>
    </w:p>
    <w:p w14:paraId="097E13F9" w14:textId="77777777" w:rsidR="001E1FFC" w:rsidRDefault="001E1FFC" w:rsidP="001E1FFC">
      <w:pPr>
        <w:pStyle w:val="Bezproreda"/>
        <w:spacing w:line="276" w:lineRule="auto"/>
        <w:jc w:val="center"/>
        <w:rPr>
          <w:rFonts w:ascii="Times New Roman" w:hAnsi="Times New Roman" w:cs="Times New Roman"/>
        </w:rPr>
      </w:pPr>
      <w:r>
        <w:rPr>
          <w:rFonts w:ascii="Times New Roman" w:hAnsi="Times New Roman" w:cs="Times New Roman"/>
        </w:rPr>
        <w:t>Članak 1.</w:t>
      </w:r>
    </w:p>
    <w:p w14:paraId="44D0F74C" w14:textId="77777777" w:rsidR="001E1FFC" w:rsidRDefault="001E1FFC" w:rsidP="001E1FFC">
      <w:pPr>
        <w:pStyle w:val="Bezproreda"/>
        <w:spacing w:line="276" w:lineRule="auto"/>
        <w:jc w:val="both"/>
        <w:rPr>
          <w:rFonts w:ascii="Times New Roman" w:hAnsi="Times New Roman" w:cs="Times New Roman"/>
        </w:rPr>
      </w:pPr>
      <w:r>
        <w:rPr>
          <w:rFonts w:ascii="Times New Roman" w:hAnsi="Times New Roman" w:cs="Times New Roman"/>
        </w:rPr>
        <w:tab/>
        <w:t xml:space="preserve">U Odluci o ustrojstvu i djelokrugu upravnih tijela Grada Karlovca (Glasnik Grada Karlovca 13/17, 17/17, 10/18, 18/18, 4/19), u članku 4. stavku 1. ustrojava se novo upravno tijelo Grada Karlovca na sljedeći način: </w:t>
      </w:r>
    </w:p>
    <w:p w14:paraId="1FABEF29" w14:textId="77777777" w:rsidR="001E1FFC" w:rsidRDefault="001E1FFC" w:rsidP="00654954">
      <w:pPr>
        <w:pStyle w:val="Bezproreda"/>
        <w:numPr>
          <w:ilvl w:val="0"/>
          <w:numId w:val="29"/>
        </w:numPr>
        <w:spacing w:line="276" w:lineRule="auto"/>
        <w:jc w:val="both"/>
        <w:rPr>
          <w:rFonts w:ascii="Times New Roman" w:hAnsi="Times New Roman" w:cs="Times New Roman"/>
          <w:b/>
        </w:rPr>
      </w:pPr>
      <w:r>
        <w:rPr>
          <w:rFonts w:ascii="Times New Roman" w:hAnsi="Times New Roman" w:cs="Times New Roman"/>
        </w:rPr>
        <w:t xml:space="preserve">iza alineje 10. dodaje se alineja 11. kojom se ustrojava: </w:t>
      </w:r>
      <w:bookmarkStart w:id="25" w:name="_Hlk53475467"/>
      <w:r>
        <w:rPr>
          <w:rFonts w:ascii="Times New Roman" w:hAnsi="Times New Roman" w:cs="Times New Roman"/>
        </w:rPr>
        <w:t xml:space="preserve">„Služba za provedbu ITU mehanizma (ITU PT)“. </w:t>
      </w:r>
      <w:bookmarkEnd w:id="25"/>
    </w:p>
    <w:p w14:paraId="5CF93BB9" w14:textId="77777777" w:rsidR="001E1FFC" w:rsidRDefault="001E1FFC" w:rsidP="001E1FFC">
      <w:pPr>
        <w:pStyle w:val="Bezproreda"/>
        <w:jc w:val="center"/>
        <w:rPr>
          <w:rFonts w:ascii="Times New Roman" w:hAnsi="Times New Roman" w:cs="Times New Roman"/>
          <w:bCs/>
        </w:rPr>
      </w:pPr>
      <w:r>
        <w:rPr>
          <w:rFonts w:ascii="Times New Roman" w:hAnsi="Times New Roman" w:cs="Times New Roman"/>
          <w:bCs/>
        </w:rPr>
        <w:t>Članak 2.</w:t>
      </w:r>
    </w:p>
    <w:p w14:paraId="607514B4" w14:textId="77777777" w:rsidR="001E1FFC" w:rsidRDefault="001E1FFC" w:rsidP="001E1FFC">
      <w:pPr>
        <w:pStyle w:val="Bezproreda"/>
        <w:spacing w:line="276" w:lineRule="auto"/>
        <w:ind w:firstLine="709"/>
        <w:rPr>
          <w:rFonts w:ascii="Times New Roman" w:hAnsi="Times New Roman" w:cs="Times New Roman"/>
          <w:bCs/>
        </w:rPr>
      </w:pPr>
      <w:r>
        <w:rPr>
          <w:rFonts w:ascii="Times New Roman" w:hAnsi="Times New Roman" w:cs="Times New Roman"/>
          <w:bCs/>
        </w:rPr>
        <w:t xml:space="preserve">Riječi i izrazi u ovoj Odluci koji imaju rodno značenje, bez obzira jesu li korišteni u muškom ili ženskom rodu, odnose se na jednak način na muški ili ženski rod. </w:t>
      </w:r>
    </w:p>
    <w:p w14:paraId="06A817D5" w14:textId="77777777" w:rsidR="001E1FFC" w:rsidRDefault="001E1FFC" w:rsidP="001E1FFC">
      <w:pPr>
        <w:pStyle w:val="Bezproreda"/>
        <w:rPr>
          <w:rFonts w:ascii="Times New Roman" w:hAnsi="Times New Roman" w:cs="Times New Roman"/>
          <w:bCs/>
        </w:rPr>
      </w:pPr>
    </w:p>
    <w:p w14:paraId="79A70311" w14:textId="77777777" w:rsidR="001E1FFC" w:rsidRDefault="001E1FFC" w:rsidP="001E1FFC">
      <w:pPr>
        <w:pStyle w:val="Bezproreda"/>
        <w:spacing w:line="276" w:lineRule="auto"/>
        <w:jc w:val="center"/>
        <w:rPr>
          <w:rFonts w:ascii="Times New Roman" w:hAnsi="Times New Roman" w:cs="Times New Roman"/>
          <w:bCs/>
        </w:rPr>
      </w:pPr>
      <w:r>
        <w:rPr>
          <w:rFonts w:ascii="Times New Roman" w:hAnsi="Times New Roman" w:cs="Times New Roman"/>
          <w:bCs/>
        </w:rPr>
        <w:t>Članak 3.</w:t>
      </w:r>
    </w:p>
    <w:p w14:paraId="172DA854" w14:textId="77777777" w:rsidR="001E1FFC" w:rsidRDefault="001E1FFC" w:rsidP="001E1FFC">
      <w:pPr>
        <w:pStyle w:val="Bezproreda"/>
        <w:spacing w:line="276" w:lineRule="auto"/>
        <w:ind w:firstLine="709"/>
        <w:rPr>
          <w:rFonts w:ascii="Times New Roman" w:hAnsi="Times New Roman" w:cs="Times New Roman"/>
        </w:rPr>
      </w:pPr>
      <w:r>
        <w:rPr>
          <w:rFonts w:ascii="Times New Roman" w:hAnsi="Times New Roman" w:cs="Times New Roman"/>
        </w:rPr>
        <w:t>U Članku 10.a Upravni odjel za razvoj grada i EU fondove u opisu poslova briše se alineja 8. koja glasi: “provođenje mehanizma integriranih teritorijalnih ulaganja (ITU)“.</w:t>
      </w:r>
    </w:p>
    <w:p w14:paraId="4D9F4973" w14:textId="77777777" w:rsidR="001E1FFC" w:rsidRDefault="001E1FFC" w:rsidP="001E1FFC">
      <w:pPr>
        <w:pStyle w:val="Bezproreda"/>
        <w:spacing w:line="276" w:lineRule="auto"/>
        <w:jc w:val="center"/>
        <w:rPr>
          <w:rFonts w:ascii="Times New Roman" w:hAnsi="Times New Roman" w:cs="Times New Roman"/>
        </w:rPr>
      </w:pPr>
    </w:p>
    <w:p w14:paraId="72D19DB0" w14:textId="77777777" w:rsidR="001E1FFC" w:rsidRDefault="001E1FFC" w:rsidP="001E1FFC">
      <w:pPr>
        <w:pStyle w:val="Bezproreda"/>
        <w:spacing w:line="276" w:lineRule="auto"/>
        <w:jc w:val="center"/>
        <w:rPr>
          <w:rFonts w:ascii="Times New Roman" w:hAnsi="Times New Roman" w:cs="Times New Roman"/>
        </w:rPr>
      </w:pPr>
      <w:r>
        <w:rPr>
          <w:rFonts w:ascii="Times New Roman" w:hAnsi="Times New Roman" w:cs="Times New Roman"/>
        </w:rPr>
        <w:t>Članak 4.</w:t>
      </w:r>
    </w:p>
    <w:p w14:paraId="6E9B4BC4" w14:textId="77777777" w:rsidR="001E1FFC" w:rsidRDefault="001E1FFC" w:rsidP="001E1FFC">
      <w:pPr>
        <w:pStyle w:val="Bezproreda"/>
        <w:spacing w:line="276" w:lineRule="auto"/>
        <w:ind w:firstLine="709"/>
        <w:jc w:val="both"/>
        <w:rPr>
          <w:rFonts w:ascii="Times New Roman" w:hAnsi="Times New Roman" w:cs="Times New Roman"/>
        </w:rPr>
      </w:pPr>
      <w:r>
        <w:rPr>
          <w:rFonts w:ascii="Times New Roman" w:hAnsi="Times New Roman" w:cs="Times New Roman"/>
        </w:rPr>
        <w:t xml:space="preserve">U Članku 14. dodaje se novi članak 14.a  koji glasi: „Služba za provedbu ITU mehanizma  (ITU PT)“ </w:t>
      </w:r>
      <w:r>
        <w:rPr>
          <w:rFonts w:ascii="Times New Roman" w:eastAsia="Calibri" w:hAnsi="Times New Roman" w:cs="Times New Roman"/>
        </w:rPr>
        <w:t xml:space="preserve">obavlja stručne poslove u provedbi mehanizma integriranih teritorijalnih ulaganja koji se odnose na sljedeće: </w:t>
      </w:r>
    </w:p>
    <w:p w14:paraId="56B68E85" w14:textId="77777777" w:rsidR="001E1FFC" w:rsidRDefault="001E1FFC" w:rsidP="00654954">
      <w:pPr>
        <w:numPr>
          <w:ilvl w:val="0"/>
          <w:numId w:val="30"/>
        </w:numPr>
        <w:spacing w:after="160" w:line="254" w:lineRule="auto"/>
        <w:contextualSpacing/>
        <w:rPr>
          <w:rFonts w:ascii="Times New Roman" w:eastAsia="Calibri" w:hAnsi="Times New Roman" w:cs="Times New Roman"/>
        </w:rPr>
      </w:pPr>
      <w:r>
        <w:rPr>
          <w:rFonts w:ascii="Times New Roman" w:eastAsia="Calibri" w:hAnsi="Times New Roman" w:cs="Times New Roman"/>
        </w:rPr>
        <w:t>praćenje i primjena pravnih propisa Republike Hrvatske i Europske unije u provedbi mehanizma integriranih teritorijalnih ulaganja na urbanom području Karlovac</w:t>
      </w:r>
    </w:p>
    <w:p w14:paraId="348668F2" w14:textId="77777777" w:rsidR="001E1FFC" w:rsidRDefault="001E1FFC" w:rsidP="00654954">
      <w:pPr>
        <w:numPr>
          <w:ilvl w:val="0"/>
          <w:numId w:val="30"/>
        </w:numPr>
        <w:spacing w:after="160" w:line="254" w:lineRule="auto"/>
        <w:contextualSpacing/>
        <w:rPr>
          <w:rFonts w:ascii="Times New Roman" w:eastAsia="Calibri" w:hAnsi="Times New Roman" w:cs="Times New Roman"/>
        </w:rPr>
      </w:pPr>
      <w:r>
        <w:rPr>
          <w:rFonts w:ascii="Times New Roman" w:eastAsia="Calibri" w:hAnsi="Times New Roman" w:cs="Times New Roman"/>
        </w:rPr>
        <w:t>izrada, ažuriranje i primjena Priručnika o postupanju za Posredničko tijelo integriranih teritorijalnih ulaganja</w:t>
      </w:r>
    </w:p>
    <w:p w14:paraId="2374E395" w14:textId="77777777" w:rsidR="001E1FFC" w:rsidRDefault="001E1FFC" w:rsidP="00654954">
      <w:pPr>
        <w:numPr>
          <w:ilvl w:val="0"/>
          <w:numId w:val="30"/>
        </w:numPr>
        <w:spacing w:after="160" w:line="254" w:lineRule="auto"/>
        <w:contextualSpacing/>
        <w:rPr>
          <w:rFonts w:ascii="Times New Roman" w:eastAsia="Calibri" w:hAnsi="Times New Roman" w:cs="Times New Roman"/>
        </w:rPr>
      </w:pPr>
      <w:r>
        <w:rPr>
          <w:rFonts w:ascii="Times New Roman" w:eastAsia="Calibri" w:hAnsi="Times New Roman" w:cs="Times New Roman"/>
        </w:rPr>
        <w:t>suradnja s Upravljačkim tijelom u izradi kriterija za odabir projekata, uputa za prijavitelje i poziva na dostavu projektnih prijedloga</w:t>
      </w:r>
    </w:p>
    <w:p w14:paraId="564B9289" w14:textId="77777777" w:rsidR="001E1FFC" w:rsidRDefault="001E1FFC" w:rsidP="00654954">
      <w:pPr>
        <w:numPr>
          <w:ilvl w:val="0"/>
          <w:numId w:val="30"/>
        </w:numPr>
        <w:spacing w:after="160" w:line="254" w:lineRule="auto"/>
        <w:contextualSpacing/>
        <w:rPr>
          <w:rFonts w:ascii="Times New Roman" w:eastAsia="Calibri" w:hAnsi="Times New Roman" w:cs="Times New Roman"/>
        </w:rPr>
      </w:pPr>
      <w:r>
        <w:rPr>
          <w:rFonts w:ascii="Times New Roman" w:eastAsia="Calibri" w:hAnsi="Times New Roman" w:cs="Times New Roman"/>
        </w:rPr>
        <w:t xml:space="preserve">provedba postupka dodjele bespovratnih sredstava u okviru operativnih programa, koji se odnosi na ocjenjivanje kvalitete projektnih prijedloga i rangiranje odabranih projektnih prijedloga, </w:t>
      </w:r>
    </w:p>
    <w:p w14:paraId="2C416F95" w14:textId="77777777" w:rsidR="001E1FFC" w:rsidRDefault="001E1FFC" w:rsidP="00654954">
      <w:pPr>
        <w:numPr>
          <w:ilvl w:val="0"/>
          <w:numId w:val="30"/>
        </w:numPr>
        <w:spacing w:after="160" w:line="254" w:lineRule="auto"/>
        <w:contextualSpacing/>
        <w:rPr>
          <w:rFonts w:ascii="Times New Roman" w:eastAsia="Calibri" w:hAnsi="Times New Roman" w:cs="Times New Roman"/>
        </w:rPr>
      </w:pPr>
      <w:r>
        <w:rPr>
          <w:rFonts w:ascii="Times New Roman" w:eastAsia="Calibri" w:hAnsi="Times New Roman" w:cs="Times New Roman"/>
        </w:rPr>
        <w:t>provedba aktivnosti prevencije, otkrivanja i ispravljanja nepravilnosti te utvrđivanje mjera za suzbijanje prijevara, uzimajući u obzir utvrđene rizike o bilo kojem aspektu upravljanja sredstvima Fondova iz nadležnosti Posredničkog tijela integriranih teritorijalnih ulaganja,</w:t>
      </w:r>
    </w:p>
    <w:p w14:paraId="65626A7D" w14:textId="77777777" w:rsidR="001E1FFC" w:rsidRDefault="001E1FFC" w:rsidP="00654954">
      <w:pPr>
        <w:numPr>
          <w:ilvl w:val="0"/>
          <w:numId w:val="30"/>
        </w:numPr>
        <w:spacing w:after="160" w:line="254" w:lineRule="auto"/>
        <w:contextualSpacing/>
        <w:rPr>
          <w:rFonts w:ascii="Times New Roman" w:eastAsia="Calibri" w:hAnsi="Times New Roman" w:cs="Times New Roman"/>
        </w:rPr>
      </w:pPr>
      <w:r>
        <w:rPr>
          <w:rFonts w:ascii="Times New Roman" w:eastAsia="Calibri" w:hAnsi="Times New Roman" w:cs="Times New Roman"/>
        </w:rPr>
        <w:t>provedba aktivnosti informiranja i vidljivosti na razini operativnog programa iz nadležnosti Posredničkog tijela integriranih teritorijalnih ulaganja</w:t>
      </w:r>
    </w:p>
    <w:p w14:paraId="0B9C2291" w14:textId="77777777" w:rsidR="001E1FFC" w:rsidRDefault="001E1FFC" w:rsidP="00654954">
      <w:pPr>
        <w:numPr>
          <w:ilvl w:val="0"/>
          <w:numId w:val="30"/>
        </w:numPr>
        <w:spacing w:after="160" w:line="254" w:lineRule="auto"/>
        <w:contextualSpacing/>
        <w:rPr>
          <w:rFonts w:ascii="Times New Roman" w:eastAsia="Calibri" w:hAnsi="Times New Roman" w:cs="Times New Roman"/>
        </w:rPr>
      </w:pPr>
      <w:r>
        <w:rPr>
          <w:rFonts w:ascii="Times New Roman" w:eastAsia="Times New Roman" w:hAnsi="Times New Roman" w:cs="Times New Roman"/>
          <w:color w:val="231F20"/>
          <w:lang w:eastAsia="hr-HR"/>
        </w:rPr>
        <w:t>praćenje  i izvještavanje Upravljačkog tijela o dodjeli bespovratnih sredstava tehničke pomoći,</w:t>
      </w:r>
    </w:p>
    <w:p w14:paraId="7FE6D064" w14:textId="77777777" w:rsidR="001E1FFC" w:rsidRDefault="001E1FFC" w:rsidP="00654954">
      <w:pPr>
        <w:numPr>
          <w:ilvl w:val="0"/>
          <w:numId w:val="30"/>
        </w:numPr>
        <w:spacing w:after="160" w:line="254" w:lineRule="auto"/>
        <w:contextualSpacing/>
        <w:rPr>
          <w:rFonts w:ascii="Times New Roman" w:eastAsia="Calibri" w:hAnsi="Times New Roman" w:cs="Times New Roman"/>
        </w:rPr>
      </w:pPr>
      <w:r>
        <w:rPr>
          <w:rFonts w:ascii="Times New Roman" w:eastAsia="Calibri" w:hAnsi="Times New Roman" w:cs="Times New Roman"/>
        </w:rPr>
        <w:t>redovito praćenje statusa provedbe mehanizma integriranih teritorijalnih ulaganja za urbano područje Karlovac te izvještavanje o istom prema zahtjevima Upravljačkog tijela,</w:t>
      </w:r>
    </w:p>
    <w:p w14:paraId="54D5839D" w14:textId="77777777" w:rsidR="001E1FFC" w:rsidRDefault="001E1FFC" w:rsidP="00654954">
      <w:pPr>
        <w:numPr>
          <w:ilvl w:val="0"/>
          <w:numId w:val="30"/>
        </w:numPr>
        <w:spacing w:after="160" w:line="254" w:lineRule="auto"/>
        <w:contextualSpacing/>
        <w:rPr>
          <w:rFonts w:ascii="Times New Roman" w:eastAsia="Calibri" w:hAnsi="Times New Roman" w:cs="Times New Roman"/>
        </w:rPr>
      </w:pPr>
      <w:r>
        <w:rPr>
          <w:rFonts w:ascii="Times New Roman" w:eastAsia="Calibri" w:hAnsi="Times New Roman" w:cs="Times New Roman"/>
        </w:rPr>
        <w:t>obavljanje poslova Tehničkog tajništva Većeg urbanog području Karlovac (poslovi vezani uz organizaciju i rad Partnerskog i Koordinacijskog vijeća urbanog područja Karlovac)</w:t>
      </w:r>
    </w:p>
    <w:p w14:paraId="1E26FE78" w14:textId="77777777" w:rsidR="001E1FFC" w:rsidRDefault="001E1FFC" w:rsidP="00654954">
      <w:pPr>
        <w:numPr>
          <w:ilvl w:val="0"/>
          <w:numId w:val="30"/>
        </w:numPr>
        <w:spacing w:after="160" w:line="254" w:lineRule="auto"/>
        <w:contextualSpacing/>
        <w:rPr>
          <w:rFonts w:ascii="Times New Roman" w:eastAsia="Calibri" w:hAnsi="Times New Roman" w:cs="Times New Roman"/>
        </w:rPr>
      </w:pPr>
      <w:r>
        <w:rPr>
          <w:rFonts w:ascii="Times New Roman" w:eastAsia="Calibri" w:hAnsi="Times New Roman" w:cs="Times New Roman"/>
        </w:rPr>
        <w:t>sudjelovanje u radu Odbora za praćenje operativnog programa u svojstvu člana s pravom glasa i njegove zamjene te u radu drugih odbora na zahtjev Upravljačkog tijela,</w:t>
      </w:r>
    </w:p>
    <w:p w14:paraId="58FD12AA" w14:textId="77777777" w:rsidR="001E1FFC" w:rsidRDefault="001E1FFC" w:rsidP="00654954">
      <w:pPr>
        <w:numPr>
          <w:ilvl w:val="0"/>
          <w:numId w:val="30"/>
        </w:numPr>
        <w:spacing w:after="160" w:line="254" w:lineRule="auto"/>
        <w:contextualSpacing/>
        <w:rPr>
          <w:rFonts w:ascii="Times New Roman" w:eastAsia="Calibri" w:hAnsi="Times New Roman" w:cs="Times New Roman"/>
        </w:rPr>
      </w:pPr>
      <w:r>
        <w:rPr>
          <w:rFonts w:ascii="Times New Roman" w:eastAsia="Calibri" w:hAnsi="Times New Roman" w:cs="Times New Roman"/>
        </w:rPr>
        <w:t>suradnja s tijelima u sustavu upravljanja i kontrole korištenja EU fondova tijekom provedbe, praćenja i zatvaranja operativnih programa</w:t>
      </w:r>
    </w:p>
    <w:p w14:paraId="7FC1F220" w14:textId="77777777" w:rsidR="001E1FFC" w:rsidRDefault="001E1FFC" w:rsidP="00654954">
      <w:pPr>
        <w:numPr>
          <w:ilvl w:val="0"/>
          <w:numId w:val="31"/>
        </w:numPr>
        <w:spacing w:after="160" w:line="254" w:lineRule="auto"/>
        <w:ind w:left="360"/>
        <w:contextualSpacing/>
        <w:jc w:val="both"/>
        <w:rPr>
          <w:rFonts w:ascii="Times New Roman" w:eastAsia="Calibri" w:hAnsi="Times New Roman" w:cs="Times New Roman"/>
        </w:rPr>
      </w:pPr>
      <w:r>
        <w:rPr>
          <w:rFonts w:ascii="Times New Roman" w:eastAsia="Calibri" w:hAnsi="Times New Roman" w:cs="Times New Roman"/>
        </w:rPr>
        <w:t>drugi poslovi prema zahtjevima Upravljačkog tijela i po nalogu gradonačelnika čelnika ITU PT-a.</w:t>
      </w:r>
    </w:p>
    <w:p w14:paraId="5EC4FAC2" w14:textId="77777777" w:rsidR="00992859" w:rsidRDefault="00992859" w:rsidP="001E1FFC">
      <w:pPr>
        <w:pStyle w:val="Bezproreda"/>
        <w:spacing w:line="276" w:lineRule="auto"/>
        <w:jc w:val="center"/>
        <w:rPr>
          <w:rFonts w:ascii="Times New Roman" w:hAnsi="Times New Roman" w:cs="Times New Roman"/>
        </w:rPr>
      </w:pPr>
    </w:p>
    <w:p w14:paraId="45D4D039" w14:textId="77777777" w:rsidR="00992859" w:rsidRDefault="00992859" w:rsidP="001E1FFC">
      <w:pPr>
        <w:pStyle w:val="Bezproreda"/>
        <w:spacing w:line="276" w:lineRule="auto"/>
        <w:jc w:val="center"/>
        <w:rPr>
          <w:rFonts w:ascii="Times New Roman" w:hAnsi="Times New Roman" w:cs="Times New Roman"/>
        </w:rPr>
      </w:pPr>
    </w:p>
    <w:p w14:paraId="1F29D50C" w14:textId="77777777" w:rsidR="001E1FFC" w:rsidRDefault="001E1FFC" w:rsidP="001E1FFC">
      <w:pPr>
        <w:pStyle w:val="Bezproreda"/>
        <w:spacing w:line="276" w:lineRule="auto"/>
        <w:jc w:val="center"/>
        <w:rPr>
          <w:rFonts w:ascii="Times New Roman" w:hAnsi="Times New Roman" w:cs="Times New Roman"/>
        </w:rPr>
      </w:pPr>
      <w:r>
        <w:rPr>
          <w:rFonts w:ascii="Times New Roman" w:hAnsi="Times New Roman" w:cs="Times New Roman"/>
        </w:rPr>
        <w:lastRenderedPageBreak/>
        <w:t>Članak 5.</w:t>
      </w:r>
    </w:p>
    <w:p w14:paraId="4732CEDF" w14:textId="1044FC31" w:rsidR="009A2EEC" w:rsidRDefault="001E1FFC" w:rsidP="00992859">
      <w:pPr>
        <w:pStyle w:val="Bezproreda"/>
        <w:spacing w:line="276" w:lineRule="auto"/>
        <w:ind w:firstLine="709"/>
        <w:jc w:val="both"/>
        <w:rPr>
          <w:rFonts w:ascii="Times New Roman" w:hAnsi="Times New Roman" w:cs="Times New Roman"/>
        </w:rPr>
      </w:pPr>
      <w:r>
        <w:rPr>
          <w:rFonts w:ascii="Times New Roman" w:hAnsi="Times New Roman" w:cs="Times New Roman"/>
        </w:rPr>
        <w:t xml:space="preserve">Gradonačelnik Grada Karlovca će danom stupanja na snagu ove odluke imenovati privremenog pročelnika Službe za provedbu ITU mehanizma (ITU PT) do imenovanja pročelnika temeljem javnog natječaja. </w:t>
      </w:r>
    </w:p>
    <w:p w14:paraId="5D894AB6" w14:textId="77777777" w:rsidR="001E1FFC" w:rsidRDefault="001E1FFC" w:rsidP="001E1FFC">
      <w:pPr>
        <w:pStyle w:val="Bezproreda"/>
        <w:spacing w:line="276" w:lineRule="auto"/>
        <w:jc w:val="center"/>
        <w:rPr>
          <w:rFonts w:ascii="Times New Roman" w:hAnsi="Times New Roman" w:cs="Times New Roman"/>
        </w:rPr>
      </w:pPr>
      <w:r>
        <w:rPr>
          <w:rFonts w:ascii="Times New Roman" w:hAnsi="Times New Roman" w:cs="Times New Roman"/>
        </w:rPr>
        <w:t xml:space="preserve">Članak 6. </w:t>
      </w:r>
    </w:p>
    <w:p w14:paraId="77041403" w14:textId="77777777" w:rsidR="001E1FFC" w:rsidRDefault="001E1FFC" w:rsidP="001E1FFC">
      <w:pPr>
        <w:pStyle w:val="Bezproreda"/>
        <w:spacing w:line="276" w:lineRule="auto"/>
        <w:ind w:firstLine="709"/>
        <w:jc w:val="both"/>
        <w:rPr>
          <w:rFonts w:ascii="Times New Roman" w:hAnsi="Times New Roman" w:cs="Times New Roman"/>
        </w:rPr>
      </w:pPr>
      <w:r>
        <w:rPr>
          <w:rFonts w:ascii="Times New Roman" w:hAnsi="Times New Roman" w:cs="Times New Roman"/>
        </w:rPr>
        <w:t xml:space="preserve">Novoustrojeno upravno tijelo preuzima službenike koji su na dan stupanja na snagu ove Odluke zatečeni na radu na poslovima u dosadašnjem Upravnom odjelu za razvoj grada i EU fondove, Odsjeku za provedbu ITU mehanizma (ITU PT), sredstva za rad, arhivu i drugu dokumentaciju, prava i obveze te financijska sredstva razmjerno preuzetim poslovima. </w:t>
      </w:r>
    </w:p>
    <w:p w14:paraId="7280A681" w14:textId="77777777" w:rsidR="001E1FFC" w:rsidRDefault="001E1FFC" w:rsidP="001E1FFC">
      <w:pPr>
        <w:pStyle w:val="Bezproreda"/>
        <w:spacing w:line="276" w:lineRule="auto"/>
        <w:ind w:firstLine="709"/>
        <w:jc w:val="both"/>
        <w:rPr>
          <w:rFonts w:ascii="Times New Roman" w:hAnsi="Times New Roman" w:cs="Times New Roman"/>
        </w:rPr>
      </w:pPr>
      <w:r>
        <w:rPr>
          <w:rFonts w:ascii="Times New Roman" w:hAnsi="Times New Roman" w:cs="Times New Roman"/>
        </w:rPr>
        <w:t>Službenici koji su do dana stupanja na snagu ove Odluke obavljali poslove u upravnom tijelu iz stavka 1. ovog članka, nastavljaju s radom na poslovima na kojima su zatečeni do usklađivanja Pravilnika o unutarnjem redu s odredbama ove Odluke.</w:t>
      </w:r>
    </w:p>
    <w:p w14:paraId="4C80A6F6" w14:textId="77777777" w:rsidR="001E1FFC" w:rsidRDefault="001E1FFC" w:rsidP="001E1FFC">
      <w:pPr>
        <w:pStyle w:val="Bezproreda"/>
        <w:spacing w:line="276" w:lineRule="auto"/>
        <w:jc w:val="center"/>
        <w:rPr>
          <w:rFonts w:ascii="Times New Roman" w:hAnsi="Times New Roman" w:cs="Times New Roman"/>
        </w:rPr>
      </w:pPr>
    </w:p>
    <w:p w14:paraId="7E920E32" w14:textId="77777777" w:rsidR="001E1FFC" w:rsidRDefault="001E1FFC" w:rsidP="001E1FFC">
      <w:pPr>
        <w:pStyle w:val="Bezproreda"/>
        <w:spacing w:line="276" w:lineRule="auto"/>
        <w:jc w:val="center"/>
        <w:rPr>
          <w:rFonts w:ascii="Times New Roman" w:hAnsi="Times New Roman" w:cs="Times New Roman"/>
        </w:rPr>
      </w:pPr>
      <w:r>
        <w:rPr>
          <w:rFonts w:ascii="Times New Roman" w:hAnsi="Times New Roman" w:cs="Times New Roman"/>
        </w:rPr>
        <w:t>Članak 7.</w:t>
      </w:r>
    </w:p>
    <w:p w14:paraId="44378468" w14:textId="77777777" w:rsidR="001E1FFC" w:rsidRDefault="001E1FFC" w:rsidP="001E1FFC">
      <w:pPr>
        <w:pStyle w:val="Bezproreda"/>
        <w:jc w:val="both"/>
        <w:rPr>
          <w:rFonts w:ascii="Times New Roman" w:hAnsi="Times New Roman" w:cs="Times New Roman"/>
        </w:rPr>
      </w:pPr>
      <w:r>
        <w:rPr>
          <w:rFonts w:ascii="Times New Roman" w:hAnsi="Times New Roman" w:cs="Times New Roman"/>
        </w:rPr>
        <w:tab/>
        <w:t>Pravilnik o unutarnjem redu upravnih tijela Grada Karlovca uskladiti će se s odredbama ove Odluke najkasnije u roku od 30 dana od dana njezinog stupanja na snagu.</w:t>
      </w:r>
    </w:p>
    <w:p w14:paraId="20DF6785" w14:textId="77777777" w:rsidR="001E1FFC" w:rsidRDefault="001E1FFC" w:rsidP="001E1FFC">
      <w:pPr>
        <w:pStyle w:val="Bezproreda"/>
        <w:spacing w:line="276" w:lineRule="auto"/>
        <w:jc w:val="both"/>
        <w:rPr>
          <w:rFonts w:ascii="Times New Roman" w:hAnsi="Times New Roman" w:cs="Times New Roman"/>
        </w:rPr>
      </w:pPr>
    </w:p>
    <w:p w14:paraId="359315B6" w14:textId="77777777" w:rsidR="001E1FFC" w:rsidRDefault="001E1FFC" w:rsidP="001E1FFC">
      <w:pPr>
        <w:pStyle w:val="Bezproreda"/>
        <w:spacing w:line="276" w:lineRule="auto"/>
        <w:jc w:val="center"/>
        <w:rPr>
          <w:rFonts w:ascii="Times New Roman" w:hAnsi="Times New Roman" w:cs="Times New Roman"/>
        </w:rPr>
      </w:pPr>
      <w:r>
        <w:rPr>
          <w:rFonts w:ascii="Times New Roman" w:hAnsi="Times New Roman" w:cs="Times New Roman"/>
        </w:rPr>
        <w:t>Članak 8.</w:t>
      </w:r>
    </w:p>
    <w:p w14:paraId="66B4AA07" w14:textId="77777777" w:rsidR="001E1FFC" w:rsidRDefault="001E1FFC" w:rsidP="001E1FFC">
      <w:pPr>
        <w:pStyle w:val="Bezproreda"/>
        <w:spacing w:line="276" w:lineRule="auto"/>
        <w:ind w:firstLine="709"/>
        <w:jc w:val="both"/>
        <w:rPr>
          <w:rFonts w:ascii="Times New Roman" w:hAnsi="Times New Roman" w:cs="Times New Roman"/>
        </w:rPr>
      </w:pPr>
      <w:r>
        <w:rPr>
          <w:rFonts w:ascii="Times New Roman" w:hAnsi="Times New Roman" w:cs="Times New Roman"/>
        </w:rPr>
        <w:t>Do donošenja Pravilnika iz prethodnog članka i pojedinačnih rješenja o rasporedu na radna mjesta, službenici ostvaruju prava i obveze iz radnog odnosa temeljem dosadašnjih rješenja o rasporedu.</w:t>
      </w:r>
    </w:p>
    <w:p w14:paraId="3BEBB040" w14:textId="77777777" w:rsidR="001E1FFC" w:rsidRDefault="001E1FFC" w:rsidP="001E1FFC">
      <w:pPr>
        <w:pStyle w:val="Bezproreda"/>
        <w:spacing w:line="276" w:lineRule="auto"/>
        <w:ind w:firstLine="709"/>
        <w:jc w:val="both"/>
        <w:rPr>
          <w:rFonts w:ascii="Times New Roman" w:hAnsi="Times New Roman" w:cs="Times New Roman"/>
        </w:rPr>
      </w:pPr>
      <w:r>
        <w:rPr>
          <w:rFonts w:ascii="Times New Roman" w:hAnsi="Times New Roman" w:cs="Times New Roman"/>
        </w:rPr>
        <w:t>Rješenja o rasporedu službenika donijet će se najkasnije u roku od 30 dana od dana stupanja na snagu Pravilnika iz članka 7. ove Odluke.</w:t>
      </w:r>
    </w:p>
    <w:p w14:paraId="5BD55BB1" w14:textId="77777777" w:rsidR="001E1FFC" w:rsidRDefault="001E1FFC" w:rsidP="001E1FFC">
      <w:pPr>
        <w:pStyle w:val="Bezproreda"/>
        <w:spacing w:line="276" w:lineRule="auto"/>
        <w:jc w:val="center"/>
        <w:rPr>
          <w:rFonts w:ascii="Times New Roman" w:hAnsi="Times New Roman" w:cs="Times New Roman"/>
        </w:rPr>
      </w:pPr>
    </w:p>
    <w:p w14:paraId="232B8A57" w14:textId="77777777" w:rsidR="001E1FFC" w:rsidRDefault="001E1FFC" w:rsidP="001E1FFC">
      <w:pPr>
        <w:pStyle w:val="Bezproreda"/>
        <w:spacing w:line="276" w:lineRule="auto"/>
        <w:jc w:val="center"/>
        <w:rPr>
          <w:rFonts w:ascii="Times New Roman" w:hAnsi="Times New Roman" w:cs="Times New Roman"/>
        </w:rPr>
      </w:pPr>
      <w:r>
        <w:rPr>
          <w:rFonts w:ascii="Times New Roman" w:hAnsi="Times New Roman" w:cs="Times New Roman"/>
        </w:rPr>
        <w:t>Članak 9.</w:t>
      </w:r>
    </w:p>
    <w:p w14:paraId="5866FACE" w14:textId="77777777" w:rsidR="001E1FFC" w:rsidRDefault="001E1FFC" w:rsidP="001E1FFC">
      <w:pPr>
        <w:pStyle w:val="Bezproreda"/>
        <w:spacing w:line="276" w:lineRule="auto"/>
        <w:ind w:firstLine="709"/>
        <w:jc w:val="both"/>
        <w:rPr>
          <w:rFonts w:ascii="Times New Roman" w:hAnsi="Times New Roman" w:cs="Times New Roman"/>
        </w:rPr>
      </w:pPr>
      <w:r>
        <w:rPr>
          <w:rFonts w:ascii="Times New Roman" w:hAnsi="Times New Roman" w:cs="Times New Roman"/>
        </w:rPr>
        <w:t>U preostalim člancima Odluka se ne mijenja.</w:t>
      </w:r>
    </w:p>
    <w:p w14:paraId="01B08A74" w14:textId="77777777" w:rsidR="001E1FFC" w:rsidRDefault="001E1FFC" w:rsidP="001E1FFC">
      <w:pPr>
        <w:pStyle w:val="Bezproreda"/>
        <w:spacing w:line="276" w:lineRule="auto"/>
        <w:jc w:val="both"/>
        <w:rPr>
          <w:rFonts w:ascii="Times New Roman" w:hAnsi="Times New Roman" w:cs="Times New Roman"/>
        </w:rPr>
      </w:pPr>
    </w:p>
    <w:p w14:paraId="35306121" w14:textId="77777777" w:rsidR="001E1FFC" w:rsidRDefault="001E1FFC" w:rsidP="001E1FFC">
      <w:pPr>
        <w:pStyle w:val="Bezproreda"/>
        <w:spacing w:line="276" w:lineRule="auto"/>
        <w:jc w:val="center"/>
        <w:rPr>
          <w:rFonts w:ascii="Times New Roman" w:hAnsi="Times New Roman" w:cs="Times New Roman"/>
        </w:rPr>
      </w:pPr>
      <w:r>
        <w:rPr>
          <w:rFonts w:ascii="Times New Roman" w:hAnsi="Times New Roman" w:cs="Times New Roman"/>
        </w:rPr>
        <w:t>Članak 10.</w:t>
      </w:r>
    </w:p>
    <w:p w14:paraId="1C0B077B" w14:textId="77777777" w:rsidR="001E1FFC" w:rsidRDefault="001E1FFC" w:rsidP="001E1FFC">
      <w:pPr>
        <w:pStyle w:val="Bezproreda"/>
        <w:spacing w:line="276" w:lineRule="auto"/>
        <w:jc w:val="both"/>
        <w:rPr>
          <w:rFonts w:ascii="Times New Roman" w:hAnsi="Times New Roman" w:cs="Times New Roman"/>
        </w:rPr>
      </w:pPr>
      <w:r>
        <w:rPr>
          <w:rFonts w:ascii="Times New Roman" w:hAnsi="Times New Roman" w:cs="Times New Roman"/>
        </w:rPr>
        <w:tab/>
        <w:t>Ova Odluka stupa na snagu osmog dana od dana objave</w:t>
      </w:r>
      <w:r>
        <w:t xml:space="preserve"> </w:t>
      </w:r>
      <w:r>
        <w:rPr>
          <w:rFonts w:ascii="Times New Roman" w:hAnsi="Times New Roman" w:cs="Times New Roman"/>
        </w:rPr>
        <w:t>u Glasniku Grada Karlovca.</w:t>
      </w:r>
    </w:p>
    <w:p w14:paraId="6E2AC103" w14:textId="77777777" w:rsidR="001E1FFC" w:rsidRDefault="001E1FFC" w:rsidP="001E1FFC">
      <w:pPr>
        <w:spacing w:after="0" w:line="240" w:lineRule="auto"/>
        <w:jc w:val="both"/>
        <w:rPr>
          <w:rFonts w:ascii="Times New Roman" w:hAnsi="Times New Roman" w:cs="Times New Roman"/>
          <w:b/>
        </w:rPr>
      </w:pPr>
      <w:r>
        <w:rPr>
          <w:rFonts w:ascii="Times New Roman" w:hAnsi="Times New Roman" w:cs="Times New Roman"/>
        </w:rPr>
        <w:tab/>
      </w:r>
    </w:p>
    <w:p w14:paraId="240DDEB7" w14:textId="77777777" w:rsidR="00702482" w:rsidRDefault="00702482" w:rsidP="00876DC4">
      <w:pPr>
        <w:spacing w:after="0" w:line="240" w:lineRule="auto"/>
        <w:jc w:val="center"/>
        <w:rPr>
          <w:rFonts w:ascii="Times New Roman" w:hAnsi="Times New Roman" w:cs="Times New Roman"/>
          <w:b/>
        </w:rPr>
      </w:pPr>
    </w:p>
    <w:p w14:paraId="4325DA90" w14:textId="587AA925" w:rsidR="00702482" w:rsidRDefault="00702482" w:rsidP="00876DC4">
      <w:pPr>
        <w:spacing w:after="0" w:line="240" w:lineRule="auto"/>
        <w:jc w:val="center"/>
        <w:rPr>
          <w:rFonts w:ascii="Times New Roman" w:hAnsi="Times New Roman" w:cs="Times New Roman"/>
          <w:b/>
        </w:rPr>
      </w:pPr>
      <w:r>
        <w:rPr>
          <w:rFonts w:ascii="Times New Roman" w:hAnsi="Times New Roman" w:cs="Times New Roman"/>
          <w:b/>
        </w:rPr>
        <w:t>TOČKA 23.</w:t>
      </w:r>
    </w:p>
    <w:p w14:paraId="554BB55F" w14:textId="77777777" w:rsidR="00802A8B" w:rsidRDefault="00802A8B" w:rsidP="00802A8B">
      <w:pPr>
        <w:spacing w:after="0" w:line="240" w:lineRule="auto"/>
        <w:rPr>
          <w:rFonts w:ascii="Times New Roman" w:eastAsia="Times New Roman" w:hAnsi="Times New Roman" w:cs="Times New Roman"/>
          <w:b/>
        </w:rPr>
      </w:pPr>
      <w:r w:rsidRPr="003D696A">
        <w:rPr>
          <w:rFonts w:ascii="Times New Roman" w:eastAsia="Times New Roman" w:hAnsi="Times New Roman" w:cs="Times New Roman"/>
          <w:b/>
        </w:rPr>
        <w:t>ODLUKA O OSNIVANJU JAVNE VATROGASNE POSTROJBE  GRADA KARLOVCA</w:t>
      </w:r>
    </w:p>
    <w:p w14:paraId="514F8EE6" w14:textId="461C3951" w:rsidR="001E1FFC" w:rsidRDefault="001E1FFC" w:rsidP="00802A8B">
      <w:pPr>
        <w:spacing w:after="0" w:line="240" w:lineRule="auto"/>
        <w:ind w:firstLine="708"/>
        <w:jc w:val="both"/>
        <w:rPr>
          <w:rFonts w:ascii="Times New Roman" w:hAnsi="Times New Roman" w:cs="Times New Roman"/>
          <w:b/>
        </w:rPr>
      </w:pPr>
      <w:r w:rsidRPr="001E1FFC">
        <w:rPr>
          <w:rFonts w:ascii="Times New Roman" w:hAnsi="Times New Roman" w:cs="Times New Roman"/>
        </w:rPr>
        <w:t>Uvodno obrazloženje dao je gospodin</w:t>
      </w:r>
      <w:r>
        <w:rPr>
          <w:rFonts w:ascii="Times New Roman" w:hAnsi="Times New Roman" w:cs="Times New Roman"/>
          <w:b/>
        </w:rPr>
        <w:t xml:space="preserve"> </w:t>
      </w:r>
      <w:r w:rsidRPr="003D696A">
        <w:rPr>
          <w:rFonts w:ascii="Times New Roman" w:hAnsi="Times New Roman" w:cs="Times New Roman"/>
        </w:rPr>
        <w:t>Stjepan Mrežar, dipl.oec., pročelnik Ureda Gradonačelnika</w:t>
      </w:r>
      <w:r w:rsidR="009A2EEC">
        <w:rPr>
          <w:rFonts w:ascii="Times New Roman" w:hAnsi="Times New Roman" w:cs="Times New Roman"/>
        </w:rPr>
        <w:t xml:space="preserve"> </w:t>
      </w:r>
      <w:r w:rsidR="009A2EEC" w:rsidRPr="00C26193">
        <w:rPr>
          <w:rFonts w:ascii="Times New Roman" w:hAnsi="Times New Roman" w:cs="Times New Roman"/>
          <w:iCs/>
        </w:rPr>
        <w:t xml:space="preserve">putem </w:t>
      </w:r>
      <w:r w:rsidR="009A2EEC" w:rsidRPr="00C26193">
        <w:rPr>
          <w:rFonts w:ascii="Times New Roman" w:hAnsi="Times New Roman" w:cs="Times New Roman"/>
          <w:bCs/>
        </w:rPr>
        <w:t>Microsoft teams programoma.</w:t>
      </w:r>
    </w:p>
    <w:p w14:paraId="144F22F6" w14:textId="18B39BEC" w:rsidR="00702482" w:rsidRPr="007D279F" w:rsidRDefault="00702482" w:rsidP="00802A8B">
      <w:pPr>
        <w:spacing w:after="0" w:line="240" w:lineRule="auto"/>
        <w:ind w:firstLine="708"/>
        <w:jc w:val="both"/>
        <w:rPr>
          <w:rFonts w:ascii="Times New Roman" w:hAnsi="Times New Roman" w:cs="Times New Roman"/>
          <w:b/>
        </w:rPr>
      </w:pPr>
      <w:r w:rsidRPr="007D279F">
        <w:rPr>
          <w:rFonts w:ascii="Times New Roman" w:hAnsi="Times New Roman" w:cs="Times New Roman"/>
        </w:rPr>
        <w:t>Predsjednik Gradskog vijeća izvijestio je vijećnike da je</w:t>
      </w:r>
      <w:r w:rsidRPr="007D279F">
        <w:rPr>
          <w:rFonts w:ascii="Times New Roman" w:hAnsi="Times New Roman" w:cs="Times New Roman"/>
          <w:bCs/>
          <w:iCs/>
        </w:rPr>
        <w:t xml:space="preserve"> </w:t>
      </w:r>
      <w:r w:rsidRPr="00C22283">
        <w:rPr>
          <w:rFonts w:ascii="Times New Roman" w:hAnsi="Times New Roman" w:cs="Times New Roman"/>
        </w:rPr>
        <w:t xml:space="preserve"> </w:t>
      </w:r>
      <w:r w:rsidRPr="00BE0DC8">
        <w:rPr>
          <w:rFonts w:ascii="Times New Roman" w:hAnsi="Times New Roman" w:cs="Times New Roman"/>
        </w:rPr>
        <w:t>Odbor za statut i poslovnik</w:t>
      </w:r>
      <w:r>
        <w:rPr>
          <w:rFonts w:ascii="Times New Roman" w:hAnsi="Times New Roman" w:cs="Times New Roman"/>
        </w:rPr>
        <w:t xml:space="preserve"> </w:t>
      </w:r>
      <w:r w:rsidRPr="007D279F">
        <w:rPr>
          <w:rFonts w:ascii="Times New Roman" w:hAnsi="Times New Roman" w:cs="Times New Roman"/>
          <w:bCs/>
          <w:iCs/>
        </w:rPr>
        <w:t xml:space="preserve"> </w:t>
      </w:r>
      <w:r w:rsidR="001E1FFC">
        <w:rPr>
          <w:rFonts w:ascii="Times New Roman" w:hAnsi="Times New Roman" w:cs="Times New Roman"/>
        </w:rPr>
        <w:t>na svojoj</w:t>
      </w:r>
      <w:r w:rsidRPr="007D279F">
        <w:rPr>
          <w:rFonts w:ascii="Times New Roman" w:hAnsi="Times New Roman" w:cs="Times New Roman"/>
        </w:rPr>
        <w:t xml:space="preserve"> sjednic</w:t>
      </w:r>
      <w:r w:rsidR="001E1FFC">
        <w:rPr>
          <w:rFonts w:ascii="Times New Roman" w:hAnsi="Times New Roman" w:cs="Times New Roman"/>
        </w:rPr>
        <w:t>i</w:t>
      </w:r>
      <w:r w:rsidRPr="007D279F">
        <w:rPr>
          <w:rFonts w:ascii="Times New Roman" w:hAnsi="Times New Roman" w:cs="Times New Roman"/>
        </w:rPr>
        <w:t xml:space="preserve"> razmatrali naveden</w:t>
      </w:r>
      <w:r w:rsidR="001E1FFC">
        <w:rPr>
          <w:rFonts w:ascii="Times New Roman" w:hAnsi="Times New Roman" w:cs="Times New Roman"/>
        </w:rPr>
        <w:t>u točku te predlažu da se usvoji</w:t>
      </w:r>
      <w:r w:rsidR="00F22042">
        <w:rPr>
          <w:rFonts w:ascii="Times New Roman" w:hAnsi="Times New Roman" w:cs="Times New Roman"/>
        </w:rPr>
        <w:t xml:space="preserve"> </w:t>
      </w:r>
      <w:r w:rsidR="00F22042">
        <w:rPr>
          <w:rFonts w:ascii="Times New Roman" w:eastAsia="Times New Roman" w:hAnsi="Times New Roman" w:cs="Times New Roman"/>
        </w:rPr>
        <w:t>Odluka o osnivanju Javne vatrogasne postrojbe  Grada Karlovca</w:t>
      </w:r>
    </w:p>
    <w:p w14:paraId="270E80DE" w14:textId="01609954" w:rsidR="007605D4" w:rsidRPr="001C005A" w:rsidRDefault="007605D4" w:rsidP="00802A8B">
      <w:pPr>
        <w:spacing w:after="0" w:line="240" w:lineRule="auto"/>
        <w:ind w:firstLine="709"/>
        <w:jc w:val="both"/>
        <w:rPr>
          <w:rFonts w:ascii="Times New Roman" w:hAnsi="Times New Roman" w:cs="Times New Roman"/>
          <w:iCs/>
        </w:rPr>
      </w:pPr>
      <w:r w:rsidRPr="007D0FC4">
        <w:rPr>
          <w:rFonts w:ascii="Times New Roman" w:hAnsi="Times New Roman" w:cs="Times New Roman"/>
          <w:iCs/>
        </w:rPr>
        <w:t>Članovi Gradskog vijeća grada Karlovca su elektroničkim putem uz sudjelovanje u glasovanju 21 (dvad</w:t>
      </w:r>
      <w:r w:rsidR="0037049D">
        <w:rPr>
          <w:rFonts w:ascii="Times New Roman" w:hAnsi="Times New Roman" w:cs="Times New Roman"/>
          <w:iCs/>
        </w:rPr>
        <w:t>esejedan) gradska vijećnika sa 20</w:t>
      </w:r>
      <w:r w:rsidRPr="007D0FC4">
        <w:rPr>
          <w:rFonts w:ascii="Times New Roman" w:hAnsi="Times New Roman" w:cs="Times New Roman"/>
          <w:iCs/>
        </w:rPr>
        <w:t xml:space="preserve"> (</w:t>
      </w:r>
      <w:r w:rsidR="0037049D">
        <w:rPr>
          <w:rFonts w:ascii="Times New Roman" w:hAnsi="Times New Roman" w:cs="Times New Roman"/>
          <w:iCs/>
        </w:rPr>
        <w:t xml:space="preserve">dvadeset) glasova ZA </w:t>
      </w:r>
      <w:r w:rsidRPr="007D0FC4">
        <w:rPr>
          <w:rFonts w:ascii="Times New Roman" w:hAnsi="Times New Roman" w:cs="Times New Roman"/>
          <w:iCs/>
        </w:rPr>
        <w:t>i 1 (jedan)  glas SUZDRŽAN  su donijeli</w:t>
      </w:r>
      <w:r w:rsidRPr="001C005A">
        <w:rPr>
          <w:rFonts w:ascii="Times New Roman" w:hAnsi="Times New Roman" w:cs="Times New Roman"/>
          <w:iCs/>
        </w:rPr>
        <w:t>:</w:t>
      </w:r>
    </w:p>
    <w:p w14:paraId="74B7D930" w14:textId="77777777" w:rsidR="00702482" w:rsidRDefault="00702482" w:rsidP="00876DC4">
      <w:pPr>
        <w:spacing w:after="0" w:line="240" w:lineRule="auto"/>
        <w:jc w:val="center"/>
        <w:rPr>
          <w:rFonts w:ascii="Times New Roman" w:hAnsi="Times New Roman" w:cs="Times New Roman"/>
          <w:b/>
        </w:rPr>
      </w:pPr>
    </w:p>
    <w:p w14:paraId="01EE4977" w14:textId="77777777" w:rsidR="00B070F4" w:rsidRPr="009C0CAC" w:rsidRDefault="00B070F4" w:rsidP="00B070F4">
      <w:pPr>
        <w:pStyle w:val="Bezproreda"/>
        <w:jc w:val="center"/>
        <w:rPr>
          <w:rFonts w:ascii="Times New Roman" w:hAnsi="Times New Roman" w:cs="Times New Roman"/>
          <w:b/>
          <w:bCs/>
        </w:rPr>
      </w:pPr>
      <w:r w:rsidRPr="009C0CAC">
        <w:rPr>
          <w:rFonts w:ascii="Times New Roman" w:hAnsi="Times New Roman" w:cs="Times New Roman"/>
          <w:b/>
          <w:bCs/>
        </w:rPr>
        <w:t>ODLUKU</w:t>
      </w:r>
    </w:p>
    <w:p w14:paraId="2D851EB7" w14:textId="77777777" w:rsidR="00B070F4" w:rsidRPr="009C0CAC" w:rsidRDefault="00B070F4" w:rsidP="00B070F4">
      <w:pPr>
        <w:pStyle w:val="Bezproreda"/>
        <w:jc w:val="center"/>
        <w:rPr>
          <w:rFonts w:ascii="Times New Roman" w:hAnsi="Times New Roman" w:cs="Times New Roman"/>
        </w:rPr>
      </w:pPr>
      <w:r w:rsidRPr="009C0CAC">
        <w:rPr>
          <w:rFonts w:ascii="Times New Roman" w:hAnsi="Times New Roman" w:cs="Times New Roman"/>
        </w:rPr>
        <w:t>o osnivanju Javne vatrogasne postrojbe Grada Karlovca</w:t>
      </w:r>
    </w:p>
    <w:p w14:paraId="66F82D12" w14:textId="77777777" w:rsidR="00B070F4" w:rsidRPr="009C0CAC" w:rsidRDefault="00B070F4" w:rsidP="00B070F4">
      <w:pPr>
        <w:pStyle w:val="Bezproreda"/>
        <w:rPr>
          <w:rFonts w:ascii="Times New Roman" w:hAnsi="Times New Roman" w:cs="Times New Roman"/>
        </w:rPr>
      </w:pPr>
    </w:p>
    <w:p w14:paraId="64C87E75" w14:textId="77777777" w:rsidR="00B070F4" w:rsidRPr="009C0CAC" w:rsidRDefault="00B070F4" w:rsidP="00B070F4">
      <w:pPr>
        <w:pStyle w:val="Bezproreda"/>
        <w:jc w:val="center"/>
        <w:rPr>
          <w:rFonts w:ascii="Times New Roman" w:hAnsi="Times New Roman" w:cs="Times New Roman"/>
        </w:rPr>
      </w:pPr>
      <w:r w:rsidRPr="009C0CAC">
        <w:rPr>
          <w:rFonts w:ascii="Times New Roman" w:hAnsi="Times New Roman" w:cs="Times New Roman"/>
          <w:b/>
          <w:bCs/>
        </w:rPr>
        <w:t>Članak 1.</w:t>
      </w:r>
    </w:p>
    <w:p w14:paraId="7AA847A9" w14:textId="77777777" w:rsidR="00B070F4" w:rsidRPr="009C0CAC" w:rsidRDefault="00B070F4" w:rsidP="00B070F4">
      <w:pPr>
        <w:pStyle w:val="Bezproreda"/>
        <w:jc w:val="both"/>
        <w:rPr>
          <w:rFonts w:ascii="Times New Roman" w:hAnsi="Times New Roman" w:cs="Times New Roman"/>
        </w:rPr>
      </w:pPr>
      <w:r w:rsidRPr="009C0CAC">
        <w:rPr>
          <w:rFonts w:ascii="Times New Roman" w:hAnsi="Times New Roman" w:cs="Times New Roman"/>
        </w:rPr>
        <w:t xml:space="preserve">Utvrđuje se da je Javnu vatrogasnu postrojbu Grada Karlovca osnovao Grad Karlovac temeljem Odluke Gradonačelnika o osnivanju Javne vatrogasne postrojbe Grada Karlovca (KLASA: 020-04/99-01/0418, URBROJ: 2133/01-01-01-99-1 od 28. prosinca 1999. godine) i Odluke Gradskog poglavarstva grada Karlovca (KLASA: 022-05/00-01/0001, URBROJ: 2133/01-01-01-00-5 od 25. siječnja 2000. godine) i Odluke Gradskog poglavarstva o dopuni Odluke o osnivanju Javne vatrogasne </w:t>
      </w:r>
      <w:r w:rsidRPr="009C0CAC">
        <w:rPr>
          <w:rFonts w:ascii="Times New Roman" w:hAnsi="Times New Roman" w:cs="Times New Roman"/>
        </w:rPr>
        <w:lastRenderedPageBreak/>
        <w:t>postrojbe Grada Karlovca (KLASA: 022-05/00-01/0002, URBROJ: 2133/01-01-01-00-18 od 17. veljače 2000. godine).</w:t>
      </w:r>
    </w:p>
    <w:p w14:paraId="108C7CAC" w14:textId="77777777" w:rsidR="009A2EEC" w:rsidRDefault="009A2EEC" w:rsidP="00B070F4">
      <w:pPr>
        <w:pStyle w:val="Bezproreda"/>
        <w:jc w:val="center"/>
        <w:rPr>
          <w:rFonts w:ascii="Times New Roman" w:hAnsi="Times New Roman" w:cs="Times New Roman"/>
          <w:b/>
          <w:bCs/>
        </w:rPr>
      </w:pPr>
    </w:p>
    <w:p w14:paraId="2A461844" w14:textId="77777777" w:rsidR="00B070F4" w:rsidRPr="009C0CAC" w:rsidRDefault="00B070F4" w:rsidP="00B070F4">
      <w:pPr>
        <w:pStyle w:val="Bezproreda"/>
        <w:jc w:val="center"/>
        <w:rPr>
          <w:rFonts w:ascii="Times New Roman" w:hAnsi="Times New Roman" w:cs="Times New Roman"/>
          <w:b/>
          <w:bCs/>
        </w:rPr>
      </w:pPr>
      <w:r w:rsidRPr="009C0CAC">
        <w:rPr>
          <w:rFonts w:ascii="Times New Roman" w:hAnsi="Times New Roman" w:cs="Times New Roman"/>
          <w:b/>
          <w:bCs/>
        </w:rPr>
        <w:t>Članak 2.</w:t>
      </w:r>
    </w:p>
    <w:p w14:paraId="5E1DBA13" w14:textId="77777777" w:rsidR="00B070F4" w:rsidRPr="009C0CAC" w:rsidRDefault="00B070F4" w:rsidP="00B070F4">
      <w:pPr>
        <w:pStyle w:val="Bezproreda"/>
        <w:jc w:val="both"/>
        <w:rPr>
          <w:rFonts w:ascii="Times New Roman" w:hAnsi="Times New Roman" w:cs="Times New Roman"/>
        </w:rPr>
      </w:pPr>
      <w:r w:rsidRPr="009C0CAC">
        <w:rPr>
          <w:rFonts w:ascii="Times New Roman" w:hAnsi="Times New Roman" w:cs="Times New Roman"/>
        </w:rPr>
        <w:t>Ova Odluka smatra se novim osnivačkim aktom kojim se uređuje status i ustrojstvo Javne vatrogasne postrojbe Grada Karlovca iz razloga odredbi novog Zakona o vatrogastvu i izmjena Zakona o ustanovama od trenutka donošenja prvotne Odluke o osnivanju Javne vatrogasne postrojbe Grada Karlovca.</w:t>
      </w:r>
    </w:p>
    <w:p w14:paraId="03F850F3" w14:textId="77777777" w:rsidR="00B070F4" w:rsidRDefault="00B070F4" w:rsidP="00B070F4">
      <w:pPr>
        <w:pStyle w:val="Bezproreda"/>
        <w:ind w:left="708" w:hanging="708"/>
        <w:jc w:val="center"/>
        <w:rPr>
          <w:rFonts w:ascii="Times New Roman" w:hAnsi="Times New Roman" w:cs="Times New Roman"/>
          <w:b/>
        </w:rPr>
      </w:pPr>
    </w:p>
    <w:p w14:paraId="63732D5D" w14:textId="77777777" w:rsidR="00B070F4" w:rsidRPr="009C0CAC" w:rsidRDefault="00B070F4" w:rsidP="00B070F4">
      <w:pPr>
        <w:pStyle w:val="Bezproreda"/>
        <w:ind w:left="708" w:hanging="708"/>
        <w:jc w:val="center"/>
        <w:rPr>
          <w:rFonts w:ascii="Times New Roman" w:hAnsi="Times New Roman" w:cs="Times New Roman"/>
          <w:b/>
        </w:rPr>
      </w:pPr>
      <w:r w:rsidRPr="009C0CAC">
        <w:rPr>
          <w:rFonts w:ascii="Times New Roman" w:hAnsi="Times New Roman" w:cs="Times New Roman"/>
          <w:b/>
        </w:rPr>
        <w:t>Članak 3.</w:t>
      </w:r>
    </w:p>
    <w:p w14:paraId="54A03967" w14:textId="77777777" w:rsidR="00B070F4" w:rsidRPr="009C0CAC" w:rsidRDefault="00B070F4" w:rsidP="00B070F4">
      <w:pPr>
        <w:spacing w:after="0" w:line="240" w:lineRule="auto"/>
        <w:jc w:val="both"/>
        <w:rPr>
          <w:rFonts w:ascii="Times New Roman" w:hAnsi="Times New Roman" w:cs="Times New Roman"/>
        </w:rPr>
      </w:pPr>
      <w:r w:rsidRPr="009C0CAC">
        <w:rPr>
          <w:rFonts w:ascii="Times New Roman" w:hAnsi="Times New Roman" w:cs="Times New Roman"/>
        </w:rPr>
        <w:t>Osnovana je javna ustanova za provedbu vatrogasne djelatnosti na području Grada Karlovca pod nazivom: JAVNA VATROGASNA POSTROJBA GRADA KARLOVCA (u daljnjem tekstu: Vatrogasna postrojba).</w:t>
      </w:r>
    </w:p>
    <w:p w14:paraId="21C6FE7C" w14:textId="77777777" w:rsidR="00B070F4" w:rsidRPr="009C0CAC" w:rsidRDefault="00B070F4" w:rsidP="00B070F4">
      <w:pPr>
        <w:spacing w:after="0" w:line="240" w:lineRule="auto"/>
        <w:jc w:val="both"/>
        <w:rPr>
          <w:rFonts w:ascii="Times New Roman" w:hAnsi="Times New Roman" w:cs="Times New Roman"/>
        </w:rPr>
      </w:pPr>
      <w:r w:rsidRPr="009C0CAC">
        <w:rPr>
          <w:rFonts w:ascii="Times New Roman" w:hAnsi="Times New Roman" w:cs="Times New Roman"/>
        </w:rPr>
        <w:t>Sjedište Vatrogasne postrojbe je u Karlovcu, Gažanski trg 11.</w:t>
      </w:r>
    </w:p>
    <w:p w14:paraId="6A1D9B42" w14:textId="77777777" w:rsidR="00B070F4" w:rsidRPr="009C0CAC" w:rsidRDefault="00B070F4" w:rsidP="00B070F4">
      <w:pPr>
        <w:spacing w:after="0" w:line="240" w:lineRule="auto"/>
        <w:jc w:val="both"/>
        <w:rPr>
          <w:rFonts w:ascii="Times New Roman" w:hAnsi="Times New Roman" w:cs="Times New Roman"/>
        </w:rPr>
      </w:pPr>
      <w:r w:rsidRPr="009C0CAC">
        <w:rPr>
          <w:rFonts w:ascii="Times New Roman" w:hAnsi="Times New Roman" w:cs="Times New Roman"/>
        </w:rPr>
        <w:t>Skraćeni naziv Vatrogasne postrojbe je: JVP Karlovac.</w:t>
      </w:r>
    </w:p>
    <w:p w14:paraId="0CDA265F" w14:textId="77777777" w:rsidR="00B070F4" w:rsidRPr="009C0CAC" w:rsidRDefault="00B070F4" w:rsidP="00B070F4">
      <w:pPr>
        <w:spacing w:after="0" w:line="240" w:lineRule="auto"/>
        <w:jc w:val="both"/>
        <w:rPr>
          <w:rFonts w:ascii="Times New Roman" w:hAnsi="Times New Roman" w:cs="Times New Roman"/>
        </w:rPr>
      </w:pPr>
      <w:r w:rsidRPr="009C0CAC">
        <w:rPr>
          <w:rFonts w:ascii="Times New Roman" w:hAnsi="Times New Roman" w:cs="Times New Roman"/>
        </w:rPr>
        <w:t>Osnivač Vatrogasne postrojbe je Grad Karlovac, OIB:25654647153, Banjavčićeva 9, Karlovac (u daljnjem tekstu: Osnivač).</w:t>
      </w:r>
    </w:p>
    <w:p w14:paraId="27FEB380" w14:textId="77777777" w:rsidR="00B070F4" w:rsidRPr="009C0CAC" w:rsidRDefault="00B070F4" w:rsidP="00B070F4">
      <w:pPr>
        <w:spacing w:after="0" w:line="240" w:lineRule="auto"/>
        <w:jc w:val="center"/>
        <w:rPr>
          <w:rFonts w:ascii="Times New Roman" w:hAnsi="Times New Roman" w:cs="Times New Roman"/>
          <w:b/>
        </w:rPr>
      </w:pPr>
    </w:p>
    <w:p w14:paraId="7138F6AF" w14:textId="77777777" w:rsidR="00B070F4" w:rsidRPr="009C0CAC" w:rsidRDefault="00B070F4" w:rsidP="00B070F4">
      <w:pPr>
        <w:spacing w:after="0" w:line="240" w:lineRule="auto"/>
        <w:jc w:val="center"/>
        <w:rPr>
          <w:rFonts w:ascii="Times New Roman" w:hAnsi="Times New Roman" w:cs="Times New Roman"/>
          <w:b/>
        </w:rPr>
      </w:pPr>
      <w:r w:rsidRPr="009C0CAC">
        <w:rPr>
          <w:rFonts w:ascii="Times New Roman" w:hAnsi="Times New Roman" w:cs="Times New Roman"/>
          <w:b/>
        </w:rPr>
        <w:t>Članak 4.</w:t>
      </w:r>
    </w:p>
    <w:p w14:paraId="315C98D4" w14:textId="77777777" w:rsidR="00B070F4" w:rsidRPr="009C0CAC" w:rsidRDefault="00B070F4" w:rsidP="00B070F4">
      <w:pPr>
        <w:spacing w:after="0" w:line="240" w:lineRule="auto"/>
        <w:jc w:val="both"/>
        <w:rPr>
          <w:rFonts w:ascii="Times New Roman" w:hAnsi="Times New Roman" w:cs="Times New Roman"/>
        </w:rPr>
      </w:pPr>
      <w:r w:rsidRPr="009C0CAC">
        <w:rPr>
          <w:rFonts w:ascii="Times New Roman" w:hAnsi="Times New Roman" w:cs="Times New Roman"/>
        </w:rPr>
        <w:t>Vatrogasna djelatnost je sudjelovanje u provedbi preventivnih mjera zaštite od požara i tehnoloških eksplozija, gašenje požara i spašavanje ljudi i imovine ugroženih požarom i tehnološkom eksplozijom, pružanje tehničke pomoći u nezgodama i opasnim situacijama, obavljanje i drugih poslova u nesrećama, ekološkim i inim nesrećama.</w:t>
      </w:r>
    </w:p>
    <w:p w14:paraId="485FBD3B" w14:textId="77777777" w:rsidR="00B070F4" w:rsidRPr="009C0CAC" w:rsidRDefault="00B070F4" w:rsidP="00B070F4">
      <w:pPr>
        <w:spacing w:after="0" w:line="240" w:lineRule="auto"/>
        <w:jc w:val="both"/>
        <w:rPr>
          <w:rFonts w:ascii="Times New Roman" w:hAnsi="Times New Roman" w:cs="Times New Roman"/>
        </w:rPr>
      </w:pPr>
      <w:r w:rsidRPr="009C0CAC">
        <w:rPr>
          <w:rFonts w:ascii="Times New Roman" w:hAnsi="Times New Roman" w:cs="Times New Roman"/>
        </w:rPr>
        <w:t>Vatrogasna djelatnost se provodi na kopnu, moru, jezerima i rijekama.</w:t>
      </w:r>
    </w:p>
    <w:p w14:paraId="1BEB4D76" w14:textId="77777777" w:rsidR="00B070F4" w:rsidRPr="009C0CAC" w:rsidRDefault="00B070F4" w:rsidP="00B070F4">
      <w:pPr>
        <w:spacing w:after="0" w:line="240" w:lineRule="auto"/>
        <w:jc w:val="both"/>
        <w:rPr>
          <w:rFonts w:ascii="Times New Roman" w:hAnsi="Times New Roman" w:cs="Times New Roman"/>
        </w:rPr>
      </w:pPr>
      <w:r w:rsidRPr="009C0CAC">
        <w:rPr>
          <w:rFonts w:ascii="Times New Roman" w:hAnsi="Times New Roman" w:cs="Times New Roman"/>
        </w:rPr>
        <w:t>Pored osnovnih djelatnosti Vatrogasna postrojba pod uvjetom da se ne umanjuje operativna sposobnost može obavljati i slijedeće djelatnosti:</w:t>
      </w:r>
    </w:p>
    <w:p w14:paraId="2D077738" w14:textId="77777777" w:rsidR="00B070F4" w:rsidRPr="009C0CAC" w:rsidRDefault="00B070F4" w:rsidP="00654954">
      <w:pPr>
        <w:pStyle w:val="Odlomakpopisa"/>
        <w:numPr>
          <w:ilvl w:val="0"/>
          <w:numId w:val="32"/>
        </w:numPr>
        <w:spacing w:after="0" w:line="240" w:lineRule="auto"/>
        <w:jc w:val="both"/>
        <w:rPr>
          <w:rFonts w:ascii="Times New Roman" w:hAnsi="Times New Roman" w:cs="Times New Roman"/>
        </w:rPr>
      </w:pPr>
      <w:r w:rsidRPr="009C0CAC">
        <w:rPr>
          <w:rFonts w:ascii="Times New Roman" w:hAnsi="Times New Roman" w:cs="Times New Roman"/>
        </w:rPr>
        <w:t>servis vatrogasnih aparata,</w:t>
      </w:r>
    </w:p>
    <w:p w14:paraId="12756089" w14:textId="77777777" w:rsidR="00B070F4" w:rsidRPr="009C0CAC" w:rsidRDefault="00B070F4" w:rsidP="00654954">
      <w:pPr>
        <w:pStyle w:val="Odlomakpopisa"/>
        <w:numPr>
          <w:ilvl w:val="0"/>
          <w:numId w:val="32"/>
        </w:numPr>
        <w:spacing w:after="0" w:line="240" w:lineRule="auto"/>
        <w:jc w:val="both"/>
        <w:rPr>
          <w:rFonts w:ascii="Times New Roman" w:hAnsi="Times New Roman" w:cs="Times New Roman"/>
        </w:rPr>
      </w:pPr>
      <w:r w:rsidRPr="009C0CAC">
        <w:rPr>
          <w:rFonts w:ascii="Times New Roman" w:hAnsi="Times New Roman" w:cs="Times New Roman"/>
        </w:rPr>
        <w:t>servis vatrogasne opreme i vozila,</w:t>
      </w:r>
    </w:p>
    <w:p w14:paraId="3C051C4B" w14:textId="77777777" w:rsidR="00B070F4" w:rsidRPr="009C0CAC" w:rsidRDefault="00B070F4" w:rsidP="00654954">
      <w:pPr>
        <w:pStyle w:val="Odlomakpopisa"/>
        <w:numPr>
          <w:ilvl w:val="0"/>
          <w:numId w:val="32"/>
        </w:numPr>
        <w:spacing w:after="0" w:line="240" w:lineRule="auto"/>
        <w:jc w:val="both"/>
        <w:rPr>
          <w:rFonts w:ascii="Times New Roman" w:hAnsi="Times New Roman" w:cs="Times New Roman"/>
        </w:rPr>
      </w:pPr>
      <w:r w:rsidRPr="009C0CAC">
        <w:rPr>
          <w:rFonts w:ascii="Times New Roman" w:hAnsi="Times New Roman" w:cs="Times New Roman"/>
        </w:rPr>
        <w:t>pružanje usluga sanacije prometnica,</w:t>
      </w:r>
    </w:p>
    <w:p w14:paraId="2B1B4FC0" w14:textId="77777777" w:rsidR="00B070F4" w:rsidRPr="009C0CAC" w:rsidRDefault="00B070F4" w:rsidP="00654954">
      <w:pPr>
        <w:pStyle w:val="Odlomakpopisa"/>
        <w:numPr>
          <w:ilvl w:val="0"/>
          <w:numId w:val="32"/>
        </w:numPr>
        <w:spacing w:after="0" w:line="240" w:lineRule="auto"/>
        <w:jc w:val="both"/>
        <w:rPr>
          <w:rFonts w:ascii="Times New Roman" w:hAnsi="Times New Roman" w:cs="Times New Roman"/>
        </w:rPr>
      </w:pPr>
      <w:r w:rsidRPr="009C0CAC">
        <w:rPr>
          <w:rFonts w:ascii="Times New Roman" w:hAnsi="Times New Roman" w:cs="Times New Roman"/>
        </w:rPr>
        <w:t>pružanje usluga vatrogasnih (protupožarnih) osiguranja i tehničke zaštite,</w:t>
      </w:r>
    </w:p>
    <w:p w14:paraId="51CF3ECF" w14:textId="77777777" w:rsidR="00B070F4" w:rsidRPr="009C0CAC" w:rsidRDefault="00B070F4" w:rsidP="00654954">
      <w:pPr>
        <w:pStyle w:val="Odlomakpopisa"/>
        <w:numPr>
          <w:ilvl w:val="0"/>
          <w:numId w:val="32"/>
        </w:numPr>
        <w:spacing w:after="0" w:line="240" w:lineRule="auto"/>
        <w:jc w:val="both"/>
        <w:rPr>
          <w:rFonts w:ascii="Times New Roman" w:hAnsi="Times New Roman" w:cs="Times New Roman"/>
        </w:rPr>
      </w:pPr>
      <w:r w:rsidRPr="009C0CAC">
        <w:rPr>
          <w:rFonts w:ascii="Times New Roman" w:hAnsi="Times New Roman" w:cs="Times New Roman"/>
        </w:rPr>
        <w:t>pružanje usluge najma prostora,</w:t>
      </w:r>
    </w:p>
    <w:p w14:paraId="16A95EAC" w14:textId="77777777" w:rsidR="00B070F4" w:rsidRPr="009C0CAC" w:rsidRDefault="00B070F4" w:rsidP="00654954">
      <w:pPr>
        <w:pStyle w:val="Odlomakpopisa"/>
        <w:numPr>
          <w:ilvl w:val="0"/>
          <w:numId w:val="32"/>
        </w:numPr>
        <w:spacing w:after="0" w:line="240" w:lineRule="auto"/>
        <w:jc w:val="both"/>
        <w:rPr>
          <w:rFonts w:ascii="Times New Roman" w:hAnsi="Times New Roman" w:cs="Times New Roman"/>
        </w:rPr>
      </w:pPr>
      <w:r w:rsidRPr="009C0CAC">
        <w:rPr>
          <w:rFonts w:ascii="Times New Roman" w:hAnsi="Times New Roman" w:cs="Times New Roman"/>
        </w:rPr>
        <w:t>pružanje usluga prijevoza vode,</w:t>
      </w:r>
    </w:p>
    <w:p w14:paraId="7AA1AD4B" w14:textId="77777777" w:rsidR="00B070F4" w:rsidRPr="009C0CAC" w:rsidRDefault="00B070F4" w:rsidP="00654954">
      <w:pPr>
        <w:pStyle w:val="Odlomakpopisa"/>
        <w:numPr>
          <w:ilvl w:val="0"/>
          <w:numId w:val="32"/>
        </w:numPr>
        <w:spacing w:after="0" w:line="240" w:lineRule="auto"/>
        <w:jc w:val="both"/>
        <w:rPr>
          <w:rFonts w:ascii="Times New Roman" w:hAnsi="Times New Roman" w:cs="Times New Roman"/>
        </w:rPr>
      </w:pPr>
      <w:r w:rsidRPr="009C0CAC">
        <w:rPr>
          <w:rFonts w:ascii="Times New Roman" w:hAnsi="Times New Roman" w:cs="Times New Roman"/>
        </w:rPr>
        <w:t>pružanje usluge nadzora nad vatrodojavnim sustavom,</w:t>
      </w:r>
    </w:p>
    <w:p w14:paraId="27821B05" w14:textId="77777777" w:rsidR="00B070F4" w:rsidRPr="009C0CAC" w:rsidRDefault="00B070F4" w:rsidP="00654954">
      <w:pPr>
        <w:pStyle w:val="Odlomakpopisa"/>
        <w:numPr>
          <w:ilvl w:val="0"/>
          <w:numId w:val="32"/>
        </w:numPr>
        <w:spacing w:after="0" w:line="240" w:lineRule="auto"/>
        <w:jc w:val="both"/>
        <w:rPr>
          <w:rFonts w:ascii="Times New Roman" w:hAnsi="Times New Roman" w:cs="Times New Roman"/>
        </w:rPr>
      </w:pPr>
      <w:r w:rsidRPr="009C0CAC">
        <w:rPr>
          <w:rFonts w:ascii="Times New Roman" w:hAnsi="Times New Roman" w:cs="Times New Roman"/>
        </w:rPr>
        <w:t>pružanje usluge otvaranja vrata na zahtjev pravnih ili fizičkih osoba,</w:t>
      </w:r>
    </w:p>
    <w:p w14:paraId="4553638F" w14:textId="77777777" w:rsidR="00B070F4" w:rsidRPr="009C0CAC" w:rsidRDefault="00B070F4" w:rsidP="00654954">
      <w:pPr>
        <w:pStyle w:val="Odlomakpopisa"/>
        <w:numPr>
          <w:ilvl w:val="0"/>
          <w:numId w:val="32"/>
        </w:numPr>
        <w:spacing w:after="0" w:line="240" w:lineRule="auto"/>
        <w:jc w:val="both"/>
        <w:rPr>
          <w:rFonts w:ascii="Times New Roman" w:hAnsi="Times New Roman" w:cs="Times New Roman"/>
        </w:rPr>
      </w:pPr>
      <w:r w:rsidRPr="009C0CAC">
        <w:rPr>
          <w:rFonts w:ascii="Times New Roman" w:hAnsi="Times New Roman" w:cs="Times New Roman"/>
        </w:rPr>
        <w:t>iznajmljivanje vatrogasne opreme i poligona,</w:t>
      </w:r>
    </w:p>
    <w:p w14:paraId="2B1F4F80" w14:textId="77777777" w:rsidR="00B070F4" w:rsidRPr="009C0CAC" w:rsidRDefault="00B070F4" w:rsidP="00654954">
      <w:pPr>
        <w:pStyle w:val="Odlomakpopisa"/>
        <w:numPr>
          <w:ilvl w:val="0"/>
          <w:numId w:val="32"/>
        </w:numPr>
        <w:spacing w:after="0" w:line="240" w:lineRule="auto"/>
        <w:jc w:val="both"/>
        <w:rPr>
          <w:rFonts w:ascii="Times New Roman" w:hAnsi="Times New Roman" w:cs="Times New Roman"/>
        </w:rPr>
      </w:pPr>
      <w:r w:rsidRPr="009C0CAC">
        <w:rPr>
          <w:rFonts w:ascii="Times New Roman" w:hAnsi="Times New Roman" w:cs="Times New Roman"/>
        </w:rPr>
        <w:t>osposobljavanje pučanstva za provedbu preventivnih mjera zaštite od požara,</w:t>
      </w:r>
    </w:p>
    <w:p w14:paraId="6B39A036" w14:textId="77777777" w:rsidR="00B070F4" w:rsidRPr="009C0CAC" w:rsidRDefault="00B070F4" w:rsidP="00654954">
      <w:pPr>
        <w:pStyle w:val="Odlomakpopisa"/>
        <w:numPr>
          <w:ilvl w:val="0"/>
          <w:numId w:val="32"/>
        </w:numPr>
        <w:spacing w:after="0" w:line="240" w:lineRule="auto"/>
        <w:jc w:val="both"/>
        <w:rPr>
          <w:rFonts w:ascii="Times New Roman" w:hAnsi="Times New Roman" w:cs="Times New Roman"/>
        </w:rPr>
      </w:pPr>
      <w:r w:rsidRPr="009C0CAC">
        <w:rPr>
          <w:rFonts w:ascii="Times New Roman" w:hAnsi="Times New Roman" w:cs="Times New Roman"/>
        </w:rPr>
        <w:t>osposobljavanje i usavršavanje vatrogasnih kadrova,</w:t>
      </w:r>
    </w:p>
    <w:p w14:paraId="1CC43919" w14:textId="77777777" w:rsidR="00B070F4" w:rsidRPr="009C0CAC" w:rsidRDefault="00B070F4" w:rsidP="00654954">
      <w:pPr>
        <w:pStyle w:val="Odlomakpopisa"/>
        <w:numPr>
          <w:ilvl w:val="0"/>
          <w:numId w:val="32"/>
        </w:numPr>
        <w:spacing w:after="0" w:line="240" w:lineRule="auto"/>
        <w:jc w:val="both"/>
        <w:rPr>
          <w:rFonts w:ascii="Times New Roman" w:hAnsi="Times New Roman" w:cs="Times New Roman"/>
        </w:rPr>
      </w:pPr>
      <w:r w:rsidRPr="009C0CAC">
        <w:rPr>
          <w:rFonts w:ascii="Times New Roman" w:hAnsi="Times New Roman" w:cs="Times New Roman"/>
        </w:rPr>
        <w:t>pripremanje i organizacija seminara i vježbi iz djelatnosti.</w:t>
      </w:r>
    </w:p>
    <w:p w14:paraId="2ECF22C4" w14:textId="77777777" w:rsidR="00B070F4" w:rsidRDefault="00B070F4" w:rsidP="00B070F4">
      <w:pPr>
        <w:spacing w:after="0" w:line="240" w:lineRule="auto"/>
        <w:jc w:val="center"/>
        <w:rPr>
          <w:rFonts w:ascii="Times New Roman" w:hAnsi="Times New Roman" w:cs="Times New Roman"/>
          <w:b/>
        </w:rPr>
      </w:pPr>
    </w:p>
    <w:p w14:paraId="5B7572E6" w14:textId="77777777" w:rsidR="00B070F4" w:rsidRPr="009C0CAC" w:rsidRDefault="00B070F4" w:rsidP="00B070F4">
      <w:pPr>
        <w:spacing w:after="0" w:line="240" w:lineRule="auto"/>
        <w:jc w:val="center"/>
        <w:rPr>
          <w:rFonts w:ascii="Times New Roman" w:hAnsi="Times New Roman" w:cs="Times New Roman"/>
          <w:b/>
        </w:rPr>
      </w:pPr>
      <w:r w:rsidRPr="009C0CAC">
        <w:rPr>
          <w:rFonts w:ascii="Times New Roman" w:hAnsi="Times New Roman" w:cs="Times New Roman"/>
          <w:b/>
        </w:rPr>
        <w:t>Članak 5.</w:t>
      </w:r>
    </w:p>
    <w:p w14:paraId="43C5B626" w14:textId="77777777" w:rsidR="00B070F4" w:rsidRPr="009C0CAC" w:rsidRDefault="00B070F4" w:rsidP="00B070F4">
      <w:pPr>
        <w:spacing w:after="0" w:line="240" w:lineRule="auto"/>
        <w:ind w:firstLine="708"/>
        <w:jc w:val="both"/>
        <w:rPr>
          <w:rFonts w:ascii="Times New Roman" w:hAnsi="Times New Roman" w:cs="Times New Roman"/>
          <w:bCs/>
        </w:rPr>
      </w:pPr>
      <w:r w:rsidRPr="009C0CAC">
        <w:rPr>
          <w:rFonts w:ascii="Times New Roman" w:hAnsi="Times New Roman" w:cs="Times New Roman"/>
          <w:bCs/>
        </w:rPr>
        <w:t>Sredstva koja Vatrogasna postrojba ostvari vlastitom djelatnošću mogu se koristiti za provedbu vatrogasne djelatnosti i aktivnosti.</w:t>
      </w:r>
    </w:p>
    <w:p w14:paraId="12E9AC6B" w14:textId="77777777" w:rsidR="00B070F4" w:rsidRDefault="00B070F4" w:rsidP="00B070F4">
      <w:pPr>
        <w:spacing w:after="0" w:line="240" w:lineRule="auto"/>
        <w:jc w:val="center"/>
        <w:rPr>
          <w:rFonts w:ascii="Times New Roman" w:hAnsi="Times New Roman" w:cs="Times New Roman"/>
          <w:b/>
        </w:rPr>
      </w:pPr>
    </w:p>
    <w:p w14:paraId="29884BD4" w14:textId="77777777" w:rsidR="00B070F4" w:rsidRPr="009C0CAC" w:rsidRDefault="00B070F4" w:rsidP="00B070F4">
      <w:pPr>
        <w:spacing w:after="0" w:line="240" w:lineRule="auto"/>
        <w:jc w:val="center"/>
        <w:rPr>
          <w:rFonts w:ascii="Times New Roman" w:hAnsi="Times New Roman" w:cs="Times New Roman"/>
          <w:b/>
        </w:rPr>
      </w:pPr>
      <w:r w:rsidRPr="009C0CAC">
        <w:rPr>
          <w:rFonts w:ascii="Times New Roman" w:hAnsi="Times New Roman" w:cs="Times New Roman"/>
          <w:b/>
        </w:rPr>
        <w:t>Članak 6.</w:t>
      </w:r>
    </w:p>
    <w:p w14:paraId="6CD1DE60" w14:textId="77777777" w:rsidR="00B070F4" w:rsidRPr="009C0CAC" w:rsidRDefault="00B070F4" w:rsidP="00B070F4">
      <w:pPr>
        <w:spacing w:after="0" w:line="240" w:lineRule="auto"/>
        <w:jc w:val="both"/>
        <w:rPr>
          <w:rFonts w:ascii="Times New Roman" w:hAnsi="Times New Roman" w:cs="Times New Roman"/>
        </w:rPr>
      </w:pPr>
      <w:r w:rsidRPr="009C0CAC">
        <w:rPr>
          <w:rFonts w:ascii="Times New Roman" w:hAnsi="Times New Roman" w:cs="Times New Roman"/>
        </w:rPr>
        <w:t>Sredstva za rad i obavljanje vatrogasne djelatnosti osigurati će se iz proračuna Osnivača, te iz drugih izvora u skladu sa Zakonom o vatrogastvu.</w:t>
      </w:r>
    </w:p>
    <w:p w14:paraId="4A4D0B53" w14:textId="77777777" w:rsidR="00B070F4" w:rsidRDefault="00B070F4" w:rsidP="00B070F4">
      <w:pPr>
        <w:spacing w:after="0" w:line="240" w:lineRule="auto"/>
        <w:jc w:val="center"/>
        <w:rPr>
          <w:rFonts w:ascii="Times New Roman" w:hAnsi="Times New Roman" w:cs="Times New Roman"/>
          <w:b/>
        </w:rPr>
      </w:pPr>
    </w:p>
    <w:p w14:paraId="08B85223" w14:textId="77777777" w:rsidR="00B070F4" w:rsidRPr="009C0CAC" w:rsidRDefault="00B070F4" w:rsidP="00B070F4">
      <w:pPr>
        <w:spacing w:after="0" w:line="240" w:lineRule="auto"/>
        <w:jc w:val="center"/>
        <w:rPr>
          <w:rFonts w:ascii="Times New Roman" w:hAnsi="Times New Roman" w:cs="Times New Roman"/>
          <w:b/>
        </w:rPr>
      </w:pPr>
      <w:r w:rsidRPr="009C0CAC">
        <w:rPr>
          <w:rFonts w:ascii="Times New Roman" w:hAnsi="Times New Roman" w:cs="Times New Roman"/>
          <w:b/>
        </w:rPr>
        <w:t>Članak 7.</w:t>
      </w:r>
    </w:p>
    <w:p w14:paraId="2233BA2B" w14:textId="77777777" w:rsidR="00B070F4" w:rsidRPr="009C0CAC" w:rsidRDefault="00B070F4" w:rsidP="00B070F4">
      <w:pPr>
        <w:spacing w:after="0" w:line="240" w:lineRule="auto"/>
        <w:jc w:val="both"/>
        <w:rPr>
          <w:rFonts w:ascii="Times New Roman" w:hAnsi="Times New Roman" w:cs="Times New Roman"/>
        </w:rPr>
      </w:pPr>
      <w:r w:rsidRPr="009C0CAC">
        <w:rPr>
          <w:rFonts w:ascii="Times New Roman" w:hAnsi="Times New Roman" w:cs="Times New Roman"/>
        </w:rPr>
        <w:t>Vatrogasna postrojba odgovara za sve svoje obveze cijelom svojom imovinom.</w:t>
      </w:r>
    </w:p>
    <w:p w14:paraId="3579D8F7" w14:textId="77777777" w:rsidR="00B070F4" w:rsidRPr="009C0CAC" w:rsidRDefault="00B070F4" w:rsidP="00B070F4">
      <w:pPr>
        <w:spacing w:after="0" w:line="240" w:lineRule="auto"/>
        <w:jc w:val="both"/>
        <w:rPr>
          <w:rFonts w:ascii="Times New Roman" w:hAnsi="Times New Roman" w:cs="Times New Roman"/>
        </w:rPr>
      </w:pPr>
      <w:r w:rsidRPr="009C0CAC">
        <w:rPr>
          <w:rFonts w:ascii="Times New Roman" w:hAnsi="Times New Roman" w:cs="Times New Roman"/>
        </w:rPr>
        <w:t>Osnivač solidarno i neograničeno odgovara za obveze Vatrogasne postrojbe.</w:t>
      </w:r>
    </w:p>
    <w:p w14:paraId="1E85514D" w14:textId="77777777" w:rsidR="00B070F4" w:rsidRDefault="00B070F4" w:rsidP="00B070F4">
      <w:pPr>
        <w:spacing w:after="0" w:line="240" w:lineRule="auto"/>
        <w:jc w:val="center"/>
        <w:rPr>
          <w:rFonts w:ascii="Times New Roman" w:hAnsi="Times New Roman" w:cs="Times New Roman"/>
          <w:b/>
        </w:rPr>
      </w:pPr>
    </w:p>
    <w:p w14:paraId="7B8CBB14" w14:textId="77777777" w:rsidR="00B070F4" w:rsidRPr="009C0CAC" w:rsidRDefault="00B070F4" w:rsidP="00B070F4">
      <w:pPr>
        <w:spacing w:after="0" w:line="240" w:lineRule="auto"/>
        <w:jc w:val="center"/>
        <w:rPr>
          <w:rFonts w:ascii="Times New Roman" w:hAnsi="Times New Roman" w:cs="Times New Roman"/>
          <w:b/>
        </w:rPr>
      </w:pPr>
      <w:r w:rsidRPr="009C0CAC">
        <w:rPr>
          <w:rFonts w:ascii="Times New Roman" w:hAnsi="Times New Roman" w:cs="Times New Roman"/>
          <w:b/>
        </w:rPr>
        <w:t>Članak 8.</w:t>
      </w:r>
    </w:p>
    <w:p w14:paraId="60F1F2BD" w14:textId="77777777" w:rsidR="00B070F4" w:rsidRPr="009C0CAC" w:rsidRDefault="00B070F4" w:rsidP="00B070F4">
      <w:pPr>
        <w:spacing w:after="0" w:line="240" w:lineRule="auto"/>
        <w:jc w:val="both"/>
        <w:rPr>
          <w:rFonts w:ascii="Times New Roman" w:hAnsi="Times New Roman" w:cs="Times New Roman"/>
        </w:rPr>
      </w:pPr>
      <w:r w:rsidRPr="009C0CAC">
        <w:rPr>
          <w:rFonts w:ascii="Times New Roman" w:hAnsi="Times New Roman" w:cs="Times New Roman"/>
        </w:rPr>
        <w:t>Vatrogasna postrojba ne može bez suglasnosti Osnivača steći, opteretiti ili otuđiti nekretnine.</w:t>
      </w:r>
    </w:p>
    <w:p w14:paraId="3CFA1BE5" w14:textId="77777777" w:rsidR="00B070F4" w:rsidRDefault="00B070F4" w:rsidP="00B070F4">
      <w:pPr>
        <w:spacing w:after="0" w:line="240" w:lineRule="auto"/>
        <w:jc w:val="center"/>
        <w:rPr>
          <w:rFonts w:ascii="Times New Roman" w:hAnsi="Times New Roman" w:cs="Times New Roman"/>
          <w:b/>
        </w:rPr>
      </w:pPr>
    </w:p>
    <w:p w14:paraId="418BA357" w14:textId="77777777" w:rsidR="00992859" w:rsidRDefault="00992859" w:rsidP="00B070F4">
      <w:pPr>
        <w:spacing w:after="0" w:line="240" w:lineRule="auto"/>
        <w:jc w:val="center"/>
        <w:rPr>
          <w:rFonts w:ascii="Times New Roman" w:hAnsi="Times New Roman" w:cs="Times New Roman"/>
          <w:b/>
        </w:rPr>
      </w:pPr>
    </w:p>
    <w:p w14:paraId="620CF4DC" w14:textId="77777777" w:rsidR="00B070F4" w:rsidRPr="009C0CAC" w:rsidRDefault="00B070F4" w:rsidP="00B070F4">
      <w:pPr>
        <w:spacing w:after="0" w:line="240" w:lineRule="auto"/>
        <w:jc w:val="center"/>
        <w:rPr>
          <w:rFonts w:ascii="Times New Roman" w:hAnsi="Times New Roman" w:cs="Times New Roman"/>
          <w:b/>
        </w:rPr>
      </w:pPr>
      <w:r w:rsidRPr="009C0CAC">
        <w:rPr>
          <w:rFonts w:ascii="Times New Roman" w:hAnsi="Times New Roman" w:cs="Times New Roman"/>
          <w:b/>
        </w:rPr>
        <w:lastRenderedPageBreak/>
        <w:t>Članak 9.</w:t>
      </w:r>
    </w:p>
    <w:p w14:paraId="261A7F81" w14:textId="77777777" w:rsidR="00B070F4" w:rsidRPr="009C0CAC" w:rsidRDefault="00B070F4" w:rsidP="00B070F4">
      <w:pPr>
        <w:spacing w:after="0" w:line="240" w:lineRule="auto"/>
        <w:jc w:val="both"/>
        <w:rPr>
          <w:rFonts w:ascii="Times New Roman" w:hAnsi="Times New Roman" w:cs="Times New Roman"/>
        </w:rPr>
      </w:pPr>
      <w:r w:rsidRPr="009C0CAC">
        <w:rPr>
          <w:rFonts w:ascii="Times New Roman" w:hAnsi="Times New Roman" w:cs="Times New Roman"/>
        </w:rPr>
        <w:t>Vatrogasna postrojba se upisuje u sudski registar Trgovačkog suda u Zagrebu, Stalna služba u Karlovcu.</w:t>
      </w:r>
    </w:p>
    <w:p w14:paraId="619A3AB3" w14:textId="77777777" w:rsidR="00B070F4" w:rsidRPr="009C0CAC" w:rsidRDefault="00B070F4" w:rsidP="00B070F4">
      <w:pPr>
        <w:spacing w:after="0" w:line="240" w:lineRule="auto"/>
        <w:jc w:val="both"/>
        <w:rPr>
          <w:rFonts w:ascii="Times New Roman" w:hAnsi="Times New Roman" w:cs="Times New Roman"/>
        </w:rPr>
      </w:pPr>
      <w:r w:rsidRPr="009C0CAC">
        <w:rPr>
          <w:rFonts w:ascii="Times New Roman" w:hAnsi="Times New Roman" w:cs="Times New Roman"/>
        </w:rPr>
        <w:t>Upisom u sudski registar Vatrogasna postrojba je stekla svojstvo pravne osobe.</w:t>
      </w:r>
    </w:p>
    <w:p w14:paraId="74CABFC3" w14:textId="77777777" w:rsidR="00B070F4" w:rsidRDefault="00B070F4" w:rsidP="00B070F4">
      <w:pPr>
        <w:spacing w:after="0" w:line="240" w:lineRule="auto"/>
        <w:jc w:val="center"/>
        <w:rPr>
          <w:rFonts w:ascii="Times New Roman" w:hAnsi="Times New Roman" w:cs="Times New Roman"/>
          <w:b/>
        </w:rPr>
      </w:pPr>
    </w:p>
    <w:p w14:paraId="212B9AC5" w14:textId="77777777" w:rsidR="00B070F4" w:rsidRPr="009C0CAC" w:rsidRDefault="00B070F4" w:rsidP="00B070F4">
      <w:pPr>
        <w:spacing w:after="0" w:line="240" w:lineRule="auto"/>
        <w:jc w:val="center"/>
        <w:rPr>
          <w:rFonts w:ascii="Times New Roman" w:hAnsi="Times New Roman" w:cs="Times New Roman"/>
          <w:b/>
        </w:rPr>
      </w:pPr>
      <w:r w:rsidRPr="009C0CAC">
        <w:rPr>
          <w:rFonts w:ascii="Times New Roman" w:hAnsi="Times New Roman" w:cs="Times New Roman"/>
          <w:b/>
        </w:rPr>
        <w:t>Članak 10.</w:t>
      </w:r>
    </w:p>
    <w:p w14:paraId="20DD4605" w14:textId="77777777" w:rsidR="00B070F4" w:rsidRPr="009C0CAC" w:rsidRDefault="00B070F4" w:rsidP="00B070F4">
      <w:pPr>
        <w:spacing w:after="0" w:line="240" w:lineRule="auto"/>
        <w:jc w:val="both"/>
        <w:rPr>
          <w:rFonts w:ascii="Times New Roman" w:hAnsi="Times New Roman" w:cs="Times New Roman"/>
        </w:rPr>
      </w:pPr>
      <w:r w:rsidRPr="009C0CAC">
        <w:rPr>
          <w:rFonts w:ascii="Times New Roman" w:hAnsi="Times New Roman" w:cs="Times New Roman"/>
        </w:rPr>
        <w:t>Vatrogasnom postrojbom upravlja Vatrogasno vijeće.</w:t>
      </w:r>
    </w:p>
    <w:p w14:paraId="63D3E81C" w14:textId="77777777" w:rsidR="00B070F4" w:rsidRPr="009C0CAC" w:rsidRDefault="00B070F4" w:rsidP="00B070F4">
      <w:pPr>
        <w:spacing w:after="0" w:line="240" w:lineRule="auto"/>
        <w:jc w:val="both"/>
        <w:rPr>
          <w:rFonts w:ascii="Times New Roman" w:hAnsi="Times New Roman" w:cs="Times New Roman"/>
        </w:rPr>
      </w:pPr>
      <w:r w:rsidRPr="009C0CAC">
        <w:rPr>
          <w:rFonts w:ascii="Times New Roman" w:hAnsi="Times New Roman" w:cs="Times New Roman"/>
        </w:rPr>
        <w:t xml:space="preserve">Vatrogasno vijeće ima pet (5) članova, a čine ga: </w:t>
      </w:r>
    </w:p>
    <w:p w14:paraId="537C6026" w14:textId="77777777" w:rsidR="00B070F4" w:rsidRPr="009C0CAC" w:rsidRDefault="00B070F4" w:rsidP="00654954">
      <w:pPr>
        <w:pStyle w:val="Odlomakpopisa"/>
        <w:numPr>
          <w:ilvl w:val="0"/>
          <w:numId w:val="32"/>
        </w:numPr>
        <w:spacing w:after="0" w:line="240" w:lineRule="auto"/>
        <w:jc w:val="both"/>
        <w:rPr>
          <w:rFonts w:ascii="Times New Roman" w:hAnsi="Times New Roman" w:cs="Times New Roman"/>
        </w:rPr>
      </w:pPr>
      <w:r w:rsidRPr="009C0CAC">
        <w:rPr>
          <w:rFonts w:ascii="Times New Roman" w:hAnsi="Times New Roman" w:cs="Times New Roman"/>
        </w:rPr>
        <w:t>predstavnik Hrvatske vatrogasne zajednice,</w:t>
      </w:r>
    </w:p>
    <w:p w14:paraId="658173CF" w14:textId="77777777" w:rsidR="00B070F4" w:rsidRPr="009C0CAC" w:rsidRDefault="00B070F4" w:rsidP="00654954">
      <w:pPr>
        <w:pStyle w:val="Odlomakpopisa"/>
        <w:numPr>
          <w:ilvl w:val="0"/>
          <w:numId w:val="32"/>
        </w:numPr>
        <w:spacing w:after="0" w:line="240" w:lineRule="auto"/>
        <w:jc w:val="both"/>
        <w:rPr>
          <w:rFonts w:ascii="Times New Roman" w:hAnsi="Times New Roman" w:cs="Times New Roman"/>
        </w:rPr>
      </w:pPr>
      <w:r w:rsidRPr="009C0CAC">
        <w:rPr>
          <w:rFonts w:ascii="Times New Roman" w:hAnsi="Times New Roman" w:cs="Times New Roman"/>
        </w:rPr>
        <w:t>predstavnik vatrogasne zajednice županije,</w:t>
      </w:r>
    </w:p>
    <w:p w14:paraId="3244BC85" w14:textId="77777777" w:rsidR="00B070F4" w:rsidRPr="009C0CAC" w:rsidRDefault="00B070F4" w:rsidP="00654954">
      <w:pPr>
        <w:pStyle w:val="Odlomakpopisa"/>
        <w:numPr>
          <w:ilvl w:val="0"/>
          <w:numId w:val="32"/>
        </w:numPr>
        <w:spacing w:after="0" w:line="240" w:lineRule="auto"/>
        <w:jc w:val="both"/>
        <w:rPr>
          <w:rFonts w:ascii="Times New Roman" w:hAnsi="Times New Roman" w:cs="Times New Roman"/>
        </w:rPr>
      </w:pPr>
      <w:r w:rsidRPr="009C0CAC">
        <w:rPr>
          <w:rFonts w:ascii="Times New Roman" w:hAnsi="Times New Roman" w:cs="Times New Roman"/>
        </w:rPr>
        <w:t>predstavnik vatrogasne zajednice grada,</w:t>
      </w:r>
    </w:p>
    <w:p w14:paraId="1200F883" w14:textId="77777777" w:rsidR="00B070F4" w:rsidRPr="009C0CAC" w:rsidRDefault="00B070F4" w:rsidP="00654954">
      <w:pPr>
        <w:pStyle w:val="Odlomakpopisa"/>
        <w:numPr>
          <w:ilvl w:val="0"/>
          <w:numId w:val="32"/>
        </w:numPr>
        <w:spacing w:after="0" w:line="240" w:lineRule="auto"/>
        <w:jc w:val="both"/>
        <w:rPr>
          <w:rFonts w:ascii="Times New Roman" w:hAnsi="Times New Roman" w:cs="Times New Roman"/>
        </w:rPr>
      </w:pPr>
      <w:r w:rsidRPr="009C0CAC">
        <w:rPr>
          <w:rFonts w:ascii="Times New Roman" w:hAnsi="Times New Roman" w:cs="Times New Roman"/>
        </w:rPr>
        <w:t xml:space="preserve">predstavnik Osnivača i </w:t>
      </w:r>
    </w:p>
    <w:p w14:paraId="4A4A63ED" w14:textId="77777777" w:rsidR="00B070F4" w:rsidRPr="009C0CAC" w:rsidRDefault="00B070F4" w:rsidP="00654954">
      <w:pPr>
        <w:pStyle w:val="Odlomakpopisa"/>
        <w:numPr>
          <w:ilvl w:val="0"/>
          <w:numId w:val="32"/>
        </w:numPr>
        <w:spacing w:after="0" w:line="240" w:lineRule="auto"/>
        <w:jc w:val="both"/>
        <w:rPr>
          <w:rFonts w:ascii="Times New Roman" w:hAnsi="Times New Roman" w:cs="Times New Roman"/>
        </w:rPr>
      </w:pPr>
      <w:r w:rsidRPr="009C0CAC">
        <w:rPr>
          <w:rFonts w:ascii="Times New Roman" w:hAnsi="Times New Roman" w:cs="Times New Roman"/>
        </w:rPr>
        <w:t>predstavnik radnika.</w:t>
      </w:r>
    </w:p>
    <w:p w14:paraId="22E846A1" w14:textId="77777777" w:rsidR="00B070F4" w:rsidRPr="009C0CAC" w:rsidRDefault="00B070F4" w:rsidP="00B070F4">
      <w:pPr>
        <w:spacing w:after="0" w:line="240" w:lineRule="auto"/>
        <w:jc w:val="both"/>
        <w:rPr>
          <w:rFonts w:ascii="Times New Roman" w:hAnsi="Times New Roman" w:cs="Times New Roman"/>
        </w:rPr>
      </w:pPr>
      <w:r w:rsidRPr="009C0CAC">
        <w:rPr>
          <w:rFonts w:ascii="Times New Roman" w:hAnsi="Times New Roman" w:cs="Times New Roman"/>
        </w:rPr>
        <w:t>Svi članovi Vatrogasnog vijeća imaju jednako pravo glasa.</w:t>
      </w:r>
    </w:p>
    <w:p w14:paraId="43EA4590" w14:textId="77777777" w:rsidR="00B070F4" w:rsidRPr="009C0CAC" w:rsidRDefault="00B070F4" w:rsidP="00B070F4">
      <w:pPr>
        <w:spacing w:after="0" w:line="240" w:lineRule="auto"/>
        <w:jc w:val="both"/>
        <w:rPr>
          <w:rFonts w:ascii="Times New Roman" w:hAnsi="Times New Roman" w:cs="Times New Roman"/>
        </w:rPr>
      </w:pPr>
      <w:r w:rsidRPr="009C0CAC">
        <w:rPr>
          <w:rFonts w:ascii="Times New Roman" w:hAnsi="Times New Roman" w:cs="Times New Roman"/>
        </w:rPr>
        <w:t>Mandat članova Vatrogasnog vijeća traje pet (5) godina.</w:t>
      </w:r>
    </w:p>
    <w:p w14:paraId="0D7B6C33" w14:textId="77777777" w:rsidR="00B070F4" w:rsidRPr="009C0CAC" w:rsidRDefault="00B070F4" w:rsidP="00B070F4">
      <w:pPr>
        <w:spacing w:after="0" w:line="240" w:lineRule="auto"/>
        <w:jc w:val="both"/>
        <w:rPr>
          <w:rFonts w:ascii="Times New Roman" w:hAnsi="Times New Roman" w:cs="Times New Roman"/>
        </w:rPr>
      </w:pPr>
      <w:r w:rsidRPr="009C0CAC">
        <w:rPr>
          <w:rFonts w:ascii="Times New Roman" w:hAnsi="Times New Roman" w:cs="Times New Roman"/>
        </w:rPr>
        <w:t>Način rada i odlučivanja Vatrogasnog vijeća utvrđuju se Statutom Vatrogasne postrojbe.</w:t>
      </w:r>
    </w:p>
    <w:p w14:paraId="52F28D8F" w14:textId="77777777" w:rsidR="00B070F4" w:rsidRPr="009C0CAC" w:rsidRDefault="00B070F4" w:rsidP="00B070F4">
      <w:pPr>
        <w:spacing w:after="0" w:line="240" w:lineRule="auto"/>
        <w:jc w:val="both"/>
        <w:rPr>
          <w:rFonts w:ascii="Times New Roman" w:hAnsi="Times New Roman" w:cs="Times New Roman"/>
        </w:rPr>
      </w:pPr>
      <w:r w:rsidRPr="009C0CAC">
        <w:rPr>
          <w:rFonts w:ascii="Times New Roman" w:hAnsi="Times New Roman" w:cs="Times New Roman"/>
        </w:rPr>
        <w:t>Članovi Vatrogasnog vijeća nemaju pravo na naknadu.</w:t>
      </w:r>
    </w:p>
    <w:p w14:paraId="3E2D8728" w14:textId="77777777" w:rsidR="00B070F4" w:rsidRDefault="00B070F4" w:rsidP="00B070F4">
      <w:pPr>
        <w:spacing w:after="0" w:line="240" w:lineRule="auto"/>
        <w:jc w:val="center"/>
        <w:rPr>
          <w:rFonts w:ascii="Times New Roman" w:hAnsi="Times New Roman" w:cs="Times New Roman"/>
          <w:b/>
        </w:rPr>
      </w:pPr>
    </w:p>
    <w:p w14:paraId="73A6EC0F" w14:textId="77777777" w:rsidR="00B070F4" w:rsidRPr="009C0CAC" w:rsidRDefault="00B070F4" w:rsidP="00B070F4">
      <w:pPr>
        <w:spacing w:after="0" w:line="240" w:lineRule="auto"/>
        <w:jc w:val="center"/>
        <w:rPr>
          <w:rFonts w:ascii="Times New Roman" w:hAnsi="Times New Roman" w:cs="Times New Roman"/>
          <w:b/>
        </w:rPr>
      </w:pPr>
      <w:r w:rsidRPr="009C0CAC">
        <w:rPr>
          <w:rFonts w:ascii="Times New Roman" w:hAnsi="Times New Roman" w:cs="Times New Roman"/>
          <w:b/>
        </w:rPr>
        <w:t>Članak 11.</w:t>
      </w:r>
    </w:p>
    <w:p w14:paraId="65BAF62E" w14:textId="77777777" w:rsidR="00B070F4" w:rsidRPr="009C0CAC" w:rsidRDefault="00B070F4" w:rsidP="00B070F4">
      <w:pPr>
        <w:spacing w:after="0" w:line="240" w:lineRule="auto"/>
        <w:jc w:val="both"/>
        <w:rPr>
          <w:rFonts w:ascii="Times New Roman" w:hAnsi="Times New Roman" w:cs="Times New Roman"/>
        </w:rPr>
      </w:pPr>
      <w:r w:rsidRPr="009C0CAC">
        <w:rPr>
          <w:rFonts w:ascii="Times New Roman" w:hAnsi="Times New Roman" w:cs="Times New Roman"/>
        </w:rPr>
        <w:t>Vatrogasno vijeće upravlja Vatrogasnom postrojbom i obavlja poslove utvrđene Zakonom, ovom Odlukom, Statutom i drugim aktima Vatrogasne postrojbe.</w:t>
      </w:r>
    </w:p>
    <w:p w14:paraId="508330EE" w14:textId="77777777" w:rsidR="00B070F4" w:rsidRPr="009C0CAC" w:rsidRDefault="00B070F4" w:rsidP="00B070F4">
      <w:pPr>
        <w:spacing w:after="0" w:line="240" w:lineRule="auto"/>
        <w:jc w:val="both"/>
        <w:rPr>
          <w:rFonts w:ascii="Times New Roman" w:hAnsi="Times New Roman" w:cs="Times New Roman"/>
        </w:rPr>
      </w:pPr>
      <w:r w:rsidRPr="009C0CAC">
        <w:rPr>
          <w:rFonts w:ascii="Times New Roman" w:hAnsi="Times New Roman" w:cs="Times New Roman"/>
        </w:rPr>
        <w:t>Vatrogasno vijeće obavlja slijedeće poslove:</w:t>
      </w:r>
    </w:p>
    <w:p w14:paraId="53F8FBB8" w14:textId="77777777" w:rsidR="00B070F4" w:rsidRPr="009C0CAC" w:rsidRDefault="00B070F4" w:rsidP="00654954">
      <w:pPr>
        <w:pStyle w:val="Odlomakpopisa"/>
        <w:numPr>
          <w:ilvl w:val="0"/>
          <w:numId w:val="33"/>
        </w:numPr>
        <w:spacing w:after="0" w:line="240" w:lineRule="auto"/>
        <w:jc w:val="both"/>
        <w:rPr>
          <w:rFonts w:ascii="Times New Roman" w:hAnsi="Times New Roman" w:cs="Times New Roman"/>
        </w:rPr>
      </w:pPr>
      <w:r w:rsidRPr="009C0CAC">
        <w:rPr>
          <w:rFonts w:ascii="Times New Roman" w:hAnsi="Times New Roman" w:cs="Times New Roman"/>
        </w:rPr>
        <w:t>uz suglasnost Osnivača:</w:t>
      </w:r>
    </w:p>
    <w:p w14:paraId="11DD92D8" w14:textId="77777777" w:rsidR="00B070F4" w:rsidRPr="009C0CAC" w:rsidRDefault="00B070F4" w:rsidP="00654954">
      <w:pPr>
        <w:pStyle w:val="Odlomakpopisa"/>
        <w:numPr>
          <w:ilvl w:val="0"/>
          <w:numId w:val="32"/>
        </w:numPr>
        <w:spacing w:after="0" w:line="240" w:lineRule="auto"/>
        <w:jc w:val="both"/>
        <w:rPr>
          <w:rFonts w:ascii="Times New Roman" w:hAnsi="Times New Roman" w:cs="Times New Roman"/>
        </w:rPr>
      </w:pPr>
      <w:r w:rsidRPr="009C0CAC">
        <w:rPr>
          <w:rFonts w:ascii="Times New Roman" w:hAnsi="Times New Roman" w:cs="Times New Roman"/>
        </w:rPr>
        <w:t>donosi Statut,</w:t>
      </w:r>
    </w:p>
    <w:p w14:paraId="7C572981" w14:textId="77777777" w:rsidR="00B070F4" w:rsidRPr="009C0CAC" w:rsidRDefault="00B070F4" w:rsidP="00654954">
      <w:pPr>
        <w:pStyle w:val="Odlomakpopisa"/>
        <w:numPr>
          <w:ilvl w:val="0"/>
          <w:numId w:val="32"/>
        </w:numPr>
        <w:spacing w:after="0" w:line="240" w:lineRule="auto"/>
        <w:jc w:val="both"/>
        <w:rPr>
          <w:rFonts w:ascii="Times New Roman" w:hAnsi="Times New Roman" w:cs="Times New Roman"/>
        </w:rPr>
      </w:pPr>
      <w:r w:rsidRPr="009C0CAC">
        <w:rPr>
          <w:rFonts w:ascii="Times New Roman" w:hAnsi="Times New Roman" w:cs="Times New Roman"/>
        </w:rPr>
        <w:t>odlučuje o promjeni djelatnosti Vatrogasne postrojbe,</w:t>
      </w:r>
    </w:p>
    <w:p w14:paraId="36E02D2E" w14:textId="77777777" w:rsidR="00B070F4" w:rsidRPr="009C0CAC" w:rsidRDefault="00B070F4" w:rsidP="00654954">
      <w:pPr>
        <w:pStyle w:val="Odlomakpopisa"/>
        <w:numPr>
          <w:ilvl w:val="0"/>
          <w:numId w:val="32"/>
        </w:numPr>
        <w:spacing w:after="0" w:line="240" w:lineRule="auto"/>
        <w:jc w:val="both"/>
        <w:rPr>
          <w:rFonts w:ascii="Times New Roman" w:hAnsi="Times New Roman" w:cs="Times New Roman"/>
        </w:rPr>
      </w:pPr>
      <w:r w:rsidRPr="009C0CAC">
        <w:rPr>
          <w:rFonts w:ascii="Times New Roman" w:hAnsi="Times New Roman" w:cs="Times New Roman"/>
        </w:rPr>
        <w:t>odlučuje o stjecanju, otuđivanja ili opterećivanju nekretnina,</w:t>
      </w:r>
    </w:p>
    <w:p w14:paraId="5132062A" w14:textId="77777777" w:rsidR="00B070F4" w:rsidRPr="009C0CAC" w:rsidRDefault="00B070F4" w:rsidP="00654954">
      <w:pPr>
        <w:pStyle w:val="Odlomakpopisa"/>
        <w:numPr>
          <w:ilvl w:val="0"/>
          <w:numId w:val="32"/>
        </w:numPr>
        <w:spacing w:after="0" w:line="240" w:lineRule="auto"/>
        <w:jc w:val="both"/>
        <w:rPr>
          <w:rFonts w:ascii="Times New Roman" w:hAnsi="Times New Roman" w:cs="Times New Roman"/>
        </w:rPr>
      </w:pPr>
      <w:r w:rsidRPr="009C0CAC">
        <w:rPr>
          <w:rFonts w:ascii="Times New Roman" w:hAnsi="Times New Roman" w:cs="Times New Roman"/>
        </w:rPr>
        <w:t xml:space="preserve">odlučuje o stjecanju pokretne imovine vrijednosti preko 200.000,00 kn bez PDV- a, </w:t>
      </w:r>
    </w:p>
    <w:p w14:paraId="07236BE7" w14:textId="77777777" w:rsidR="00B070F4" w:rsidRPr="009C0CAC" w:rsidRDefault="00B070F4" w:rsidP="00654954">
      <w:pPr>
        <w:pStyle w:val="Odlomakpopisa"/>
        <w:numPr>
          <w:ilvl w:val="0"/>
          <w:numId w:val="32"/>
        </w:numPr>
        <w:spacing w:after="0" w:line="240" w:lineRule="auto"/>
        <w:jc w:val="both"/>
        <w:rPr>
          <w:rFonts w:ascii="Times New Roman" w:hAnsi="Times New Roman" w:cs="Times New Roman"/>
        </w:rPr>
      </w:pPr>
      <w:r w:rsidRPr="009C0CAC">
        <w:rPr>
          <w:rFonts w:ascii="Times New Roman" w:hAnsi="Times New Roman" w:cs="Times New Roman"/>
        </w:rPr>
        <w:t>odlučuje o rashodu pokretne imovine vrijednosti preko 100.000,00 kn bez PDV-a,</w:t>
      </w:r>
    </w:p>
    <w:p w14:paraId="74EF2CF2" w14:textId="77777777" w:rsidR="00B070F4" w:rsidRPr="009C0CAC" w:rsidRDefault="00B070F4" w:rsidP="00654954">
      <w:pPr>
        <w:pStyle w:val="Odlomakpopisa"/>
        <w:numPr>
          <w:ilvl w:val="0"/>
          <w:numId w:val="32"/>
        </w:numPr>
        <w:spacing w:after="0" w:line="240" w:lineRule="auto"/>
        <w:jc w:val="both"/>
        <w:rPr>
          <w:rFonts w:ascii="Times New Roman" w:hAnsi="Times New Roman" w:cs="Times New Roman"/>
        </w:rPr>
      </w:pPr>
      <w:r w:rsidRPr="009C0CAC">
        <w:rPr>
          <w:rFonts w:ascii="Times New Roman" w:hAnsi="Times New Roman" w:cs="Times New Roman"/>
        </w:rPr>
        <w:t>odlučuje o opterećivanju pokretne imovine,</w:t>
      </w:r>
    </w:p>
    <w:p w14:paraId="169C2A51" w14:textId="77777777" w:rsidR="00B070F4" w:rsidRPr="009C0CAC" w:rsidRDefault="00B070F4" w:rsidP="00654954">
      <w:pPr>
        <w:pStyle w:val="Odlomakpopisa"/>
        <w:numPr>
          <w:ilvl w:val="0"/>
          <w:numId w:val="32"/>
        </w:numPr>
        <w:spacing w:after="0" w:line="240" w:lineRule="auto"/>
        <w:jc w:val="both"/>
        <w:rPr>
          <w:rFonts w:ascii="Times New Roman" w:hAnsi="Times New Roman" w:cs="Times New Roman"/>
        </w:rPr>
      </w:pPr>
      <w:r w:rsidRPr="009C0CAC">
        <w:rPr>
          <w:rFonts w:ascii="Times New Roman" w:hAnsi="Times New Roman" w:cs="Times New Roman"/>
        </w:rPr>
        <w:t>donosi financijski plan i financijska izvješća Vatrogasne postrojbe.</w:t>
      </w:r>
    </w:p>
    <w:p w14:paraId="00101635" w14:textId="77777777" w:rsidR="00B070F4" w:rsidRPr="009C0CAC" w:rsidRDefault="00B070F4" w:rsidP="00654954">
      <w:pPr>
        <w:pStyle w:val="Odlomakpopisa"/>
        <w:numPr>
          <w:ilvl w:val="0"/>
          <w:numId w:val="33"/>
        </w:numPr>
        <w:spacing w:after="0" w:line="240" w:lineRule="auto"/>
        <w:jc w:val="both"/>
        <w:rPr>
          <w:rFonts w:ascii="Times New Roman" w:hAnsi="Times New Roman" w:cs="Times New Roman"/>
        </w:rPr>
      </w:pPr>
      <w:r w:rsidRPr="009C0CAC">
        <w:rPr>
          <w:rFonts w:ascii="Times New Roman" w:hAnsi="Times New Roman" w:cs="Times New Roman"/>
        </w:rPr>
        <w:t>predlaže Osnivaču</w:t>
      </w:r>
    </w:p>
    <w:p w14:paraId="0430AC40" w14:textId="77777777" w:rsidR="00B070F4" w:rsidRPr="009C0CAC" w:rsidRDefault="00B070F4" w:rsidP="00654954">
      <w:pPr>
        <w:pStyle w:val="Odlomakpopisa"/>
        <w:numPr>
          <w:ilvl w:val="0"/>
          <w:numId w:val="32"/>
        </w:numPr>
        <w:spacing w:after="0" w:line="240" w:lineRule="auto"/>
        <w:jc w:val="both"/>
        <w:rPr>
          <w:rFonts w:ascii="Times New Roman" w:hAnsi="Times New Roman" w:cs="Times New Roman"/>
        </w:rPr>
      </w:pPr>
      <w:r w:rsidRPr="009C0CAC">
        <w:rPr>
          <w:rFonts w:ascii="Times New Roman" w:hAnsi="Times New Roman" w:cs="Times New Roman"/>
        </w:rPr>
        <w:t>imenovanje i razrješenje zapovjednika Vatrogasne postrojbe,</w:t>
      </w:r>
    </w:p>
    <w:p w14:paraId="5A4CC12E" w14:textId="77777777" w:rsidR="00B070F4" w:rsidRPr="009C0CAC" w:rsidRDefault="00B070F4" w:rsidP="00654954">
      <w:pPr>
        <w:pStyle w:val="Odlomakpopisa"/>
        <w:numPr>
          <w:ilvl w:val="0"/>
          <w:numId w:val="32"/>
        </w:numPr>
        <w:spacing w:after="0" w:line="240" w:lineRule="auto"/>
        <w:jc w:val="both"/>
        <w:rPr>
          <w:rFonts w:ascii="Times New Roman" w:hAnsi="Times New Roman" w:cs="Times New Roman"/>
        </w:rPr>
      </w:pPr>
      <w:r w:rsidRPr="009C0CAC">
        <w:rPr>
          <w:rFonts w:ascii="Times New Roman" w:hAnsi="Times New Roman" w:cs="Times New Roman"/>
        </w:rPr>
        <w:t>promjenu naziva i poslovne adrese Vatrogasne postrojbe,</w:t>
      </w:r>
    </w:p>
    <w:p w14:paraId="4D9BF678" w14:textId="77777777" w:rsidR="00B070F4" w:rsidRPr="009C0CAC" w:rsidRDefault="00B070F4" w:rsidP="00654954">
      <w:pPr>
        <w:pStyle w:val="Odlomakpopisa"/>
        <w:numPr>
          <w:ilvl w:val="0"/>
          <w:numId w:val="32"/>
        </w:numPr>
        <w:spacing w:after="0" w:line="240" w:lineRule="auto"/>
        <w:jc w:val="both"/>
        <w:rPr>
          <w:rFonts w:ascii="Times New Roman" w:hAnsi="Times New Roman" w:cs="Times New Roman"/>
        </w:rPr>
      </w:pPr>
      <w:r w:rsidRPr="009C0CAC">
        <w:rPr>
          <w:rFonts w:ascii="Times New Roman" w:hAnsi="Times New Roman" w:cs="Times New Roman"/>
        </w:rPr>
        <w:t>statusne promjene Vatrogasne postrojbe</w:t>
      </w:r>
    </w:p>
    <w:p w14:paraId="734B2B6A" w14:textId="77777777" w:rsidR="00B070F4" w:rsidRPr="009C0CAC" w:rsidRDefault="00B070F4" w:rsidP="00654954">
      <w:pPr>
        <w:pStyle w:val="Odlomakpopisa"/>
        <w:numPr>
          <w:ilvl w:val="0"/>
          <w:numId w:val="33"/>
        </w:numPr>
        <w:spacing w:after="0" w:line="240" w:lineRule="auto"/>
        <w:jc w:val="both"/>
        <w:rPr>
          <w:rFonts w:ascii="Times New Roman" w:hAnsi="Times New Roman" w:cs="Times New Roman"/>
        </w:rPr>
      </w:pPr>
      <w:r w:rsidRPr="009C0CAC">
        <w:rPr>
          <w:rFonts w:ascii="Times New Roman" w:hAnsi="Times New Roman" w:cs="Times New Roman"/>
        </w:rPr>
        <w:t>na prijedlog zapovjednika samostalno donosi odluke i obavlja slijedeće poslove</w:t>
      </w:r>
    </w:p>
    <w:p w14:paraId="25CD68D6" w14:textId="77777777" w:rsidR="00B070F4" w:rsidRPr="009C0CAC" w:rsidRDefault="00B070F4" w:rsidP="00654954">
      <w:pPr>
        <w:pStyle w:val="Odlomakpopisa"/>
        <w:numPr>
          <w:ilvl w:val="0"/>
          <w:numId w:val="32"/>
        </w:numPr>
        <w:spacing w:after="0" w:line="240" w:lineRule="auto"/>
        <w:jc w:val="both"/>
        <w:rPr>
          <w:rFonts w:ascii="Times New Roman" w:hAnsi="Times New Roman" w:cs="Times New Roman"/>
        </w:rPr>
      </w:pPr>
      <w:r w:rsidRPr="009C0CAC">
        <w:rPr>
          <w:rFonts w:ascii="Times New Roman" w:hAnsi="Times New Roman" w:cs="Times New Roman"/>
        </w:rPr>
        <w:t>donosi druge akte utvrđene zakonom i Statutom Vatrogasne postrojbe</w:t>
      </w:r>
    </w:p>
    <w:p w14:paraId="543B9FCD" w14:textId="77777777" w:rsidR="00B070F4" w:rsidRPr="009C0CAC" w:rsidRDefault="00B070F4" w:rsidP="00654954">
      <w:pPr>
        <w:pStyle w:val="Odlomakpopisa"/>
        <w:numPr>
          <w:ilvl w:val="0"/>
          <w:numId w:val="32"/>
        </w:numPr>
        <w:spacing w:after="0" w:line="240" w:lineRule="auto"/>
        <w:jc w:val="both"/>
        <w:rPr>
          <w:rFonts w:ascii="Times New Roman" w:hAnsi="Times New Roman" w:cs="Times New Roman"/>
        </w:rPr>
      </w:pPr>
      <w:r w:rsidRPr="009C0CAC">
        <w:rPr>
          <w:rFonts w:ascii="Times New Roman" w:hAnsi="Times New Roman" w:cs="Times New Roman"/>
        </w:rPr>
        <w:t>donosi godišnji plan i program rada Vatrogasne postrojbe te nadzire njegovo provođenje</w:t>
      </w:r>
    </w:p>
    <w:p w14:paraId="0E6E4EF2" w14:textId="77777777" w:rsidR="00B070F4" w:rsidRDefault="00B070F4" w:rsidP="00B070F4">
      <w:pPr>
        <w:spacing w:after="0" w:line="240" w:lineRule="auto"/>
        <w:jc w:val="center"/>
        <w:rPr>
          <w:rFonts w:ascii="Times New Roman" w:hAnsi="Times New Roman" w:cs="Times New Roman"/>
          <w:b/>
        </w:rPr>
      </w:pPr>
    </w:p>
    <w:p w14:paraId="38D75ABA" w14:textId="77777777" w:rsidR="00B070F4" w:rsidRPr="009C0CAC" w:rsidRDefault="00B070F4" w:rsidP="00B070F4">
      <w:pPr>
        <w:spacing w:after="0" w:line="240" w:lineRule="auto"/>
        <w:jc w:val="center"/>
        <w:rPr>
          <w:rFonts w:ascii="Times New Roman" w:hAnsi="Times New Roman" w:cs="Times New Roman"/>
          <w:b/>
        </w:rPr>
      </w:pPr>
      <w:r w:rsidRPr="009C0CAC">
        <w:rPr>
          <w:rFonts w:ascii="Times New Roman" w:hAnsi="Times New Roman" w:cs="Times New Roman"/>
          <w:b/>
        </w:rPr>
        <w:t>Članak 12.</w:t>
      </w:r>
    </w:p>
    <w:p w14:paraId="38C06FFB" w14:textId="77777777" w:rsidR="00B070F4" w:rsidRPr="009C0CAC" w:rsidRDefault="00B070F4" w:rsidP="00B070F4">
      <w:pPr>
        <w:spacing w:after="0" w:line="240" w:lineRule="auto"/>
        <w:jc w:val="both"/>
        <w:rPr>
          <w:rFonts w:ascii="Times New Roman" w:hAnsi="Times New Roman" w:cs="Times New Roman"/>
        </w:rPr>
      </w:pPr>
      <w:r w:rsidRPr="009C0CAC">
        <w:rPr>
          <w:rFonts w:ascii="Times New Roman" w:hAnsi="Times New Roman" w:cs="Times New Roman"/>
        </w:rPr>
        <w:t>Zapovjednik je poslovodni i stručni voditelj Vatrogasne postrojbe.</w:t>
      </w:r>
    </w:p>
    <w:p w14:paraId="4994C4ED" w14:textId="77777777" w:rsidR="00B070F4" w:rsidRPr="009C0CAC" w:rsidRDefault="00B070F4" w:rsidP="00B070F4">
      <w:pPr>
        <w:spacing w:after="0" w:line="240" w:lineRule="auto"/>
        <w:jc w:val="both"/>
        <w:rPr>
          <w:rFonts w:ascii="Times New Roman" w:hAnsi="Times New Roman" w:cs="Times New Roman"/>
        </w:rPr>
      </w:pPr>
      <w:r w:rsidRPr="009C0CAC">
        <w:rPr>
          <w:rFonts w:ascii="Times New Roman" w:hAnsi="Times New Roman" w:cs="Times New Roman"/>
        </w:rPr>
        <w:t>Za zapovjednika može biti imenovana osoba koja ispunjava Zakonom o vatrogastvu propisanim uvjetima i unutarnjim aktima Vatrogasne postrojbe.</w:t>
      </w:r>
    </w:p>
    <w:p w14:paraId="6B53A2A5" w14:textId="77777777" w:rsidR="00B070F4" w:rsidRPr="009C0CAC" w:rsidRDefault="00B070F4" w:rsidP="00B070F4">
      <w:pPr>
        <w:spacing w:after="0" w:line="240" w:lineRule="auto"/>
        <w:jc w:val="both"/>
        <w:rPr>
          <w:rFonts w:ascii="Times New Roman" w:hAnsi="Times New Roman" w:cs="Times New Roman"/>
        </w:rPr>
      </w:pPr>
      <w:r w:rsidRPr="009C0CAC">
        <w:rPr>
          <w:rFonts w:ascii="Times New Roman" w:hAnsi="Times New Roman" w:cs="Times New Roman"/>
        </w:rPr>
        <w:t>Zapovjednika imenuje i razrješava gradonačelnik na prijedlog Vatrogasnog vijeća, uz prethodnu suglasnost županijskog vatrogasnog zapovjednika.</w:t>
      </w:r>
    </w:p>
    <w:p w14:paraId="02937906" w14:textId="77777777" w:rsidR="00B070F4" w:rsidRPr="009C0CAC" w:rsidRDefault="00B070F4" w:rsidP="00B070F4">
      <w:pPr>
        <w:spacing w:after="0" w:line="240" w:lineRule="auto"/>
        <w:jc w:val="both"/>
        <w:rPr>
          <w:rFonts w:ascii="Times New Roman" w:hAnsi="Times New Roman" w:cs="Times New Roman"/>
        </w:rPr>
      </w:pPr>
      <w:r w:rsidRPr="009C0CAC">
        <w:rPr>
          <w:rFonts w:ascii="Times New Roman" w:hAnsi="Times New Roman" w:cs="Times New Roman"/>
        </w:rPr>
        <w:t>Zapovjednik se imenuje na temelju javnog natječaja kojeg raspisuje Vatrogasno vijeće.</w:t>
      </w:r>
    </w:p>
    <w:p w14:paraId="6E969000" w14:textId="77777777" w:rsidR="00B070F4" w:rsidRPr="009C0CAC" w:rsidRDefault="00B070F4" w:rsidP="00B070F4">
      <w:pPr>
        <w:spacing w:after="0" w:line="240" w:lineRule="auto"/>
        <w:jc w:val="both"/>
        <w:rPr>
          <w:rFonts w:ascii="Times New Roman" w:hAnsi="Times New Roman" w:cs="Times New Roman"/>
        </w:rPr>
      </w:pPr>
      <w:r w:rsidRPr="009C0CAC">
        <w:rPr>
          <w:rFonts w:ascii="Times New Roman" w:hAnsi="Times New Roman" w:cs="Times New Roman"/>
        </w:rPr>
        <w:t>Zapovjednik se imenuje na vrijeme od pet (5) godina.</w:t>
      </w:r>
    </w:p>
    <w:p w14:paraId="211F5261" w14:textId="77777777" w:rsidR="00B070F4" w:rsidRPr="009C0CAC" w:rsidRDefault="00B070F4" w:rsidP="00B070F4">
      <w:pPr>
        <w:spacing w:after="0" w:line="240" w:lineRule="auto"/>
        <w:jc w:val="both"/>
        <w:rPr>
          <w:rFonts w:ascii="Times New Roman" w:hAnsi="Times New Roman" w:cs="Times New Roman"/>
        </w:rPr>
      </w:pPr>
      <w:r w:rsidRPr="009C0CAC">
        <w:rPr>
          <w:rFonts w:ascii="Times New Roman" w:hAnsi="Times New Roman" w:cs="Times New Roman"/>
        </w:rPr>
        <w:t>Ugovor o radu sa zapovjednikom zaključuje predsjednik Vatrogasnog vijeća.</w:t>
      </w:r>
    </w:p>
    <w:p w14:paraId="49A81FE4" w14:textId="77777777" w:rsidR="00B070F4" w:rsidRDefault="00B070F4" w:rsidP="00B070F4">
      <w:pPr>
        <w:spacing w:after="0" w:line="240" w:lineRule="auto"/>
        <w:jc w:val="center"/>
        <w:rPr>
          <w:rFonts w:ascii="Times New Roman" w:hAnsi="Times New Roman" w:cs="Times New Roman"/>
          <w:b/>
        </w:rPr>
      </w:pPr>
    </w:p>
    <w:p w14:paraId="51DC40B3" w14:textId="77777777" w:rsidR="00B070F4" w:rsidRPr="009C0CAC" w:rsidRDefault="00B070F4" w:rsidP="00B070F4">
      <w:pPr>
        <w:spacing w:after="0" w:line="240" w:lineRule="auto"/>
        <w:jc w:val="center"/>
        <w:rPr>
          <w:rFonts w:ascii="Times New Roman" w:hAnsi="Times New Roman" w:cs="Times New Roman"/>
          <w:b/>
        </w:rPr>
      </w:pPr>
      <w:r w:rsidRPr="009C0CAC">
        <w:rPr>
          <w:rFonts w:ascii="Times New Roman" w:hAnsi="Times New Roman" w:cs="Times New Roman"/>
          <w:b/>
        </w:rPr>
        <w:t>Članak 13.</w:t>
      </w:r>
    </w:p>
    <w:p w14:paraId="09AAE8D3" w14:textId="77777777" w:rsidR="00B070F4" w:rsidRPr="009C0CAC" w:rsidRDefault="00B070F4" w:rsidP="00B070F4">
      <w:pPr>
        <w:spacing w:after="0" w:line="240" w:lineRule="auto"/>
        <w:jc w:val="both"/>
        <w:rPr>
          <w:rFonts w:ascii="Times New Roman" w:hAnsi="Times New Roman" w:cs="Times New Roman"/>
        </w:rPr>
      </w:pPr>
      <w:r w:rsidRPr="009C0CAC">
        <w:rPr>
          <w:rFonts w:ascii="Times New Roman" w:hAnsi="Times New Roman" w:cs="Times New Roman"/>
        </w:rPr>
        <w:t>Za zapovjednika Vatrogasne postrojbe može biti imenovana osoba koja ima završen preddiplomski i diplomski sveučilišni studij ili integrirani preddiplomski i diplomski sveučilišni studij ili preddiplomski stručni studij i specijalistički diplomski stručni studij te najmanje pet godina iskustva na poslovima vatrogasca s posebnim ovlastima i odgovornostima.</w:t>
      </w:r>
    </w:p>
    <w:p w14:paraId="7CB2994D" w14:textId="77777777" w:rsidR="00B070F4" w:rsidRPr="009C0CAC" w:rsidRDefault="00B070F4" w:rsidP="00B070F4">
      <w:pPr>
        <w:spacing w:after="0" w:line="240" w:lineRule="auto"/>
        <w:jc w:val="both"/>
        <w:rPr>
          <w:rFonts w:ascii="Times New Roman" w:hAnsi="Times New Roman" w:cs="Times New Roman"/>
        </w:rPr>
      </w:pPr>
      <w:r w:rsidRPr="009C0CAC">
        <w:rPr>
          <w:rFonts w:ascii="Times New Roman" w:hAnsi="Times New Roman" w:cs="Times New Roman"/>
        </w:rPr>
        <w:t xml:space="preserve">Osim navedenog u stavku 1. ovog članka, osoba mora ispunjavati i slijedeće: </w:t>
      </w:r>
    </w:p>
    <w:p w14:paraId="6AB01715" w14:textId="77777777" w:rsidR="00B070F4" w:rsidRPr="009C0CAC" w:rsidRDefault="00B070F4" w:rsidP="00654954">
      <w:pPr>
        <w:pStyle w:val="Odlomakpopisa"/>
        <w:numPr>
          <w:ilvl w:val="0"/>
          <w:numId w:val="32"/>
        </w:numPr>
        <w:spacing w:after="0" w:line="240" w:lineRule="auto"/>
        <w:jc w:val="both"/>
        <w:rPr>
          <w:rFonts w:ascii="Times New Roman" w:hAnsi="Times New Roman" w:cs="Times New Roman"/>
        </w:rPr>
      </w:pPr>
      <w:r w:rsidRPr="009C0CAC">
        <w:rPr>
          <w:rFonts w:ascii="Times New Roman" w:hAnsi="Times New Roman" w:cs="Times New Roman"/>
        </w:rPr>
        <w:lastRenderedPageBreak/>
        <w:t xml:space="preserve">nekažnjavanost za kaznena djela protiv života i tijela propisana Zakonom o vatrogastvu izdanom od nadležnog ministarstva,  </w:t>
      </w:r>
    </w:p>
    <w:p w14:paraId="00726111" w14:textId="77777777" w:rsidR="00B070F4" w:rsidRDefault="00B070F4" w:rsidP="00B070F4">
      <w:pPr>
        <w:spacing w:after="0" w:line="240" w:lineRule="auto"/>
        <w:jc w:val="center"/>
        <w:rPr>
          <w:rFonts w:ascii="Times New Roman" w:hAnsi="Times New Roman" w:cs="Times New Roman"/>
          <w:b/>
        </w:rPr>
      </w:pPr>
    </w:p>
    <w:p w14:paraId="3F0273E3" w14:textId="77777777" w:rsidR="00B070F4" w:rsidRPr="009C0CAC" w:rsidRDefault="00B070F4" w:rsidP="00B070F4">
      <w:pPr>
        <w:spacing w:after="0" w:line="240" w:lineRule="auto"/>
        <w:jc w:val="center"/>
        <w:rPr>
          <w:rFonts w:ascii="Times New Roman" w:hAnsi="Times New Roman" w:cs="Times New Roman"/>
          <w:b/>
        </w:rPr>
      </w:pPr>
      <w:r w:rsidRPr="009C0CAC">
        <w:rPr>
          <w:rFonts w:ascii="Times New Roman" w:hAnsi="Times New Roman" w:cs="Times New Roman"/>
          <w:b/>
        </w:rPr>
        <w:t>Članak 14.</w:t>
      </w:r>
    </w:p>
    <w:p w14:paraId="5C249379" w14:textId="77777777" w:rsidR="00B070F4" w:rsidRPr="009C0CAC" w:rsidRDefault="00B070F4" w:rsidP="00B070F4">
      <w:pPr>
        <w:spacing w:after="0" w:line="240" w:lineRule="auto"/>
        <w:jc w:val="both"/>
        <w:rPr>
          <w:rFonts w:ascii="Times New Roman" w:hAnsi="Times New Roman" w:cs="Times New Roman"/>
        </w:rPr>
      </w:pPr>
      <w:r w:rsidRPr="009C0CAC">
        <w:rPr>
          <w:rFonts w:ascii="Times New Roman" w:hAnsi="Times New Roman" w:cs="Times New Roman"/>
        </w:rPr>
        <w:t>Zapovjednik predstavlja i zastupa Vatrogasnu postrojbu, poduzima sve pravne radnje u ime i za račun vatrogasne postrojbe, zastupa Vatrogasnu postrojbu u svim postupcima pred sudovima, upravnim i drugim državnim tijelima te pravnim osobama s javnim ovlastima, organizira i vodi rad i poslovanje Vatrogasne postrojbe.</w:t>
      </w:r>
    </w:p>
    <w:p w14:paraId="023A5D41" w14:textId="77777777" w:rsidR="00B070F4" w:rsidRPr="009C0CAC" w:rsidRDefault="00B070F4" w:rsidP="00B070F4">
      <w:pPr>
        <w:spacing w:after="0" w:line="240" w:lineRule="auto"/>
        <w:jc w:val="both"/>
        <w:rPr>
          <w:rFonts w:ascii="Times New Roman" w:hAnsi="Times New Roman" w:cs="Times New Roman"/>
        </w:rPr>
      </w:pPr>
      <w:r w:rsidRPr="009C0CAC">
        <w:rPr>
          <w:rFonts w:ascii="Times New Roman" w:hAnsi="Times New Roman" w:cs="Times New Roman"/>
        </w:rPr>
        <w:t xml:space="preserve">Zapovjednik je odgovoran za zakonitost, operativnost i stručnost rada Vatrogasne postrojbe. </w:t>
      </w:r>
    </w:p>
    <w:p w14:paraId="1418475B" w14:textId="77777777" w:rsidR="00B070F4" w:rsidRPr="009C0CAC" w:rsidRDefault="00B070F4" w:rsidP="00B070F4">
      <w:pPr>
        <w:spacing w:after="0" w:line="240" w:lineRule="auto"/>
        <w:jc w:val="both"/>
        <w:rPr>
          <w:rFonts w:ascii="Times New Roman" w:hAnsi="Times New Roman" w:cs="Times New Roman"/>
        </w:rPr>
      </w:pPr>
      <w:r w:rsidRPr="009C0CAC">
        <w:rPr>
          <w:rFonts w:ascii="Times New Roman" w:hAnsi="Times New Roman" w:cs="Times New Roman"/>
        </w:rPr>
        <w:t>Zapovjednik može dati punomoć drugoj osobi da zastupa Vatrogasnu postrojbu u pravnom prometu u granicama svojih ovlasti sukladno odredbama zakona kojim se uređuju obvezni odnosi o čemu je dužan izvijestiti Vatrogasno vijeće.</w:t>
      </w:r>
    </w:p>
    <w:p w14:paraId="02761F25" w14:textId="77777777" w:rsidR="00B070F4" w:rsidRPr="009C0CAC" w:rsidRDefault="00B070F4" w:rsidP="00B070F4">
      <w:pPr>
        <w:spacing w:after="0" w:line="240" w:lineRule="auto"/>
        <w:jc w:val="both"/>
        <w:rPr>
          <w:rFonts w:ascii="Times New Roman" w:hAnsi="Times New Roman" w:cs="Times New Roman"/>
        </w:rPr>
      </w:pPr>
      <w:r w:rsidRPr="009C0CAC">
        <w:rPr>
          <w:rFonts w:ascii="Times New Roman" w:hAnsi="Times New Roman" w:cs="Times New Roman"/>
        </w:rPr>
        <w:t>Zapovjednik ima zamjenika koji ga mijenja u slučaju njegove odsutnosti.</w:t>
      </w:r>
    </w:p>
    <w:p w14:paraId="08957196" w14:textId="77777777" w:rsidR="00B070F4" w:rsidRDefault="00B070F4" w:rsidP="00B070F4">
      <w:pPr>
        <w:spacing w:after="0" w:line="240" w:lineRule="auto"/>
        <w:jc w:val="center"/>
        <w:rPr>
          <w:rFonts w:ascii="Times New Roman" w:hAnsi="Times New Roman" w:cs="Times New Roman"/>
          <w:b/>
        </w:rPr>
      </w:pPr>
    </w:p>
    <w:p w14:paraId="6833423C" w14:textId="77777777" w:rsidR="00B070F4" w:rsidRPr="009C0CAC" w:rsidRDefault="00B070F4" w:rsidP="00B070F4">
      <w:pPr>
        <w:spacing w:after="0" w:line="240" w:lineRule="auto"/>
        <w:jc w:val="center"/>
        <w:rPr>
          <w:rFonts w:ascii="Times New Roman" w:hAnsi="Times New Roman" w:cs="Times New Roman"/>
          <w:b/>
        </w:rPr>
      </w:pPr>
      <w:r w:rsidRPr="009C0CAC">
        <w:rPr>
          <w:rFonts w:ascii="Times New Roman" w:hAnsi="Times New Roman" w:cs="Times New Roman"/>
          <w:b/>
        </w:rPr>
        <w:t>Članak 15.</w:t>
      </w:r>
    </w:p>
    <w:p w14:paraId="1180F838" w14:textId="77777777" w:rsidR="00B070F4" w:rsidRPr="009C0CAC" w:rsidRDefault="00B070F4" w:rsidP="00B070F4">
      <w:pPr>
        <w:overflowPunct w:val="0"/>
        <w:autoSpaceDE w:val="0"/>
        <w:autoSpaceDN w:val="0"/>
        <w:adjustRightInd w:val="0"/>
        <w:spacing w:after="0" w:line="240" w:lineRule="auto"/>
        <w:jc w:val="both"/>
        <w:rPr>
          <w:rFonts w:ascii="Times New Roman" w:eastAsia="Times New Roman" w:hAnsi="Times New Roman" w:cs="Times New Roman"/>
          <w:lang w:eastAsia="hr-HR"/>
        </w:rPr>
      </w:pPr>
      <w:r w:rsidRPr="009C0CAC">
        <w:rPr>
          <w:rFonts w:ascii="Times New Roman" w:eastAsia="Times New Roman" w:hAnsi="Times New Roman" w:cs="Times New Roman"/>
          <w:lang w:eastAsia="hr-HR"/>
        </w:rPr>
        <w:t>Zapovjednik je poslovodni i stručni voditelj Vatrogasne postrojbe te u tom svojstvu:</w:t>
      </w:r>
    </w:p>
    <w:p w14:paraId="1BBF2D46" w14:textId="77777777" w:rsidR="00B070F4" w:rsidRPr="009C0CAC" w:rsidRDefault="00B070F4" w:rsidP="00654954">
      <w:pPr>
        <w:numPr>
          <w:ilvl w:val="0"/>
          <w:numId w:val="34"/>
        </w:numPr>
        <w:overflowPunct w:val="0"/>
        <w:autoSpaceDE w:val="0"/>
        <w:autoSpaceDN w:val="0"/>
        <w:adjustRightInd w:val="0"/>
        <w:spacing w:after="0" w:line="240" w:lineRule="auto"/>
        <w:jc w:val="both"/>
        <w:rPr>
          <w:rFonts w:ascii="Times New Roman" w:eastAsia="Times New Roman" w:hAnsi="Times New Roman" w:cs="Times New Roman"/>
          <w:lang w:eastAsia="hr-HR"/>
        </w:rPr>
      </w:pPr>
      <w:r w:rsidRPr="009C0CAC">
        <w:rPr>
          <w:rFonts w:ascii="Times New Roman" w:eastAsia="Times New Roman" w:hAnsi="Times New Roman" w:cs="Times New Roman"/>
          <w:lang w:eastAsia="hr-HR"/>
        </w:rPr>
        <w:t>organizira i vodi rad i poslovanje Vatrogasne postrojbe,</w:t>
      </w:r>
    </w:p>
    <w:p w14:paraId="1038A15C" w14:textId="77777777" w:rsidR="00B070F4" w:rsidRPr="009C0CAC" w:rsidRDefault="00B070F4" w:rsidP="00654954">
      <w:pPr>
        <w:numPr>
          <w:ilvl w:val="0"/>
          <w:numId w:val="34"/>
        </w:numPr>
        <w:overflowPunct w:val="0"/>
        <w:autoSpaceDE w:val="0"/>
        <w:autoSpaceDN w:val="0"/>
        <w:adjustRightInd w:val="0"/>
        <w:spacing w:after="0" w:line="240" w:lineRule="auto"/>
        <w:jc w:val="both"/>
        <w:rPr>
          <w:rFonts w:ascii="Times New Roman" w:eastAsia="Times New Roman" w:hAnsi="Times New Roman" w:cs="Times New Roman"/>
          <w:lang w:eastAsia="hr-HR"/>
        </w:rPr>
      </w:pPr>
      <w:r w:rsidRPr="009C0CAC">
        <w:rPr>
          <w:rFonts w:ascii="Times New Roman" w:eastAsia="Times New Roman" w:hAnsi="Times New Roman" w:cs="Times New Roman"/>
          <w:lang w:eastAsia="hr-HR"/>
        </w:rPr>
        <w:t>predstavlja i zastupa Vatrogasnu postrojbu u svim postupcima pred sudovima, upravnim i drugim državnim tijelima te pravnim osobama s javnim ovlastima,</w:t>
      </w:r>
    </w:p>
    <w:p w14:paraId="67931279" w14:textId="77777777" w:rsidR="00B070F4" w:rsidRPr="009C0CAC" w:rsidRDefault="00B070F4" w:rsidP="00654954">
      <w:pPr>
        <w:numPr>
          <w:ilvl w:val="0"/>
          <w:numId w:val="34"/>
        </w:numPr>
        <w:overflowPunct w:val="0"/>
        <w:autoSpaceDE w:val="0"/>
        <w:autoSpaceDN w:val="0"/>
        <w:adjustRightInd w:val="0"/>
        <w:spacing w:after="0" w:line="240" w:lineRule="auto"/>
        <w:jc w:val="both"/>
        <w:rPr>
          <w:rFonts w:ascii="Times New Roman" w:eastAsia="Times New Roman" w:hAnsi="Times New Roman" w:cs="Times New Roman"/>
          <w:lang w:eastAsia="hr-HR"/>
        </w:rPr>
      </w:pPr>
      <w:r w:rsidRPr="009C0CAC">
        <w:rPr>
          <w:rFonts w:ascii="Times New Roman" w:eastAsia="Times New Roman" w:hAnsi="Times New Roman" w:cs="Times New Roman"/>
          <w:lang w:eastAsia="hr-HR"/>
        </w:rPr>
        <w:t>odgovara za zakonitost rada Vatrogasne postrojbe,</w:t>
      </w:r>
    </w:p>
    <w:p w14:paraId="103893D0" w14:textId="77777777" w:rsidR="00B070F4" w:rsidRPr="009C0CAC" w:rsidRDefault="00B070F4" w:rsidP="00654954">
      <w:pPr>
        <w:numPr>
          <w:ilvl w:val="0"/>
          <w:numId w:val="34"/>
        </w:numPr>
        <w:overflowPunct w:val="0"/>
        <w:autoSpaceDE w:val="0"/>
        <w:autoSpaceDN w:val="0"/>
        <w:adjustRightInd w:val="0"/>
        <w:spacing w:after="0" w:line="240" w:lineRule="auto"/>
        <w:jc w:val="both"/>
        <w:rPr>
          <w:rFonts w:ascii="Times New Roman" w:eastAsia="Times New Roman" w:hAnsi="Times New Roman" w:cs="Times New Roman"/>
          <w:lang w:eastAsia="hr-HR"/>
        </w:rPr>
      </w:pPr>
      <w:r w:rsidRPr="009C0CAC">
        <w:rPr>
          <w:rFonts w:ascii="Times New Roman" w:eastAsia="Times New Roman" w:hAnsi="Times New Roman" w:cs="Times New Roman"/>
          <w:lang w:eastAsia="hr-HR"/>
        </w:rPr>
        <w:t>odgovara za operativnost i stručnost Vatrogasne postrojbe,</w:t>
      </w:r>
    </w:p>
    <w:p w14:paraId="658B3C98" w14:textId="77777777" w:rsidR="00B070F4" w:rsidRPr="009C0CAC" w:rsidRDefault="00B070F4" w:rsidP="00654954">
      <w:pPr>
        <w:numPr>
          <w:ilvl w:val="0"/>
          <w:numId w:val="34"/>
        </w:numPr>
        <w:overflowPunct w:val="0"/>
        <w:autoSpaceDE w:val="0"/>
        <w:autoSpaceDN w:val="0"/>
        <w:adjustRightInd w:val="0"/>
        <w:spacing w:after="0" w:line="240" w:lineRule="auto"/>
        <w:jc w:val="both"/>
        <w:rPr>
          <w:rFonts w:ascii="Times New Roman" w:eastAsia="Times New Roman" w:hAnsi="Times New Roman" w:cs="Times New Roman"/>
          <w:lang w:eastAsia="hr-HR"/>
        </w:rPr>
      </w:pPr>
      <w:r w:rsidRPr="009C0CAC">
        <w:rPr>
          <w:rFonts w:ascii="Times New Roman" w:eastAsia="Times New Roman" w:hAnsi="Times New Roman" w:cs="Times New Roman"/>
          <w:lang w:eastAsia="hr-HR"/>
        </w:rPr>
        <w:t>odgovara za financijsko poslovanje Vatrogasne postrojbe,</w:t>
      </w:r>
    </w:p>
    <w:p w14:paraId="29A08F9A" w14:textId="77777777" w:rsidR="00B070F4" w:rsidRPr="009C0CAC" w:rsidRDefault="00B070F4" w:rsidP="00654954">
      <w:pPr>
        <w:numPr>
          <w:ilvl w:val="0"/>
          <w:numId w:val="34"/>
        </w:numPr>
        <w:overflowPunct w:val="0"/>
        <w:autoSpaceDE w:val="0"/>
        <w:autoSpaceDN w:val="0"/>
        <w:adjustRightInd w:val="0"/>
        <w:spacing w:after="0" w:line="240" w:lineRule="auto"/>
        <w:jc w:val="both"/>
        <w:rPr>
          <w:rFonts w:ascii="Times New Roman" w:eastAsia="Times New Roman" w:hAnsi="Times New Roman" w:cs="Times New Roman"/>
          <w:lang w:eastAsia="hr-HR"/>
        </w:rPr>
      </w:pPr>
      <w:r w:rsidRPr="009C0CAC">
        <w:rPr>
          <w:rFonts w:ascii="Times New Roman" w:eastAsia="Times New Roman" w:hAnsi="Times New Roman" w:cs="Times New Roman"/>
          <w:lang w:eastAsia="hr-HR"/>
        </w:rPr>
        <w:t>predlaže plan i program rada Vatrogasne postrojbe Vatrogasnom vijeću,</w:t>
      </w:r>
    </w:p>
    <w:p w14:paraId="0FB1CE81" w14:textId="77777777" w:rsidR="00B070F4" w:rsidRPr="009C0CAC" w:rsidRDefault="00B070F4" w:rsidP="00654954">
      <w:pPr>
        <w:numPr>
          <w:ilvl w:val="0"/>
          <w:numId w:val="34"/>
        </w:numPr>
        <w:overflowPunct w:val="0"/>
        <w:autoSpaceDE w:val="0"/>
        <w:autoSpaceDN w:val="0"/>
        <w:adjustRightInd w:val="0"/>
        <w:spacing w:after="0" w:line="240" w:lineRule="auto"/>
        <w:jc w:val="both"/>
        <w:rPr>
          <w:rFonts w:ascii="Times New Roman" w:eastAsia="Times New Roman" w:hAnsi="Times New Roman" w:cs="Times New Roman"/>
          <w:lang w:eastAsia="hr-HR"/>
        </w:rPr>
      </w:pPr>
      <w:r w:rsidRPr="009C0CAC">
        <w:rPr>
          <w:rFonts w:ascii="Times New Roman" w:eastAsia="Times New Roman" w:hAnsi="Times New Roman" w:cs="Times New Roman"/>
          <w:lang w:eastAsia="hr-HR"/>
        </w:rPr>
        <w:t>podnosi pisano izvješće o radu Vatrogasne postrojbe jednom godišnje Vatrogasnom vijeću,</w:t>
      </w:r>
    </w:p>
    <w:p w14:paraId="334BF03F" w14:textId="77777777" w:rsidR="00B070F4" w:rsidRPr="009C0CAC" w:rsidRDefault="00B070F4" w:rsidP="00654954">
      <w:pPr>
        <w:numPr>
          <w:ilvl w:val="0"/>
          <w:numId w:val="34"/>
        </w:numPr>
        <w:overflowPunct w:val="0"/>
        <w:autoSpaceDE w:val="0"/>
        <w:autoSpaceDN w:val="0"/>
        <w:adjustRightInd w:val="0"/>
        <w:spacing w:after="0" w:line="240" w:lineRule="auto"/>
        <w:jc w:val="both"/>
        <w:rPr>
          <w:rFonts w:ascii="Times New Roman" w:eastAsia="Times New Roman" w:hAnsi="Times New Roman" w:cs="Times New Roman"/>
          <w:lang w:eastAsia="hr-HR"/>
        </w:rPr>
      </w:pPr>
      <w:r w:rsidRPr="009C0CAC">
        <w:rPr>
          <w:rFonts w:ascii="Times New Roman" w:eastAsia="Times New Roman" w:hAnsi="Times New Roman" w:cs="Times New Roman"/>
          <w:lang w:eastAsia="hr-HR"/>
        </w:rPr>
        <w:t>samostalno donosi odluke u vezi s djelovanjem Vatrogasne postrojbe iz svog djelokruga,</w:t>
      </w:r>
    </w:p>
    <w:p w14:paraId="034C825F" w14:textId="77777777" w:rsidR="00B070F4" w:rsidRPr="009C0CAC" w:rsidRDefault="00B070F4" w:rsidP="00654954">
      <w:pPr>
        <w:numPr>
          <w:ilvl w:val="0"/>
          <w:numId w:val="34"/>
        </w:numPr>
        <w:overflowPunct w:val="0"/>
        <w:autoSpaceDE w:val="0"/>
        <w:autoSpaceDN w:val="0"/>
        <w:adjustRightInd w:val="0"/>
        <w:spacing w:after="0" w:line="240" w:lineRule="auto"/>
        <w:jc w:val="both"/>
        <w:rPr>
          <w:rFonts w:ascii="Times New Roman" w:eastAsia="Times New Roman" w:hAnsi="Times New Roman" w:cs="Times New Roman"/>
          <w:lang w:eastAsia="hr-HR"/>
        </w:rPr>
      </w:pPr>
      <w:r w:rsidRPr="009C0CAC">
        <w:rPr>
          <w:rFonts w:ascii="Times New Roman" w:eastAsia="Times New Roman" w:hAnsi="Times New Roman" w:cs="Times New Roman"/>
          <w:lang w:eastAsia="hr-HR"/>
        </w:rPr>
        <w:t>samostalno donosi odluke o stjecanju pokretne imovine Vatrogasne postrojbe čija vrijednost iznosi do 200.000,00 kuna bez PDV-a, sukladno financijskom planu i planu nabave,</w:t>
      </w:r>
    </w:p>
    <w:p w14:paraId="2932360D" w14:textId="77777777" w:rsidR="00B070F4" w:rsidRPr="009C0CAC" w:rsidRDefault="00B070F4" w:rsidP="00654954">
      <w:pPr>
        <w:numPr>
          <w:ilvl w:val="0"/>
          <w:numId w:val="34"/>
        </w:numPr>
        <w:overflowPunct w:val="0"/>
        <w:autoSpaceDE w:val="0"/>
        <w:autoSpaceDN w:val="0"/>
        <w:adjustRightInd w:val="0"/>
        <w:spacing w:after="0" w:line="240" w:lineRule="auto"/>
        <w:jc w:val="both"/>
        <w:rPr>
          <w:rFonts w:ascii="Times New Roman" w:eastAsia="Times New Roman" w:hAnsi="Times New Roman" w:cs="Times New Roman"/>
          <w:lang w:eastAsia="hr-HR"/>
        </w:rPr>
      </w:pPr>
      <w:r w:rsidRPr="009C0CAC">
        <w:rPr>
          <w:rFonts w:ascii="Times New Roman" w:eastAsia="Times New Roman" w:hAnsi="Times New Roman" w:cs="Times New Roman"/>
          <w:lang w:eastAsia="hr-HR"/>
        </w:rPr>
        <w:t>samostalno donosi odluke o rashodu i prodaji pokretne imovine do 100.000,00 kuna bez PDV-a,</w:t>
      </w:r>
    </w:p>
    <w:p w14:paraId="06506BC4" w14:textId="77777777" w:rsidR="00B070F4" w:rsidRPr="009C0CAC" w:rsidRDefault="00B070F4" w:rsidP="00654954">
      <w:pPr>
        <w:numPr>
          <w:ilvl w:val="0"/>
          <w:numId w:val="34"/>
        </w:numPr>
        <w:overflowPunct w:val="0"/>
        <w:autoSpaceDE w:val="0"/>
        <w:autoSpaceDN w:val="0"/>
        <w:adjustRightInd w:val="0"/>
        <w:spacing w:after="0" w:line="240" w:lineRule="auto"/>
        <w:jc w:val="both"/>
        <w:rPr>
          <w:rFonts w:ascii="Times New Roman" w:eastAsia="Times New Roman" w:hAnsi="Times New Roman" w:cs="Times New Roman"/>
          <w:lang w:eastAsia="hr-HR"/>
        </w:rPr>
      </w:pPr>
      <w:r w:rsidRPr="009C0CAC">
        <w:rPr>
          <w:rFonts w:ascii="Times New Roman" w:eastAsia="Times New Roman" w:hAnsi="Times New Roman" w:cs="Times New Roman"/>
          <w:lang w:eastAsia="hr-HR"/>
        </w:rPr>
        <w:t>donosi odluke u prvom stupnju u predmetima u kojima se odlučuje o pojedinim pravima radnika,</w:t>
      </w:r>
    </w:p>
    <w:p w14:paraId="5642FCEB" w14:textId="77777777" w:rsidR="00B070F4" w:rsidRPr="009C0CAC" w:rsidRDefault="00B070F4" w:rsidP="00654954">
      <w:pPr>
        <w:numPr>
          <w:ilvl w:val="0"/>
          <w:numId w:val="34"/>
        </w:numPr>
        <w:overflowPunct w:val="0"/>
        <w:autoSpaceDE w:val="0"/>
        <w:autoSpaceDN w:val="0"/>
        <w:adjustRightInd w:val="0"/>
        <w:spacing w:after="0" w:line="240" w:lineRule="auto"/>
        <w:jc w:val="both"/>
        <w:rPr>
          <w:rFonts w:ascii="Times New Roman" w:eastAsia="Times New Roman" w:hAnsi="Times New Roman" w:cs="Times New Roman"/>
          <w:lang w:eastAsia="hr-HR"/>
        </w:rPr>
      </w:pPr>
      <w:r w:rsidRPr="009C0CAC">
        <w:rPr>
          <w:rFonts w:ascii="Times New Roman" w:eastAsia="Times New Roman" w:hAnsi="Times New Roman" w:cs="Times New Roman"/>
          <w:lang w:eastAsia="hr-HR"/>
        </w:rPr>
        <w:t>organizira rad i obavlja raspored radnika Vatrogasne postrojbe,</w:t>
      </w:r>
    </w:p>
    <w:p w14:paraId="62ED9E7B" w14:textId="77777777" w:rsidR="00B070F4" w:rsidRPr="009C0CAC" w:rsidRDefault="00B070F4" w:rsidP="00654954">
      <w:pPr>
        <w:numPr>
          <w:ilvl w:val="0"/>
          <w:numId w:val="34"/>
        </w:numPr>
        <w:overflowPunct w:val="0"/>
        <w:autoSpaceDE w:val="0"/>
        <w:autoSpaceDN w:val="0"/>
        <w:adjustRightInd w:val="0"/>
        <w:spacing w:after="0" w:line="240" w:lineRule="auto"/>
        <w:jc w:val="both"/>
        <w:rPr>
          <w:rFonts w:ascii="Times New Roman" w:eastAsia="Times New Roman" w:hAnsi="Times New Roman" w:cs="Times New Roman"/>
          <w:lang w:eastAsia="hr-HR"/>
        </w:rPr>
      </w:pPr>
      <w:r w:rsidRPr="009C0CAC">
        <w:rPr>
          <w:rFonts w:ascii="Times New Roman" w:eastAsia="Times New Roman" w:hAnsi="Times New Roman" w:cs="Times New Roman"/>
          <w:lang w:eastAsia="hr-HR"/>
        </w:rPr>
        <w:t>obavlja druge poslove utvrđene zakonom, ovim Statutom i općim aktima Vatrogasne postrojbe.</w:t>
      </w:r>
    </w:p>
    <w:p w14:paraId="50E5D017" w14:textId="77777777" w:rsidR="00B070F4" w:rsidRPr="009C0CAC" w:rsidRDefault="00B070F4" w:rsidP="00B070F4">
      <w:pPr>
        <w:spacing w:after="0" w:line="240" w:lineRule="auto"/>
        <w:jc w:val="both"/>
        <w:rPr>
          <w:rFonts w:ascii="Times New Roman" w:hAnsi="Times New Roman" w:cs="Times New Roman"/>
          <w:b/>
        </w:rPr>
      </w:pPr>
    </w:p>
    <w:p w14:paraId="1B6CE26B" w14:textId="77777777" w:rsidR="00B070F4" w:rsidRPr="009C0CAC" w:rsidRDefault="00B070F4" w:rsidP="00B070F4">
      <w:pPr>
        <w:spacing w:after="0" w:line="240" w:lineRule="auto"/>
        <w:jc w:val="center"/>
        <w:rPr>
          <w:rFonts w:ascii="Times New Roman" w:hAnsi="Times New Roman" w:cs="Times New Roman"/>
          <w:b/>
        </w:rPr>
      </w:pPr>
      <w:r w:rsidRPr="009C0CAC">
        <w:rPr>
          <w:rFonts w:ascii="Times New Roman" w:hAnsi="Times New Roman" w:cs="Times New Roman"/>
          <w:b/>
        </w:rPr>
        <w:t>Članak 16.</w:t>
      </w:r>
    </w:p>
    <w:p w14:paraId="3B36D11A" w14:textId="77777777" w:rsidR="00B070F4" w:rsidRPr="009C0CAC" w:rsidRDefault="00B070F4" w:rsidP="00B070F4">
      <w:pPr>
        <w:spacing w:after="0" w:line="240" w:lineRule="auto"/>
        <w:jc w:val="both"/>
        <w:rPr>
          <w:rFonts w:ascii="Times New Roman" w:hAnsi="Times New Roman" w:cs="Times New Roman"/>
        </w:rPr>
      </w:pPr>
      <w:r w:rsidRPr="009C0CAC">
        <w:rPr>
          <w:rFonts w:ascii="Times New Roman" w:hAnsi="Times New Roman" w:cs="Times New Roman"/>
        </w:rPr>
        <w:t>Na međusobna prava i obveze Osnivača i Ustanove, a koja nisu uređena ovom odlukom, primjenjuju se odredbe Zakona o ustanovama (Narodne novine broj 76/93, 29/97, 47/99, 35/08 i 127/19), Zakona o vatrogastvu (Narodne novine, broj 125/19) i drugih propisa koji se odnose na djelatnost Vatrogasne postrojbe.</w:t>
      </w:r>
    </w:p>
    <w:p w14:paraId="4100AF0F" w14:textId="77777777" w:rsidR="00B070F4" w:rsidRPr="009C0CAC" w:rsidRDefault="00B070F4" w:rsidP="00B070F4">
      <w:pPr>
        <w:spacing w:after="0" w:line="240" w:lineRule="auto"/>
        <w:jc w:val="center"/>
        <w:rPr>
          <w:rFonts w:ascii="Times New Roman" w:hAnsi="Times New Roman" w:cs="Times New Roman"/>
          <w:b/>
        </w:rPr>
      </w:pPr>
      <w:r w:rsidRPr="009C0CAC">
        <w:rPr>
          <w:rFonts w:ascii="Times New Roman" w:hAnsi="Times New Roman" w:cs="Times New Roman"/>
          <w:b/>
        </w:rPr>
        <w:t>Članak 17.</w:t>
      </w:r>
    </w:p>
    <w:p w14:paraId="52489968" w14:textId="77777777" w:rsidR="00B070F4" w:rsidRPr="009C0CAC" w:rsidRDefault="00B070F4" w:rsidP="00B070F4">
      <w:pPr>
        <w:spacing w:after="0" w:line="240" w:lineRule="auto"/>
        <w:jc w:val="both"/>
        <w:rPr>
          <w:rFonts w:ascii="Times New Roman" w:hAnsi="Times New Roman" w:cs="Times New Roman"/>
        </w:rPr>
      </w:pPr>
      <w:r w:rsidRPr="009C0CAC">
        <w:rPr>
          <w:rFonts w:ascii="Times New Roman" w:hAnsi="Times New Roman" w:cs="Times New Roman"/>
        </w:rPr>
        <w:t>Vatrogasna postrojba ima Statut i druge akte.</w:t>
      </w:r>
    </w:p>
    <w:p w14:paraId="46320525" w14:textId="77777777" w:rsidR="00B070F4" w:rsidRPr="009C0CAC" w:rsidRDefault="00B070F4" w:rsidP="00B070F4">
      <w:pPr>
        <w:spacing w:after="0" w:line="240" w:lineRule="auto"/>
        <w:jc w:val="both"/>
        <w:rPr>
          <w:rFonts w:ascii="Times New Roman" w:hAnsi="Times New Roman" w:cs="Times New Roman"/>
        </w:rPr>
      </w:pPr>
      <w:r w:rsidRPr="009C0CAC">
        <w:rPr>
          <w:rFonts w:ascii="Times New Roman" w:hAnsi="Times New Roman" w:cs="Times New Roman"/>
        </w:rPr>
        <w:t>Statutom Vatrogasne postrojbe pobliže se uređuje djelatnost, ustrojstvo, vođenje i upravljanje, djelokrug i način rada pojedinih tijela, zastupanje i predstavljanje, odgovornost za obveze, imovina, opći akti, javnost rada te druga pitanja važna za obavljanje djelatnosti i poslovanje Vatrogasne postrojbe.</w:t>
      </w:r>
    </w:p>
    <w:p w14:paraId="721175F2" w14:textId="77777777" w:rsidR="00B070F4" w:rsidRPr="009C0CAC" w:rsidRDefault="00B070F4" w:rsidP="00B070F4">
      <w:pPr>
        <w:spacing w:after="0" w:line="240" w:lineRule="auto"/>
        <w:jc w:val="center"/>
        <w:rPr>
          <w:rFonts w:ascii="Times New Roman" w:hAnsi="Times New Roman" w:cs="Times New Roman"/>
          <w:b/>
        </w:rPr>
      </w:pPr>
      <w:r w:rsidRPr="009C0CAC">
        <w:rPr>
          <w:rFonts w:ascii="Times New Roman" w:hAnsi="Times New Roman" w:cs="Times New Roman"/>
          <w:b/>
        </w:rPr>
        <w:t>Članak 18.</w:t>
      </w:r>
    </w:p>
    <w:p w14:paraId="22E6BC21" w14:textId="77777777" w:rsidR="00B070F4" w:rsidRPr="009C0CAC" w:rsidRDefault="00B070F4" w:rsidP="00B070F4">
      <w:pPr>
        <w:spacing w:after="0" w:line="240" w:lineRule="auto"/>
        <w:jc w:val="both"/>
        <w:rPr>
          <w:rFonts w:ascii="Times New Roman" w:hAnsi="Times New Roman" w:cs="Times New Roman"/>
        </w:rPr>
      </w:pPr>
      <w:r w:rsidRPr="009C0CAC">
        <w:rPr>
          <w:rFonts w:ascii="Times New Roman" w:hAnsi="Times New Roman" w:cs="Times New Roman"/>
        </w:rPr>
        <w:t>Statut Vatrogasne postrojbe donosi Vatrogasno vijeće uz prethodnu suglasnost Gradskog vijeća grada Karlovca.</w:t>
      </w:r>
    </w:p>
    <w:p w14:paraId="08CBF12B" w14:textId="77777777" w:rsidR="00B070F4" w:rsidRPr="009C0CAC" w:rsidRDefault="00B070F4" w:rsidP="00B070F4">
      <w:pPr>
        <w:spacing w:after="0" w:line="240" w:lineRule="auto"/>
        <w:jc w:val="center"/>
        <w:rPr>
          <w:rFonts w:ascii="Times New Roman" w:hAnsi="Times New Roman" w:cs="Times New Roman"/>
          <w:b/>
        </w:rPr>
      </w:pPr>
      <w:r w:rsidRPr="009C0CAC">
        <w:rPr>
          <w:rFonts w:ascii="Times New Roman" w:hAnsi="Times New Roman" w:cs="Times New Roman"/>
          <w:b/>
        </w:rPr>
        <w:t>Članak 19.</w:t>
      </w:r>
    </w:p>
    <w:p w14:paraId="12EFB46C" w14:textId="77777777" w:rsidR="00B070F4" w:rsidRPr="009C0CAC" w:rsidRDefault="00B070F4" w:rsidP="00B070F4">
      <w:pPr>
        <w:pStyle w:val="Bezproreda"/>
        <w:jc w:val="both"/>
        <w:rPr>
          <w:rFonts w:ascii="Times New Roman" w:hAnsi="Times New Roman" w:cs="Times New Roman"/>
        </w:rPr>
      </w:pPr>
      <w:r w:rsidRPr="009C0CAC">
        <w:rPr>
          <w:rFonts w:ascii="Times New Roman" w:hAnsi="Times New Roman" w:cs="Times New Roman"/>
        </w:rPr>
        <w:t xml:space="preserve">Stupanjem na snagu ove Odluke prestaju važiti Odluka o osnivanju Javne vatrogasne postrojbe grada Karlovca (KLASA: 020-04/99-01/0418, URBROJ: 2133/01-01-01-99-1 od 28. prosinca 1999. godine), Odluka o potvrdi Odluke o osnivanju Javne vatrogasne postrojbe grada Karlovca (KLASA: 022-05/00-01/0001, URBROJ: 2133/01-01-01-00-5 od 25. siječnja 2000. godine) i Odluka o dopuni </w:t>
      </w:r>
      <w:r w:rsidRPr="009C0CAC">
        <w:rPr>
          <w:rFonts w:ascii="Times New Roman" w:hAnsi="Times New Roman" w:cs="Times New Roman"/>
        </w:rPr>
        <w:lastRenderedPageBreak/>
        <w:t>Odluke o osnivanju Javne vatrogasne postrojbe Grada Karlovca (KLASA: 022-05/00-01/0002, URBROJ: 2133/01-01-01-00-18 od 17. veljače 2000. godine).</w:t>
      </w:r>
    </w:p>
    <w:p w14:paraId="10E956BF" w14:textId="77777777" w:rsidR="00B070F4" w:rsidRPr="009C0CAC" w:rsidRDefault="00B070F4" w:rsidP="00B070F4">
      <w:pPr>
        <w:spacing w:after="0" w:line="240" w:lineRule="auto"/>
        <w:rPr>
          <w:rFonts w:ascii="Times New Roman" w:hAnsi="Times New Roman" w:cs="Times New Roman"/>
          <w:bCs/>
        </w:rPr>
      </w:pPr>
    </w:p>
    <w:p w14:paraId="62B1AA1D" w14:textId="77777777" w:rsidR="00B070F4" w:rsidRPr="009C0CAC" w:rsidRDefault="00B070F4" w:rsidP="00B070F4">
      <w:pPr>
        <w:spacing w:after="0" w:line="240" w:lineRule="auto"/>
        <w:jc w:val="center"/>
        <w:rPr>
          <w:rFonts w:ascii="Times New Roman" w:hAnsi="Times New Roman" w:cs="Times New Roman"/>
          <w:b/>
        </w:rPr>
      </w:pPr>
      <w:r w:rsidRPr="009C0CAC">
        <w:rPr>
          <w:rFonts w:ascii="Times New Roman" w:hAnsi="Times New Roman" w:cs="Times New Roman"/>
          <w:b/>
        </w:rPr>
        <w:t>Članak 20.</w:t>
      </w:r>
    </w:p>
    <w:p w14:paraId="54D7F460" w14:textId="77777777" w:rsidR="00B070F4" w:rsidRPr="009C0CAC" w:rsidRDefault="00B070F4" w:rsidP="00B070F4">
      <w:pPr>
        <w:spacing w:after="0" w:line="240" w:lineRule="auto"/>
        <w:jc w:val="both"/>
        <w:rPr>
          <w:rFonts w:ascii="Times New Roman" w:hAnsi="Times New Roman" w:cs="Times New Roman"/>
        </w:rPr>
      </w:pPr>
      <w:r w:rsidRPr="009C0CAC">
        <w:rPr>
          <w:rFonts w:ascii="Times New Roman" w:hAnsi="Times New Roman" w:cs="Times New Roman"/>
        </w:rPr>
        <w:t xml:space="preserve">Ova Odluka stupa na snagu osmog dana nakon objave u Glasniku Grada Karlovca. </w:t>
      </w:r>
    </w:p>
    <w:p w14:paraId="7BC6D88B" w14:textId="77777777" w:rsidR="00B070F4" w:rsidRDefault="00B070F4" w:rsidP="00B070F4">
      <w:pPr>
        <w:spacing w:after="0" w:line="240" w:lineRule="auto"/>
        <w:jc w:val="both"/>
        <w:rPr>
          <w:rFonts w:ascii="Times New Roman" w:hAnsi="Times New Roman" w:cs="Times New Roman"/>
        </w:rPr>
      </w:pPr>
    </w:p>
    <w:p w14:paraId="71E6E907" w14:textId="77777777" w:rsidR="0037049D" w:rsidRPr="009C0CAC" w:rsidRDefault="0037049D" w:rsidP="00B070F4">
      <w:pPr>
        <w:spacing w:after="0" w:line="240" w:lineRule="auto"/>
        <w:jc w:val="both"/>
        <w:rPr>
          <w:rFonts w:ascii="Times New Roman" w:hAnsi="Times New Roman" w:cs="Times New Roman"/>
        </w:rPr>
      </w:pPr>
    </w:p>
    <w:p w14:paraId="167DFB4C" w14:textId="0C17F10C" w:rsidR="00F11352" w:rsidRDefault="00F11352" w:rsidP="00876DC4">
      <w:pPr>
        <w:spacing w:after="0" w:line="240" w:lineRule="auto"/>
        <w:jc w:val="center"/>
        <w:rPr>
          <w:rFonts w:ascii="Times New Roman" w:hAnsi="Times New Roman" w:cs="Times New Roman"/>
          <w:b/>
        </w:rPr>
      </w:pPr>
      <w:r>
        <w:rPr>
          <w:rFonts w:ascii="Times New Roman" w:hAnsi="Times New Roman" w:cs="Times New Roman"/>
          <w:b/>
        </w:rPr>
        <w:t>TOČKA 24.</w:t>
      </w:r>
    </w:p>
    <w:p w14:paraId="2070018D" w14:textId="77777777" w:rsidR="00B070F4" w:rsidRPr="00D166E2" w:rsidRDefault="00B070F4" w:rsidP="00B070F4">
      <w:pPr>
        <w:spacing w:after="0" w:line="240" w:lineRule="auto"/>
        <w:jc w:val="both"/>
        <w:rPr>
          <w:rFonts w:ascii="Times New Roman" w:hAnsi="Times New Roman" w:cs="Times New Roman"/>
          <w:b/>
        </w:rPr>
      </w:pPr>
      <w:r w:rsidRPr="00D166E2">
        <w:rPr>
          <w:rFonts w:ascii="Times New Roman" w:eastAsia="Times New Roman" w:hAnsi="Times New Roman" w:cs="Times New Roman"/>
          <w:b/>
        </w:rPr>
        <w:t>ODLUKA O IZMJENAMA I DOPUNAMA PROGRAMA FINANCIRANJA ZAŠTITE OD POŽARA U 2020. GODINI</w:t>
      </w:r>
    </w:p>
    <w:p w14:paraId="1C925257" w14:textId="219FD114" w:rsidR="00B070F4" w:rsidRDefault="00B070F4" w:rsidP="00B070F4">
      <w:pPr>
        <w:spacing w:after="0" w:line="240" w:lineRule="auto"/>
        <w:ind w:firstLine="708"/>
        <w:jc w:val="both"/>
        <w:rPr>
          <w:rFonts w:ascii="Times New Roman" w:hAnsi="Times New Roman" w:cs="Times New Roman"/>
          <w:b/>
        </w:rPr>
      </w:pPr>
      <w:r w:rsidRPr="001E1FFC">
        <w:rPr>
          <w:rFonts w:ascii="Times New Roman" w:hAnsi="Times New Roman" w:cs="Times New Roman"/>
        </w:rPr>
        <w:t>Uvodno obrazloženje dao je gospodin</w:t>
      </w:r>
      <w:r>
        <w:rPr>
          <w:rFonts w:ascii="Times New Roman" w:hAnsi="Times New Roman" w:cs="Times New Roman"/>
          <w:b/>
        </w:rPr>
        <w:t xml:space="preserve"> </w:t>
      </w:r>
      <w:r w:rsidRPr="003D696A">
        <w:rPr>
          <w:rFonts w:ascii="Times New Roman" w:hAnsi="Times New Roman" w:cs="Times New Roman"/>
        </w:rPr>
        <w:t>Stjepan Mrežar, dipl.oec., pročelnik Ureda Gradonačelnika</w:t>
      </w:r>
      <w:r w:rsidR="009A2EEC">
        <w:rPr>
          <w:rFonts w:ascii="Times New Roman" w:hAnsi="Times New Roman" w:cs="Times New Roman"/>
        </w:rPr>
        <w:t xml:space="preserve"> </w:t>
      </w:r>
      <w:r w:rsidR="009A2EEC" w:rsidRPr="00C26193">
        <w:rPr>
          <w:rFonts w:ascii="Times New Roman" w:hAnsi="Times New Roman" w:cs="Times New Roman"/>
          <w:iCs/>
        </w:rPr>
        <w:t xml:space="preserve">putem </w:t>
      </w:r>
      <w:r w:rsidR="009A2EEC" w:rsidRPr="00C26193">
        <w:rPr>
          <w:rFonts w:ascii="Times New Roman" w:hAnsi="Times New Roman" w:cs="Times New Roman"/>
          <w:bCs/>
        </w:rPr>
        <w:t>Microsoft teams programoma.</w:t>
      </w:r>
    </w:p>
    <w:p w14:paraId="2076D005" w14:textId="3251F315" w:rsidR="00F11352" w:rsidRPr="007D0FC4" w:rsidRDefault="00F11352" w:rsidP="00B070F4">
      <w:pPr>
        <w:spacing w:after="0" w:line="240" w:lineRule="auto"/>
        <w:ind w:firstLine="709"/>
        <w:jc w:val="both"/>
        <w:rPr>
          <w:rFonts w:ascii="Times New Roman" w:hAnsi="Times New Roman" w:cs="Times New Roman"/>
          <w:iCs/>
        </w:rPr>
      </w:pPr>
      <w:r w:rsidRPr="007D0FC4">
        <w:rPr>
          <w:rFonts w:ascii="Times New Roman" w:hAnsi="Times New Roman" w:cs="Times New Roman"/>
        </w:rPr>
        <w:t>Predsjednik Gradskog vijeća izvijestio je vijećnike da je</w:t>
      </w:r>
      <w:r w:rsidRPr="007D0FC4">
        <w:rPr>
          <w:rFonts w:ascii="Times New Roman" w:hAnsi="Times New Roman" w:cs="Times New Roman"/>
          <w:bCs/>
          <w:iCs/>
        </w:rPr>
        <w:t xml:space="preserve"> Odbor za komunalni sustav i razvoj grada </w:t>
      </w:r>
      <w:r w:rsidR="00BE2370">
        <w:rPr>
          <w:rFonts w:ascii="Times New Roman" w:hAnsi="Times New Roman" w:cs="Times New Roman"/>
        </w:rPr>
        <w:t>na svojoj</w:t>
      </w:r>
      <w:r w:rsidRPr="007D0FC4">
        <w:rPr>
          <w:rFonts w:ascii="Times New Roman" w:hAnsi="Times New Roman" w:cs="Times New Roman"/>
        </w:rPr>
        <w:t xml:space="preserve"> sjednic</w:t>
      </w:r>
      <w:r w:rsidR="00BE2370">
        <w:rPr>
          <w:rFonts w:ascii="Times New Roman" w:hAnsi="Times New Roman" w:cs="Times New Roman"/>
        </w:rPr>
        <w:t>i</w:t>
      </w:r>
      <w:r w:rsidRPr="007D0FC4">
        <w:rPr>
          <w:rFonts w:ascii="Times New Roman" w:hAnsi="Times New Roman" w:cs="Times New Roman"/>
        </w:rPr>
        <w:t xml:space="preserve"> razmatrali naveden</w:t>
      </w:r>
      <w:r w:rsidR="00BE2370">
        <w:rPr>
          <w:rFonts w:ascii="Times New Roman" w:hAnsi="Times New Roman" w:cs="Times New Roman"/>
        </w:rPr>
        <w:t xml:space="preserve">u točku te predlažu da se usvoji </w:t>
      </w:r>
      <w:r w:rsidR="00BE2370" w:rsidRPr="002919C5">
        <w:rPr>
          <w:rFonts w:ascii="Times New Roman" w:eastAsia="Times New Roman" w:hAnsi="Times New Roman" w:cs="Times New Roman"/>
        </w:rPr>
        <w:t>Odluka o izmjenama i dopunama Programa financiranja zaštite od požara u 2020. godini</w:t>
      </w:r>
      <w:r>
        <w:rPr>
          <w:rFonts w:ascii="Times New Roman" w:hAnsi="Times New Roman" w:cs="Times New Roman"/>
        </w:rPr>
        <w:t xml:space="preserve"> </w:t>
      </w:r>
    </w:p>
    <w:p w14:paraId="72729DCF" w14:textId="4E6710BB" w:rsidR="007605D4" w:rsidRPr="001C005A" w:rsidRDefault="007605D4" w:rsidP="00B070F4">
      <w:pPr>
        <w:spacing w:after="0" w:line="240" w:lineRule="auto"/>
        <w:ind w:firstLine="709"/>
        <w:jc w:val="both"/>
        <w:rPr>
          <w:rFonts w:ascii="Times New Roman" w:hAnsi="Times New Roman" w:cs="Times New Roman"/>
          <w:iCs/>
        </w:rPr>
      </w:pPr>
      <w:r w:rsidRPr="007D0FC4">
        <w:rPr>
          <w:rFonts w:ascii="Times New Roman" w:hAnsi="Times New Roman" w:cs="Times New Roman"/>
          <w:iCs/>
        </w:rPr>
        <w:t>Članovi Gradskog vijeća grada Karlovca su elektroničkim putem uz sudjelovanje u glasovanju 21 (dvad</w:t>
      </w:r>
      <w:r w:rsidR="0037049D">
        <w:rPr>
          <w:rFonts w:ascii="Times New Roman" w:hAnsi="Times New Roman" w:cs="Times New Roman"/>
          <w:iCs/>
        </w:rPr>
        <w:t>esejedan) gradska vijećnika sa 20</w:t>
      </w:r>
      <w:r w:rsidRPr="007D0FC4">
        <w:rPr>
          <w:rFonts w:ascii="Times New Roman" w:hAnsi="Times New Roman" w:cs="Times New Roman"/>
          <w:iCs/>
        </w:rPr>
        <w:t xml:space="preserve"> (</w:t>
      </w:r>
      <w:r w:rsidR="0037049D">
        <w:rPr>
          <w:rFonts w:ascii="Times New Roman" w:hAnsi="Times New Roman" w:cs="Times New Roman"/>
          <w:iCs/>
        </w:rPr>
        <w:t>dvadeset</w:t>
      </w:r>
      <w:r w:rsidRPr="007D0FC4">
        <w:rPr>
          <w:rFonts w:ascii="Times New Roman" w:hAnsi="Times New Roman" w:cs="Times New Roman"/>
          <w:iCs/>
        </w:rPr>
        <w:t>) glasova ZA  i 1 (jedan)  glas SUZDRŽAN  su donijeli</w:t>
      </w:r>
      <w:r w:rsidRPr="001C005A">
        <w:rPr>
          <w:rFonts w:ascii="Times New Roman" w:hAnsi="Times New Roman" w:cs="Times New Roman"/>
          <w:iCs/>
        </w:rPr>
        <w:t>:</w:t>
      </w:r>
    </w:p>
    <w:p w14:paraId="5FD24390" w14:textId="77777777" w:rsidR="00F11352" w:rsidRDefault="00F11352" w:rsidP="00876DC4">
      <w:pPr>
        <w:spacing w:after="0" w:line="240" w:lineRule="auto"/>
        <w:jc w:val="center"/>
        <w:rPr>
          <w:rFonts w:ascii="Times New Roman" w:hAnsi="Times New Roman" w:cs="Times New Roman"/>
          <w:b/>
        </w:rPr>
      </w:pPr>
    </w:p>
    <w:p w14:paraId="1E2C6F67" w14:textId="77777777" w:rsidR="00BE2370" w:rsidRPr="00BE2370" w:rsidRDefault="00BE2370" w:rsidP="00BE2370">
      <w:pPr>
        <w:pStyle w:val="Tijeloteksta-uvlaka2"/>
        <w:spacing w:after="0" w:line="240" w:lineRule="auto"/>
        <w:ind w:left="0"/>
        <w:jc w:val="center"/>
        <w:rPr>
          <w:rFonts w:ascii="Times New Roman" w:hAnsi="Times New Roman" w:cs="Times New Roman"/>
          <w:b/>
        </w:rPr>
      </w:pPr>
      <w:r w:rsidRPr="00BE2370">
        <w:rPr>
          <w:rFonts w:ascii="Times New Roman" w:hAnsi="Times New Roman" w:cs="Times New Roman"/>
          <w:b/>
        </w:rPr>
        <w:t xml:space="preserve">ODLUKU O IZMJENAMA  I DOPUNAMA PROGRAMA FINANCIRANJA </w:t>
      </w:r>
    </w:p>
    <w:p w14:paraId="29BA7C90" w14:textId="77777777" w:rsidR="00BE2370" w:rsidRPr="00BE2370" w:rsidRDefault="00BE2370" w:rsidP="00BE2370">
      <w:pPr>
        <w:pStyle w:val="Tijeloteksta-uvlaka2"/>
        <w:spacing w:after="0" w:line="240" w:lineRule="auto"/>
        <w:ind w:left="0"/>
        <w:jc w:val="center"/>
        <w:rPr>
          <w:rFonts w:ascii="Times New Roman" w:hAnsi="Times New Roman" w:cs="Times New Roman"/>
          <w:b/>
        </w:rPr>
      </w:pPr>
      <w:r w:rsidRPr="00BE2370">
        <w:rPr>
          <w:rFonts w:ascii="Times New Roman" w:hAnsi="Times New Roman" w:cs="Times New Roman"/>
          <w:b/>
        </w:rPr>
        <w:t>ZAŠTITE OD POŽARA U 2020. GODINI</w:t>
      </w:r>
    </w:p>
    <w:p w14:paraId="7249785A" w14:textId="77777777" w:rsidR="00BE2370" w:rsidRPr="00BE2370" w:rsidRDefault="00BE2370" w:rsidP="00BE2370">
      <w:pPr>
        <w:pStyle w:val="Tijeloteksta-uvlaka2"/>
        <w:spacing w:after="0" w:line="240" w:lineRule="auto"/>
        <w:ind w:left="0"/>
        <w:rPr>
          <w:rFonts w:ascii="Times New Roman" w:hAnsi="Times New Roman" w:cs="Times New Roman"/>
          <w:b/>
        </w:rPr>
      </w:pPr>
    </w:p>
    <w:p w14:paraId="079AFEF3" w14:textId="77777777" w:rsidR="00BE2370" w:rsidRPr="00BE2370" w:rsidRDefault="00BE2370" w:rsidP="00BE2370">
      <w:pPr>
        <w:pStyle w:val="Tijeloteksta-uvlaka2"/>
        <w:spacing w:after="0" w:line="240" w:lineRule="auto"/>
        <w:ind w:left="0"/>
        <w:jc w:val="center"/>
        <w:rPr>
          <w:rFonts w:ascii="Times New Roman" w:hAnsi="Times New Roman" w:cs="Times New Roman"/>
        </w:rPr>
      </w:pPr>
      <w:r w:rsidRPr="00BE2370">
        <w:rPr>
          <w:rFonts w:ascii="Times New Roman" w:hAnsi="Times New Roman" w:cs="Times New Roman"/>
        </w:rPr>
        <w:t>Točka 1.</w:t>
      </w:r>
    </w:p>
    <w:p w14:paraId="2C0E513D" w14:textId="77777777" w:rsidR="00BE2370" w:rsidRPr="00BE2370" w:rsidRDefault="00BE2370" w:rsidP="00BE2370">
      <w:pPr>
        <w:pStyle w:val="Tijeloteksta-uvlaka2"/>
        <w:spacing w:after="0" w:line="240" w:lineRule="auto"/>
        <w:ind w:left="0"/>
        <w:rPr>
          <w:rFonts w:ascii="Times New Roman" w:hAnsi="Times New Roman" w:cs="Times New Roman"/>
        </w:rPr>
      </w:pPr>
      <w:r w:rsidRPr="00BE2370">
        <w:rPr>
          <w:rFonts w:ascii="Times New Roman" w:hAnsi="Times New Roman" w:cs="Times New Roman"/>
        </w:rPr>
        <w:t>U Programu financiranja zaštite od požara u 2020. godini (Glasnik Grada Karlovca 19/19) točka IV mijenja se i glasi:</w:t>
      </w:r>
    </w:p>
    <w:p w14:paraId="3C4F5C77" w14:textId="77777777" w:rsidR="00BE2370" w:rsidRPr="00BE2370" w:rsidRDefault="00BE2370" w:rsidP="00BE2370">
      <w:pPr>
        <w:pStyle w:val="Tijeloteksta-uvlaka2"/>
        <w:spacing w:after="0" w:line="240" w:lineRule="auto"/>
        <w:ind w:left="0"/>
        <w:rPr>
          <w:rFonts w:ascii="Times New Roman" w:hAnsi="Times New Roman" w:cs="Times New Roman"/>
        </w:rPr>
      </w:pPr>
    </w:p>
    <w:p w14:paraId="4B9B09C3" w14:textId="77777777" w:rsidR="00BE2370" w:rsidRPr="00BE2370" w:rsidRDefault="00BE2370" w:rsidP="00BE2370">
      <w:pPr>
        <w:pStyle w:val="Tijeloteksta-uvlaka2"/>
        <w:spacing w:after="0" w:line="240" w:lineRule="auto"/>
        <w:ind w:left="0"/>
        <w:rPr>
          <w:rFonts w:ascii="Times New Roman" w:hAnsi="Times New Roman" w:cs="Times New Roman"/>
          <w:b/>
        </w:rPr>
      </w:pPr>
      <w:r w:rsidRPr="00BE2370">
        <w:rPr>
          <w:rFonts w:ascii="Times New Roman" w:hAnsi="Times New Roman" w:cs="Times New Roman"/>
          <w:b/>
        </w:rPr>
        <w:t>PLANIRANA SREDSTVA I AKTIVNOSTI</w:t>
      </w:r>
    </w:p>
    <w:p w14:paraId="15D25117" w14:textId="77777777" w:rsidR="00BE2370" w:rsidRPr="00BE2370" w:rsidRDefault="00BE2370" w:rsidP="00BE2370">
      <w:pPr>
        <w:pStyle w:val="Tijeloteksta-uvlaka2"/>
        <w:spacing w:after="0" w:line="240" w:lineRule="auto"/>
        <w:ind w:left="0"/>
        <w:rPr>
          <w:rFonts w:ascii="Times New Roman" w:hAnsi="Times New Roman" w:cs="Times New Roman"/>
        </w:rPr>
      </w:pPr>
    </w:p>
    <w:p w14:paraId="407D8B44" w14:textId="77777777" w:rsidR="00BE2370" w:rsidRPr="00BE2370" w:rsidRDefault="00BE2370" w:rsidP="00BE2370">
      <w:pPr>
        <w:pStyle w:val="Tijeloteksta-uvlaka2"/>
        <w:spacing w:after="0" w:line="240" w:lineRule="auto"/>
        <w:ind w:left="0"/>
        <w:jc w:val="center"/>
        <w:rPr>
          <w:rFonts w:ascii="Times New Roman" w:hAnsi="Times New Roman" w:cs="Times New Roman"/>
          <w:b/>
        </w:rPr>
      </w:pPr>
      <w:r w:rsidRPr="00BE2370">
        <w:rPr>
          <w:rFonts w:ascii="Times New Roman" w:hAnsi="Times New Roman" w:cs="Times New Roman"/>
          <w:b/>
        </w:rPr>
        <w:t>IV</w:t>
      </w:r>
    </w:p>
    <w:p w14:paraId="61F75027" w14:textId="77777777" w:rsidR="00BE2370" w:rsidRPr="00BE2370" w:rsidRDefault="00BE2370" w:rsidP="00BE2370">
      <w:pPr>
        <w:pStyle w:val="Tijeloteksta-uvlaka2"/>
        <w:spacing w:after="0" w:line="240" w:lineRule="auto"/>
        <w:ind w:left="0"/>
        <w:rPr>
          <w:rFonts w:ascii="Times New Roman" w:hAnsi="Times New Roman" w:cs="Times New Roman"/>
        </w:rPr>
      </w:pPr>
      <w:r w:rsidRPr="00BE2370">
        <w:rPr>
          <w:rFonts w:ascii="Times New Roman" w:hAnsi="Times New Roman" w:cs="Times New Roman"/>
          <w:b/>
        </w:rPr>
        <w:t>JAVNA VATROGASNA POSTROJBA GRADA KARLOVCA</w:t>
      </w:r>
      <w:r w:rsidRPr="00BE2370">
        <w:rPr>
          <w:rFonts w:ascii="Times New Roman" w:hAnsi="Times New Roman" w:cs="Times New Roman"/>
        </w:rPr>
        <w:t xml:space="preserve"> financira se u 2020. godini u ukupnom iznosu od 11,215.728,00 kuna iz:</w:t>
      </w:r>
    </w:p>
    <w:p w14:paraId="67CADD47" w14:textId="77777777" w:rsidR="00BE2370" w:rsidRPr="00BE2370" w:rsidRDefault="00BE2370" w:rsidP="00654954">
      <w:pPr>
        <w:pStyle w:val="Tijeloteksta-uvlaka2"/>
        <w:numPr>
          <w:ilvl w:val="0"/>
          <w:numId w:val="35"/>
        </w:numPr>
        <w:spacing w:after="0" w:line="240" w:lineRule="auto"/>
        <w:jc w:val="both"/>
        <w:rPr>
          <w:rFonts w:ascii="Times New Roman" w:hAnsi="Times New Roman" w:cs="Times New Roman"/>
        </w:rPr>
      </w:pPr>
      <w:r w:rsidRPr="00BE2370">
        <w:rPr>
          <w:rFonts w:ascii="Times New Roman" w:hAnsi="Times New Roman" w:cs="Times New Roman"/>
        </w:rPr>
        <w:t xml:space="preserve">poreza i prireza na dohodak (dodatni udio za JVP), </w:t>
      </w:r>
    </w:p>
    <w:p w14:paraId="6C97E952" w14:textId="77777777" w:rsidR="00BE2370" w:rsidRPr="00BE2370" w:rsidRDefault="00BE2370" w:rsidP="00654954">
      <w:pPr>
        <w:pStyle w:val="Tijeloteksta-uvlaka2"/>
        <w:numPr>
          <w:ilvl w:val="0"/>
          <w:numId w:val="35"/>
        </w:numPr>
        <w:spacing w:after="0" w:line="240" w:lineRule="auto"/>
        <w:jc w:val="both"/>
        <w:rPr>
          <w:rFonts w:ascii="Times New Roman" w:hAnsi="Times New Roman" w:cs="Times New Roman"/>
        </w:rPr>
      </w:pPr>
      <w:r w:rsidRPr="00BE2370">
        <w:rPr>
          <w:rFonts w:ascii="Times New Roman" w:hAnsi="Times New Roman" w:cs="Times New Roman"/>
        </w:rPr>
        <w:t>pomoći izravnanja za decentraliziranu funkciju vatrogastva iz državnog proračuna,</w:t>
      </w:r>
    </w:p>
    <w:p w14:paraId="1ADEEAA6" w14:textId="77777777" w:rsidR="00BE2370" w:rsidRPr="00BE2370" w:rsidRDefault="00BE2370" w:rsidP="00654954">
      <w:pPr>
        <w:pStyle w:val="Tijeloteksta-uvlaka2"/>
        <w:numPr>
          <w:ilvl w:val="0"/>
          <w:numId w:val="35"/>
        </w:numPr>
        <w:spacing w:after="0" w:line="240" w:lineRule="auto"/>
        <w:jc w:val="both"/>
        <w:rPr>
          <w:rFonts w:ascii="Times New Roman" w:hAnsi="Times New Roman" w:cs="Times New Roman"/>
        </w:rPr>
      </w:pPr>
      <w:r w:rsidRPr="00BE2370">
        <w:rPr>
          <w:rFonts w:ascii="Times New Roman" w:hAnsi="Times New Roman" w:cs="Times New Roman"/>
        </w:rPr>
        <w:t>općih prihoda iz gradskog proračuna</w:t>
      </w:r>
    </w:p>
    <w:p w14:paraId="74DC9F85" w14:textId="77777777" w:rsidR="00BE2370" w:rsidRPr="00BE2370" w:rsidRDefault="00BE2370" w:rsidP="00654954">
      <w:pPr>
        <w:pStyle w:val="Tijeloteksta-uvlaka2"/>
        <w:numPr>
          <w:ilvl w:val="0"/>
          <w:numId w:val="35"/>
        </w:numPr>
        <w:spacing w:after="0" w:line="240" w:lineRule="auto"/>
        <w:jc w:val="both"/>
        <w:rPr>
          <w:rFonts w:ascii="Times New Roman" w:hAnsi="Times New Roman" w:cs="Times New Roman"/>
        </w:rPr>
      </w:pPr>
      <w:r w:rsidRPr="00BE2370">
        <w:rPr>
          <w:rFonts w:ascii="Times New Roman" w:hAnsi="Times New Roman" w:cs="Times New Roman"/>
        </w:rPr>
        <w:t>vlastitih prihoda</w:t>
      </w:r>
    </w:p>
    <w:p w14:paraId="4EE09A84" w14:textId="77777777" w:rsidR="00BE2370" w:rsidRPr="00BE2370" w:rsidRDefault="00BE2370" w:rsidP="00BE2370">
      <w:pPr>
        <w:pStyle w:val="Tijeloteksta-uvlaka2"/>
        <w:spacing w:after="0" w:line="240" w:lineRule="auto"/>
        <w:ind w:left="0"/>
        <w:rPr>
          <w:rFonts w:ascii="Times New Roman" w:hAnsi="Times New Roman" w:cs="Times New Roman"/>
        </w:rPr>
      </w:pPr>
    </w:p>
    <w:p w14:paraId="199494B2" w14:textId="77777777" w:rsidR="00BE2370" w:rsidRPr="00BE2370" w:rsidRDefault="00BE2370" w:rsidP="00654954">
      <w:pPr>
        <w:pStyle w:val="Tijeloteksta-uvlaka2"/>
        <w:numPr>
          <w:ilvl w:val="0"/>
          <w:numId w:val="36"/>
        </w:numPr>
        <w:spacing w:after="0" w:line="240" w:lineRule="auto"/>
        <w:jc w:val="both"/>
        <w:rPr>
          <w:rFonts w:ascii="Times New Roman" w:hAnsi="Times New Roman" w:cs="Times New Roman"/>
        </w:rPr>
      </w:pPr>
      <w:r w:rsidRPr="00BE2370">
        <w:rPr>
          <w:rFonts w:ascii="Times New Roman" w:hAnsi="Times New Roman" w:cs="Times New Roman"/>
        </w:rPr>
        <w:t>sredstva pomoći izravnanja za decentraliziranu funkciju vatrogastva iz državnog proračuna planirana su u iznosu od 7,470.405,00 kuna i to na način:</w:t>
      </w:r>
    </w:p>
    <w:p w14:paraId="741922DD" w14:textId="77777777" w:rsidR="00BE2370" w:rsidRPr="00BE2370" w:rsidRDefault="00BE2370" w:rsidP="00BE2370">
      <w:pPr>
        <w:pStyle w:val="Tijeloteksta-uvlaka2"/>
        <w:spacing w:after="0" w:line="240" w:lineRule="auto"/>
        <w:ind w:left="720"/>
        <w:rPr>
          <w:rFonts w:ascii="Times New Roman" w:hAnsi="Times New Roman" w:cs="Times New Roman"/>
        </w:rPr>
      </w:pPr>
    </w:p>
    <w:p w14:paraId="035B6CF4" w14:textId="77777777" w:rsidR="00BE2370" w:rsidRPr="00BE2370" w:rsidRDefault="00BE2370" w:rsidP="00BE2370">
      <w:pPr>
        <w:pStyle w:val="Tijeloteksta-uvlaka2"/>
        <w:spacing w:after="0" w:line="240" w:lineRule="auto"/>
        <w:ind w:left="0" w:firstLine="426"/>
        <w:rPr>
          <w:rFonts w:ascii="Times New Roman" w:hAnsi="Times New Roman" w:cs="Times New Roman"/>
        </w:rPr>
      </w:pPr>
      <w:r w:rsidRPr="00BE2370">
        <w:rPr>
          <w:rFonts w:ascii="Times New Roman" w:hAnsi="Times New Roman" w:cs="Times New Roman"/>
        </w:rPr>
        <w:t>1. Rashodi za zaposlene u iznosu 6,800.105,00 kuna</w:t>
      </w:r>
    </w:p>
    <w:p w14:paraId="656F7912" w14:textId="77777777" w:rsidR="00BE2370" w:rsidRPr="00BE2370" w:rsidRDefault="00BE2370" w:rsidP="00654954">
      <w:pPr>
        <w:pStyle w:val="Tijeloteksta-uvlaka2"/>
        <w:numPr>
          <w:ilvl w:val="0"/>
          <w:numId w:val="37"/>
        </w:numPr>
        <w:spacing w:after="0" w:line="240" w:lineRule="auto"/>
        <w:jc w:val="both"/>
        <w:rPr>
          <w:rFonts w:ascii="Times New Roman" w:hAnsi="Times New Roman" w:cs="Times New Roman"/>
        </w:rPr>
      </w:pPr>
      <w:r w:rsidRPr="00BE2370">
        <w:rPr>
          <w:rFonts w:ascii="Times New Roman" w:hAnsi="Times New Roman" w:cs="Times New Roman"/>
        </w:rPr>
        <w:t>plaće (bruto) 5,386.200,00 kuna</w:t>
      </w:r>
    </w:p>
    <w:p w14:paraId="00849CBB" w14:textId="77777777" w:rsidR="00BE2370" w:rsidRPr="00BE2370" w:rsidRDefault="00BE2370" w:rsidP="00654954">
      <w:pPr>
        <w:pStyle w:val="Tijeloteksta-uvlaka2"/>
        <w:numPr>
          <w:ilvl w:val="0"/>
          <w:numId w:val="37"/>
        </w:numPr>
        <w:spacing w:after="0" w:line="240" w:lineRule="auto"/>
        <w:jc w:val="both"/>
        <w:rPr>
          <w:rFonts w:ascii="Times New Roman" w:hAnsi="Times New Roman" w:cs="Times New Roman"/>
        </w:rPr>
      </w:pPr>
      <w:r w:rsidRPr="00BE2370">
        <w:rPr>
          <w:rFonts w:ascii="Times New Roman" w:hAnsi="Times New Roman" w:cs="Times New Roman"/>
        </w:rPr>
        <w:t>ostali rashodi za zaposlene 110.600,00 kuna</w:t>
      </w:r>
    </w:p>
    <w:p w14:paraId="7A7D68B4" w14:textId="77777777" w:rsidR="00BE2370" w:rsidRPr="00BE2370" w:rsidRDefault="00BE2370" w:rsidP="00654954">
      <w:pPr>
        <w:pStyle w:val="Tijeloteksta-uvlaka2"/>
        <w:numPr>
          <w:ilvl w:val="0"/>
          <w:numId w:val="37"/>
        </w:numPr>
        <w:spacing w:after="0" w:line="240" w:lineRule="auto"/>
        <w:jc w:val="both"/>
        <w:rPr>
          <w:rFonts w:ascii="Times New Roman" w:hAnsi="Times New Roman" w:cs="Times New Roman"/>
        </w:rPr>
      </w:pPr>
      <w:r w:rsidRPr="00BE2370">
        <w:rPr>
          <w:rFonts w:ascii="Times New Roman" w:hAnsi="Times New Roman" w:cs="Times New Roman"/>
        </w:rPr>
        <w:t>doprinosi na plaće 1,303.605,00 kuna</w:t>
      </w:r>
    </w:p>
    <w:p w14:paraId="3826B921" w14:textId="77777777" w:rsidR="00BE2370" w:rsidRPr="00BE2370" w:rsidRDefault="00BE2370" w:rsidP="00BE2370">
      <w:pPr>
        <w:pStyle w:val="Tijeloteksta-uvlaka2"/>
        <w:spacing w:after="0" w:line="240" w:lineRule="auto"/>
        <w:ind w:left="2040"/>
        <w:rPr>
          <w:rFonts w:ascii="Times New Roman" w:hAnsi="Times New Roman" w:cs="Times New Roman"/>
        </w:rPr>
      </w:pPr>
    </w:p>
    <w:p w14:paraId="463DB3A8" w14:textId="77777777" w:rsidR="00BE2370" w:rsidRPr="00BE2370" w:rsidRDefault="00BE2370" w:rsidP="00BE2370">
      <w:pPr>
        <w:pStyle w:val="Tijeloteksta-uvlaka2"/>
        <w:spacing w:after="0" w:line="240" w:lineRule="auto"/>
        <w:ind w:left="720" w:hanging="294"/>
        <w:rPr>
          <w:rFonts w:ascii="Times New Roman" w:hAnsi="Times New Roman" w:cs="Times New Roman"/>
        </w:rPr>
      </w:pPr>
      <w:r w:rsidRPr="00BE2370">
        <w:rPr>
          <w:rFonts w:ascii="Times New Roman" w:hAnsi="Times New Roman" w:cs="Times New Roman"/>
        </w:rPr>
        <w:t>2. Rashodi za redovnu djelatnost u iznosu 670.000,00  kuna, koji uključuju:</w:t>
      </w:r>
    </w:p>
    <w:p w14:paraId="48220FD1" w14:textId="77777777" w:rsidR="00BE2370" w:rsidRPr="00BE2370" w:rsidRDefault="00BE2370" w:rsidP="00654954">
      <w:pPr>
        <w:pStyle w:val="Tijeloteksta-uvlaka2"/>
        <w:numPr>
          <w:ilvl w:val="0"/>
          <w:numId w:val="38"/>
        </w:numPr>
        <w:spacing w:after="0" w:line="240" w:lineRule="auto"/>
        <w:jc w:val="both"/>
        <w:rPr>
          <w:rFonts w:ascii="Times New Roman" w:hAnsi="Times New Roman" w:cs="Times New Roman"/>
        </w:rPr>
      </w:pPr>
      <w:r w:rsidRPr="00BE2370">
        <w:rPr>
          <w:rFonts w:ascii="Times New Roman" w:hAnsi="Times New Roman" w:cs="Times New Roman"/>
        </w:rPr>
        <w:t>naknade troškova zaposlenima 185.713,00 kuna</w:t>
      </w:r>
    </w:p>
    <w:p w14:paraId="5DC5B252" w14:textId="77777777" w:rsidR="00BE2370" w:rsidRPr="00BE2370" w:rsidRDefault="00BE2370" w:rsidP="00654954">
      <w:pPr>
        <w:pStyle w:val="Tijeloteksta-uvlaka2"/>
        <w:numPr>
          <w:ilvl w:val="0"/>
          <w:numId w:val="38"/>
        </w:numPr>
        <w:spacing w:after="0" w:line="240" w:lineRule="auto"/>
        <w:jc w:val="both"/>
        <w:rPr>
          <w:rFonts w:ascii="Times New Roman" w:hAnsi="Times New Roman" w:cs="Times New Roman"/>
        </w:rPr>
      </w:pPr>
      <w:r w:rsidRPr="00BE2370">
        <w:rPr>
          <w:rFonts w:ascii="Times New Roman" w:hAnsi="Times New Roman" w:cs="Times New Roman"/>
        </w:rPr>
        <w:t>rashode za materijal i energiju 236.485,00 kuna</w:t>
      </w:r>
    </w:p>
    <w:p w14:paraId="0456D520" w14:textId="77777777" w:rsidR="00BE2370" w:rsidRPr="00BE2370" w:rsidRDefault="00BE2370" w:rsidP="00654954">
      <w:pPr>
        <w:pStyle w:val="Tijeloteksta-uvlaka2"/>
        <w:numPr>
          <w:ilvl w:val="0"/>
          <w:numId w:val="38"/>
        </w:numPr>
        <w:spacing w:after="0" w:line="240" w:lineRule="auto"/>
        <w:jc w:val="both"/>
        <w:rPr>
          <w:rFonts w:ascii="Times New Roman" w:hAnsi="Times New Roman" w:cs="Times New Roman"/>
        </w:rPr>
      </w:pPr>
      <w:r w:rsidRPr="00BE2370">
        <w:rPr>
          <w:rFonts w:ascii="Times New Roman" w:hAnsi="Times New Roman" w:cs="Times New Roman"/>
        </w:rPr>
        <w:t>rashode za usluge 186.500,00 kuna</w:t>
      </w:r>
    </w:p>
    <w:p w14:paraId="123ADE3B" w14:textId="77777777" w:rsidR="00BE2370" w:rsidRPr="00BE2370" w:rsidRDefault="00BE2370" w:rsidP="00654954">
      <w:pPr>
        <w:pStyle w:val="Tijeloteksta-uvlaka2"/>
        <w:numPr>
          <w:ilvl w:val="0"/>
          <w:numId w:val="38"/>
        </w:numPr>
        <w:spacing w:after="0" w:line="240" w:lineRule="auto"/>
        <w:jc w:val="both"/>
        <w:rPr>
          <w:rFonts w:ascii="Times New Roman" w:hAnsi="Times New Roman" w:cs="Times New Roman"/>
        </w:rPr>
      </w:pPr>
      <w:r w:rsidRPr="00BE2370">
        <w:rPr>
          <w:rFonts w:ascii="Times New Roman" w:hAnsi="Times New Roman" w:cs="Times New Roman"/>
        </w:rPr>
        <w:t>ostale nespomenute rashode poslovanja 61.300,00 kuna</w:t>
      </w:r>
    </w:p>
    <w:p w14:paraId="776C3A59" w14:textId="77777777" w:rsidR="00BE2370" w:rsidRPr="00BE2370" w:rsidRDefault="00BE2370" w:rsidP="00BE2370">
      <w:pPr>
        <w:pStyle w:val="Tijeloteksta-uvlaka2"/>
        <w:spacing w:after="0" w:line="240" w:lineRule="auto"/>
        <w:ind w:left="0"/>
        <w:rPr>
          <w:rFonts w:ascii="Times New Roman" w:hAnsi="Times New Roman" w:cs="Times New Roman"/>
        </w:rPr>
      </w:pPr>
    </w:p>
    <w:p w14:paraId="0E075C06" w14:textId="77777777" w:rsidR="00BE2370" w:rsidRPr="00BE2370" w:rsidRDefault="00BE2370" w:rsidP="00654954">
      <w:pPr>
        <w:pStyle w:val="Tijeloteksta-uvlaka2"/>
        <w:numPr>
          <w:ilvl w:val="0"/>
          <w:numId w:val="36"/>
        </w:numPr>
        <w:spacing w:after="0" w:line="240" w:lineRule="auto"/>
        <w:jc w:val="both"/>
        <w:rPr>
          <w:rFonts w:ascii="Times New Roman" w:hAnsi="Times New Roman" w:cs="Times New Roman"/>
        </w:rPr>
      </w:pPr>
      <w:r w:rsidRPr="00BE2370">
        <w:rPr>
          <w:rFonts w:ascii="Times New Roman" w:hAnsi="Times New Roman" w:cs="Times New Roman"/>
        </w:rPr>
        <w:t>Sredstva iznad zakonskog standarda u iznosu od 2,753.775,00 kuna i to na način:</w:t>
      </w:r>
    </w:p>
    <w:p w14:paraId="4B62170A" w14:textId="77777777" w:rsidR="00BE2370" w:rsidRPr="00BE2370" w:rsidRDefault="00BE2370" w:rsidP="00BE2370">
      <w:pPr>
        <w:pStyle w:val="Tijeloteksta-uvlaka2"/>
        <w:spacing w:after="0" w:line="240" w:lineRule="auto"/>
        <w:ind w:left="720"/>
        <w:rPr>
          <w:rFonts w:ascii="Times New Roman" w:hAnsi="Times New Roman" w:cs="Times New Roman"/>
        </w:rPr>
      </w:pPr>
    </w:p>
    <w:p w14:paraId="0D1AB1B4" w14:textId="77777777" w:rsidR="00BE2370" w:rsidRPr="00BE2370" w:rsidRDefault="00BE2370" w:rsidP="00654954">
      <w:pPr>
        <w:pStyle w:val="Tijeloteksta-uvlaka2"/>
        <w:numPr>
          <w:ilvl w:val="0"/>
          <w:numId w:val="39"/>
        </w:numPr>
        <w:spacing w:after="0" w:line="240" w:lineRule="auto"/>
        <w:jc w:val="both"/>
        <w:rPr>
          <w:rFonts w:ascii="Times New Roman" w:hAnsi="Times New Roman" w:cs="Times New Roman"/>
        </w:rPr>
      </w:pPr>
      <w:r w:rsidRPr="00BE2370">
        <w:rPr>
          <w:rFonts w:ascii="Times New Roman" w:hAnsi="Times New Roman" w:cs="Times New Roman"/>
        </w:rPr>
        <w:t>Rashodi za zaposlene 2,328.445,00 kuna</w:t>
      </w:r>
    </w:p>
    <w:p w14:paraId="541FFC6A" w14:textId="77777777" w:rsidR="00BE2370" w:rsidRPr="00BE2370" w:rsidRDefault="00BE2370" w:rsidP="00654954">
      <w:pPr>
        <w:pStyle w:val="Tijeloteksta-uvlaka2"/>
        <w:numPr>
          <w:ilvl w:val="0"/>
          <w:numId w:val="40"/>
        </w:numPr>
        <w:spacing w:after="0" w:line="240" w:lineRule="auto"/>
        <w:jc w:val="both"/>
        <w:rPr>
          <w:rFonts w:ascii="Times New Roman" w:hAnsi="Times New Roman" w:cs="Times New Roman"/>
        </w:rPr>
      </w:pPr>
      <w:r w:rsidRPr="00BE2370">
        <w:rPr>
          <w:rFonts w:ascii="Times New Roman" w:hAnsi="Times New Roman" w:cs="Times New Roman"/>
        </w:rPr>
        <w:t>plaće (bruto) 1,733.550,00 kuna,</w:t>
      </w:r>
    </w:p>
    <w:p w14:paraId="6A2346EC" w14:textId="77777777" w:rsidR="00BE2370" w:rsidRPr="00BE2370" w:rsidRDefault="00BE2370" w:rsidP="00654954">
      <w:pPr>
        <w:pStyle w:val="Tijeloteksta-uvlaka2"/>
        <w:numPr>
          <w:ilvl w:val="0"/>
          <w:numId w:val="40"/>
        </w:numPr>
        <w:spacing w:after="0" w:line="240" w:lineRule="auto"/>
        <w:jc w:val="both"/>
        <w:rPr>
          <w:rFonts w:ascii="Times New Roman" w:hAnsi="Times New Roman" w:cs="Times New Roman"/>
        </w:rPr>
      </w:pPr>
      <w:r w:rsidRPr="00BE2370">
        <w:rPr>
          <w:rFonts w:ascii="Times New Roman" w:hAnsi="Times New Roman" w:cs="Times New Roman"/>
        </w:rPr>
        <w:t>ostali rashodi za zaposlene 419.650,00 kuna,</w:t>
      </w:r>
    </w:p>
    <w:p w14:paraId="6664B276" w14:textId="77777777" w:rsidR="00BE2370" w:rsidRPr="00BE2370" w:rsidRDefault="00BE2370" w:rsidP="00654954">
      <w:pPr>
        <w:pStyle w:val="Tijeloteksta-uvlaka2"/>
        <w:numPr>
          <w:ilvl w:val="0"/>
          <w:numId w:val="40"/>
        </w:numPr>
        <w:spacing w:after="0" w:line="240" w:lineRule="auto"/>
        <w:jc w:val="both"/>
        <w:rPr>
          <w:rFonts w:ascii="Times New Roman" w:hAnsi="Times New Roman" w:cs="Times New Roman"/>
        </w:rPr>
      </w:pPr>
      <w:r w:rsidRPr="00BE2370">
        <w:rPr>
          <w:rFonts w:ascii="Times New Roman" w:hAnsi="Times New Roman" w:cs="Times New Roman"/>
        </w:rPr>
        <w:lastRenderedPageBreak/>
        <w:t>doprinosi na plaće 175.245,00 kuna.</w:t>
      </w:r>
    </w:p>
    <w:p w14:paraId="401F33D5" w14:textId="77777777" w:rsidR="00BE2370" w:rsidRPr="00BE2370" w:rsidRDefault="00BE2370" w:rsidP="00654954">
      <w:pPr>
        <w:pStyle w:val="Tijeloteksta-uvlaka2"/>
        <w:numPr>
          <w:ilvl w:val="0"/>
          <w:numId w:val="39"/>
        </w:numPr>
        <w:spacing w:after="0" w:line="240" w:lineRule="auto"/>
        <w:jc w:val="both"/>
        <w:rPr>
          <w:rFonts w:ascii="Times New Roman" w:hAnsi="Times New Roman" w:cs="Times New Roman"/>
        </w:rPr>
      </w:pPr>
      <w:r w:rsidRPr="00BE2370">
        <w:rPr>
          <w:rFonts w:ascii="Times New Roman" w:hAnsi="Times New Roman" w:cs="Times New Roman"/>
        </w:rPr>
        <w:t>Rashodi za redovnu djelatnost 260.130,00 kuna</w:t>
      </w:r>
    </w:p>
    <w:p w14:paraId="0814397D" w14:textId="77777777" w:rsidR="00BE2370" w:rsidRPr="00BE2370" w:rsidRDefault="00BE2370" w:rsidP="00654954">
      <w:pPr>
        <w:pStyle w:val="Tijeloteksta-uvlaka2"/>
        <w:numPr>
          <w:ilvl w:val="0"/>
          <w:numId w:val="41"/>
        </w:numPr>
        <w:spacing w:after="0" w:line="240" w:lineRule="auto"/>
        <w:jc w:val="both"/>
        <w:rPr>
          <w:rFonts w:ascii="Times New Roman" w:hAnsi="Times New Roman" w:cs="Times New Roman"/>
        </w:rPr>
      </w:pPr>
      <w:r w:rsidRPr="00BE2370">
        <w:rPr>
          <w:rFonts w:ascii="Times New Roman" w:hAnsi="Times New Roman" w:cs="Times New Roman"/>
        </w:rPr>
        <w:t>naknade troškova zaposlenima 55.500,00 kuna,</w:t>
      </w:r>
    </w:p>
    <w:p w14:paraId="0AEE325A" w14:textId="77777777" w:rsidR="00BE2370" w:rsidRPr="00BE2370" w:rsidRDefault="00BE2370" w:rsidP="00654954">
      <w:pPr>
        <w:pStyle w:val="Tijeloteksta-uvlaka2"/>
        <w:numPr>
          <w:ilvl w:val="0"/>
          <w:numId w:val="41"/>
        </w:numPr>
        <w:spacing w:after="0" w:line="240" w:lineRule="auto"/>
        <w:jc w:val="both"/>
        <w:rPr>
          <w:rFonts w:ascii="Times New Roman" w:hAnsi="Times New Roman" w:cs="Times New Roman"/>
        </w:rPr>
      </w:pPr>
      <w:r w:rsidRPr="00BE2370">
        <w:rPr>
          <w:rFonts w:ascii="Times New Roman" w:hAnsi="Times New Roman" w:cs="Times New Roman"/>
        </w:rPr>
        <w:t>rashodi za materijal i energiju 74.130,00 kuna,</w:t>
      </w:r>
    </w:p>
    <w:p w14:paraId="6F0E542D" w14:textId="77777777" w:rsidR="00BE2370" w:rsidRPr="00BE2370" w:rsidRDefault="00BE2370" w:rsidP="00654954">
      <w:pPr>
        <w:pStyle w:val="Tijeloteksta-uvlaka2"/>
        <w:numPr>
          <w:ilvl w:val="0"/>
          <w:numId w:val="41"/>
        </w:numPr>
        <w:spacing w:after="0" w:line="240" w:lineRule="auto"/>
        <w:jc w:val="both"/>
        <w:rPr>
          <w:rFonts w:ascii="Times New Roman" w:hAnsi="Times New Roman" w:cs="Times New Roman"/>
        </w:rPr>
      </w:pPr>
      <w:r w:rsidRPr="00BE2370">
        <w:rPr>
          <w:rFonts w:ascii="Times New Roman" w:hAnsi="Times New Roman" w:cs="Times New Roman"/>
        </w:rPr>
        <w:t>rashodi za usluge 107.200,00 kuna,</w:t>
      </w:r>
    </w:p>
    <w:p w14:paraId="13C02601" w14:textId="77777777" w:rsidR="00BE2370" w:rsidRPr="00BE2370" w:rsidRDefault="00BE2370" w:rsidP="00654954">
      <w:pPr>
        <w:pStyle w:val="Tijeloteksta-uvlaka2"/>
        <w:numPr>
          <w:ilvl w:val="0"/>
          <w:numId w:val="41"/>
        </w:numPr>
        <w:spacing w:after="0" w:line="240" w:lineRule="auto"/>
        <w:jc w:val="both"/>
        <w:rPr>
          <w:rFonts w:ascii="Times New Roman" w:hAnsi="Times New Roman" w:cs="Times New Roman"/>
        </w:rPr>
      </w:pPr>
      <w:r w:rsidRPr="00BE2370">
        <w:rPr>
          <w:rFonts w:ascii="Times New Roman" w:hAnsi="Times New Roman" w:cs="Times New Roman"/>
        </w:rPr>
        <w:t>ostali nespomenuti rashodi poslovanja 23.300,00 kuna.</w:t>
      </w:r>
    </w:p>
    <w:p w14:paraId="4D7EBE51" w14:textId="77777777" w:rsidR="00BE2370" w:rsidRPr="00BE2370" w:rsidRDefault="00BE2370" w:rsidP="00654954">
      <w:pPr>
        <w:pStyle w:val="Tijeloteksta-uvlaka2"/>
        <w:numPr>
          <w:ilvl w:val="0"/>
          <w:numId w:val="39"/>
        </w:numPr>
        <w:spacing w:after="0" w:line="240" w:lineRule="auto"/>
        <w:jc w:val="both"/>
        <w:rPr>
          <w:rFonts w:ascii="Times New Roman" w:hAnsi="Times New Roman" w:cs="Times New Roman"/>
        </w:rPr>
      </w:pPr>
      <w:r w:rsidRPr="00BE2370">
        <w:rPr>
          <w:rFonts w:ascii="Times New Roman" w:hAnsi="Times New Roman" w:cs="Times New Roman"/>
        </w:rPr>
        <w:t>Sredstva za rad Upravnog vijeća 10.200,00 kuna</w:t>
      </w:r>
    </w:p>
    <w:p w14:paraId="12580DFC" w14:textId="77777777" w:rsidR="00BE2370" w:rsidRPr="00BE2370" w:rsidRDefault="00BE2370" w:rsidP="00654954">
      <w:pPr>
        <w:pStyle w:val="Tijeloteksta-uvlaka2"/>
        <w:numPr>
          <w:ilvl w:val="0"/>
          <w:numId w:val="39"/>
        </w:numPr>
        <w:spacing w:after="0" w:line="240" w:lineRule="auto"/>
        <w:jc w:val="both"/>
        <w:rPr>
          <w:rFonts w:ascii="Times New Roman" w:hAnsi="Times New Roman" w:cs="Times New Roman"/>
        </w:rPr>
      </w:pPr>
      <w:r w:rsidRPr="00BE2370">
        <w:rPr>
          <w:rFonts w:ascii="Times New Roman" w:hAnsi="Times New Roman" w:cs="Times New Roman"/>
        </w:rPr>
        <w:t>Sredstva za opremu, uređaje i ostala ulaganja u imovinu JVP 155.000,00 kuna</w:t>
      </w:r>
    </w:p>
    <w:p w14:paraId="571D26E1" w14:textId="77777777" w:rsidR="00BE2370" w:rsidRPr="00BE2370" w:rsidRDefault="00BE2370" w:rsidP="00BE2370">
      <w:pPr>
        <w:pStyle w:val="Tijeloteksta-uvlaka2"/>
        <w:spacing w:after="0" w:line="240" w:lineRule="auto"/>
        <w:ind w:left="1080"/>
        <w:rPr>
          <w:rFonts w:ascii="Times New Roman" w:hAnsi="Times New Roman" w:cs="Times New Roman"/>
        </w:rPr>
      </w:pPr>
    </w:p>
    <w:p w14:paraId="146977A2" w14:textId="77777777" w:rsidR="00BE2370" w:rsidRPr="00BE2370" w:rsidRDefault="00BE2370" w:rsidP="00654954">
      <w:pPr>
        <w:pStyle w:val="Tijeloteksta-uvlaka2"/>
        <w:numPr>
          <w:ilvl w:val="0"/>
          <w:numId w:val="36"/>
        </w:numPr>
        <w:spacing w:after="0" w:line="240" w:lineRule="auto"/>
        <w:jc w:val="both"/>
        <w:rPr>
          <w:rFonts w:ascii="Times New Roman" w:hAnsi="Times New Roman" w:cs="Times New Roman"/>
        </w:rPr>
      </w:pPr>
      <w:r w:rsidRPr="00BE2370">
        <w:rPr>
          <w:rFonts w:ascii="Times New Roman" w:hAnsi="Times New Roman" w:cs="Times New Roman"/>
        </w:rPr>
        <w:t>JVP -Osnovna djelatnost u iznosu od 919.548,00 kuna,</w:t>
      </w:r>
    </w:p>
    <w:p w14:paraId="2D1F38ED" w14:textId="77777777" w:rsidR="00BE2370" w:rsidRPr="00BE2370" w:rsidRDefault="00BE2370" w:rsidP="00BE2370">
      <w:pPr>
        <w:pStyle w:val="Tijeloteksta-uvlaka2"/>
        <w:spacing w:after="0" w:line="240" w:lineRule="auto"/>
        <w:ind w:left="720"/>
        <w:rPr>
          <w:rFonts w:ascii="Times New Roman" w:hAnsi="Times New Roman" w:cs="Times New Roman"/>
        </w:rPr>
      </w:pPr>
    </w:p>
    <w:p w14:paraId="21D7A2FB" w14:textId="77777777" w:rsidR="00BE2370" w:rsidRPr="00BE2370" w:rsidRDefault="00BE2370" w:rsidP="00654954">
      <w:pPr>
        <w:pStyle w:val="Tijeloteksta-uvlaka2"/>
        <w:numPr>
          <w:ilvl w:val="0"/>
          <w:numId w:val="36"/>
        </w:numPr>
        <w:spacing w:after="0" w:line="240" w:lineRule="auto"/>
        <w:jc w:val="both"/>
        <w:rPr>
          <w:rFonts w:ascii="Times New Roman" w:hAnsi="Times New Roman" w:cs="Times New Roman"/>
        </w:rPr>
      </w:pPr>
      <w:r w:rsidRPr="00BE2370">
        <w:rPr>
          <w:rFonts w:ascii="Times New Roman" w:hAnsi="Times New Roman" w:cs="Times New Roman"/>
        </w:rPr>
        <w:t>JVP-Uslužna djelatnost u iznosu od 72.000,00 kuna.</w:t>
      </w:r>
    </w:p>
    <w:p w14:paraId="68944A94" w14:textId="77777777" w:rsidR="00BE2370" w:rsidRPr="00BE2370" w:rsidRDefault="00BE2370" w:rsidP="00BE2370">
      <w:pPr>
        <w:pStyle w:val="Tijeloteksta-uvlaka2"/>
        <w:spacing w:after="0" w:line="240" w:lineRule="auto"/>
        <w:ind w:left="0"/>
        <w:rPr>
          <w:rFonts w:ascii="Times New Roman" w:hAnsi="Times New Roman" w:cs="Times New Roman"/>
        </w:rPr>
      </w:pPr>
    </w:p>
    <w:p w14:paraId="1BFDEFFA" w14:textId="77777777" w:rsidR="00BE2370" w:rsidRPr="00BE2370" w:rsidRDefault="00BE2370" w:rsidP="00BE2370">
      <w:pPr>
        <w:pStyle w:val="Tijeloteksta-uvlaka2"/>
        <w:spacing w:after="0" w:line="240" w:lineRule="auto"/>
        <w:ind w:left="0"/>
        <w:rPr>
          <w:rFonts w:ascii="Times New Roman" w:hAnsi="Times New Roman" w:cs="Times New Roman"/>
        </w:rPr>
      </w:pPr>
      <w:r w:rsidRPr="00BE2370">
        <w:rPr>
          <w:rFonts w:ascii="Times New Roman" w:hAnsi="Times New Roman" w:cs="Times New Roman"/>
          <w:b/>
        </w:rPr>
        <w:t>VATROGASNA ZAJEDNICA GRADA KARLOVCA</w:t>
      </w:r>
      <w:r w:rsidRPr="00BE2370">
        <w:rPr>
          <w:rFonts w:ascii="Times New Roman" w:hAnsi="Times New Roman" w:cs="Times New Roman"/>
        </w:rPr>
        <w:t xml:space="preserve"> financira se  u 2020. godini u ukupnom iznosu od 1.795.000,00 kuna iz općih prihoda i primitaka Proračuna Grada Karlovca na sljedeći način:</w:t>
      </w:r>
    </w:p>
    <w:p w14:paraId="77EC05FC" w14:textId="77777777" w:rsidR="00BE2370" w:rsidRPr="00BE2370" w:rsidRDefault="00BE2370" w:rsidP="00BE2370">
      <w:pPr>
        <w:pStyle w:val="Tijeloteksta-uvlaka2"/>
        <w:spacing w:after="0" w:line="240" w:lineRule="auto"/>
        <w:ind w:left="0"/>
        <w:rPr>
          <w:rFonts w:ascii="Times New Roman" w:hAnsi="Times New Roman" w:cs="Times New Roman"/>
        </w:rPr>
      </w:pPr>
      <w:r w:rsidRPr="00BE2370">
        <w:rPr>
          <w:rFonts w:ascii="Times New Roman" w:hAnsi="Times New Roman" w:cs="Times New Roman"/>
        </w:rPr>
        <w:t xml:space="preserve">       </w:t>
      </w:r>
    </w:p>
    <w:p w14:paraId="34AE8F48" w14:textId="77777777" w:rsidR="00BE2370" w:rsidRPr="00BE2370" w:rsidRDefault="00BE2370" w:rsidP="00BE2370">
      <w:pPr>
        <w:pStyle w:val="Tijeloteksta-uvlaka2"/>
        <w:spacing w:after="0" w:line="240" w:lineRule="auto"/>
        <w:ind w:left="0"/>
        <w:rPr>
          <w:rFonts w:ascii="Times New Roman" w:hAnsi="Times New Roman" w:cs="Times New Roman"/>
        </w:rPr>
      </w:pPr>
      <w:r w:rsidRPr="00BE2370">
        <w:rPr>
          <w:rFonts w:ascii="Times New Roman" w:hAnsi="Times New Roman" w:cs="Times New Roman"/>
        </w:rPr>
        <w:t xml:space="preserve">             1. Financiranje redovne djelatnosti u iznosu od 480.000,00 kuna</w:t>
      </w:r>
    </w:p>
    <w:p w14:paraId="27BB8504" w14:textId="77777777" w:rsidR="00BE2370" w:rsidRPr="00BE2370" w:rsidRDefault="00BE2370" w:rsidP="00654954">
      <w:pPr>
        <w:pStyle w:val="Tijeloteksta-uvlaka2"/>
        <w:numPr>
          <w:ilvl w:val="0"/>
          <w:numId w:val="42"/>
        </w:numPr>
        <w:spacing w:after="0" w:line="240" w:lineRule="auto"/>
        <w:jc w:val="both"/>
        <w:rPr>
          <w:rFonts w:ascii="Times New Roman" w:hAnsi="Times New Roman" w:cs="Times New Roman"/>
        </w:rPr>
      </w:pPr>
      <w:r w:rsidRPr="00BE2370">
        <w:rPr>
          <w:rFonts w:ascii="Times New Roman" w:hAnsi="Times New Roman" w:cs="Times New Roman"/>
        </w:rPr>
        <w:t>tekuće donacije u novcu 480.000,00 kuna</w:t>
      </w:r>
    </w:p>
    <w:p w14:paraId="5FEAA558" w14:textId="77777777" w:rsidR="00BE2370" w:rsidRPr="00BE2370" w:rsidRDefault="00BE2370" w:rsidP="00BE2370">
      <w:pPr>
        <w:pStyle w:val="Tijeloteksta-uvlaka2"/>
        <w:spacing w:after="0" w:line="240" w:lineRule="auto"/>
        <w:ind w:left="0"/>
        <w:rPr>
          <w:rFonts w:ascii="Times New Roman" w:hAnsi="Times New Roman" w:cs="Times New Roman"/>
        </w:rPr>
      </w:pPr>
      <w:r w:rsidRPr="00BE2370">
        <w:rPr>
          <w:rFonts w:ascii="Times New Roman" w:hAnsi="Times New Roman" w:cs="Times New Roman"/>
        </w:rPr>
        <w:t xml:space="preserve">             2. Ulaganje u objekte i opremu DVD-a u iznosu od 800.000,00 kuna</w:t>
      </w:r>
    </w:p>
    <w:p w14:paraId="47D61854" w14:textId="77777777" w:rsidR="00BE2370" w:rsidRPr="00BE2370" w:rsidRDefault="00BE2370" w:rsidP="00654954">
      <w:pPr>
        <w:pStyle w:val="Tijeloteksta-uvlaka2"/>
        <w:numPr>
          <w:ilvl w:val="0"/>
          <w:numId w:val="42"/>
        </w:numPr>
        <w:spacing w:after="0" w:line="240" w:lineRule="auto"/>
        <w:jc w:val="both"/>
        <w:rPr>
          <w:rFonts w:ascii="Times New Roman" w:hAnsi="Times New Roman" w:cs="Times New Roman"/>
        </w:rPr>
      </w:pPr>
      <w:r w:rsidRPr="00BE2370">
        <w:rPr>
          <w:rFonts w:ascii="Times New Roman" w:hAnsi="Times New Roman" w:cs="Times New Roman"/>
        </w:rPr>
        <w:t>kapitalne donacije DVD-ima za opremu 700.000,00 kuna</w:t>
      </w:r>
    </w:p>
    <w:p w14:paraId="7B7035EA" w14:textId="77777777" w:rsidR="00BE2370" w:rsidRPr="00BE2370" w:rsidRDefault="00BE2370" w:rsidP="00654954">
      <w:pPr>
        <w:pStyle w:val="Tijeloteksta-uvlaka2"/>
        <w:numPr>
          <w:ilvl w:val="0"/>
          <w:numId w:val="42"/>
        </w:numPr>
        <w:spacing w:after="0" w:line="240" w:lineRule="auto"/>
        <w:jc w:val="both"/>
        <w:rPr>
          <w:rFonts w:ascii="Times New Roman" w:hAnsi="Times New Roman" w:cs="Times New Roman"/>
        </w:rPr>
      </w:pPr>
      <w:r w:rsidRPr="00BE2370">
        <w:rPr>
          <w:rFonts w:ascii="Times New Roman" w:hAnsi="Times New Roman" w:cs="Times New Roman"/>
        </w:rPr>
        <w:t>kapitalne donacije DVD-ima za objekte 100.000,00 kuna</w:t>
      </w:r>
    </w:p>
    <w:p w14:paraId="1AD14553" w14:textId="77777777" w:rsidR="00BE2370" w:rsidRPr="00BE2370" w:rsidRDefault="00BE2370" w:rsidP="00BE2370">
      <w:pPr>
        <w:pStyle w:val="Tijeloteksta-uvlaka2"/>
        <w:spacing w:after="0" w:line="240" w:lineRule="auto"/>
        <w:ind w:left="0"/>
        <w:rPr>
          <w:rFonts w:ascii="Times New Roman" w:hAnsi="Times New Roman" w:cs="Times New Roman"/>
        </w:rPr>
      </w:pPr>
      <w:r w:rsidRPr="00BE2370">
        <w:rPr>
          <w:rFonts w:ascii="Times New Roman" w:hAnsi="Times New Roman" w:cs="Times New Roman"/>
        </w:rPr>
        <w:t xml:space="preserve">             3. Donacije DVD-ima u iznosu od 515.000,00 kuna</w:t>
      </w:r>
    </w:p>
    <w:p w14:paraId="695D499B" w14:textId="77777777" w:rsidR="00BE2370" w:rsidRPr="00BE2370" w:rsidRDefault="00BE2370" w:rsidP="00654954">
      <w:pPr>
        <w:pStyle w:val="Tijeloteksta-uvlaka2"/>
        <w:numPr>
          <w:ilvl w:val="0"/>
          <w:numId w:val="43"/>
        </w:numPr>
        <w:spacing w:after="0" w:line="240" w:lineRule="auto"/>
        <w:jc w:val="both"/>
        <w:rPr>
          <w:rFonts w:ascii="Times New Roman" w:hAnsi="Times New Roman" w:cs="Times New Roman"/>
        </w:rPr>
      </w:pPr>
      <w:r w:rsidRPr="00BE2370">
        <w:rPr>
          <w:rFonts w:ascii="Times New Roman" w:hAnsi="Times New Roman" w:cs="Times New Roman"/>
        </w:rPr>
        <w:t>tekuće donacije DVD-ima 515.000,00 kuna</w:t>
      </w:r>
    </w:p>
    <w:p w14:paraId="3ADDB1F3" w14:textId="77777777" w:rsidR="00BE2370" w:rsidRPr="00BE2370" w:rsidRDefault="00BE2370" w:rsidP="00BE2370">
      <w:pPr>
        <w:pStyle w:val="Tijeloteksta-uvlaka2"/>
        <w:spacing w:after="0" w:line="240" w:lineRule="auto"/>
        <w:ind w:left="0" w:right="-142"/>
        <w:rPr>
          <w:rFonts w:ascii="Times New Roman" w:hAnsi="Times New Roman" w:cs="Times New Roman"/>
        </w:rPr>
      </w:pPr>
    </w:p>
    <w:p w14:paraId="3E47C385" w14:textId="77777777" w:rsidR="00BE2370" w:rsidRPr="00BE2370" w:rsidRDefault="00BE2370" w:rsidP="00BE2370">
      <w:pPr>
        <w:pStyle w:val="Tijeloteksta-uvlaka2"/>
        <w:spacing w:after="0" w:line="240" w:lineRule="auto"/>
        <w:ind w:left="0"/>
        <w:jc w:val="center"/>
        <w:rPr>
          <w:rFonts w:ascii="Times New Roman" w:hAnsi="Times New Roman" w:cs="Times New Roman"/>
        </w:rPr>
      </w:pPr>
      <w:r w:rsidRPr="00BE2370">
        <w:rPr>
          <w:rFonts w:ascii="Times New Roman" w:hAnsi="Times New Roman" w:cs="Times New Roman"/>
        </w:rPr>
        <w:t>Točka 2.</w:t>
      </w:r>
    </w:p>
    <w:p w14:paraId="319317DC" w14:textId="77777777" w:rsidR="00BE2370" w:rsidRPr="00BE2370" w:rsidRDefault="00BE2370" w:rsidP="00BE2370">
      <w:pPr>
        <w:pStyle w:val="Tijeloteksta-uvlaka2"/>
        <w:spacing w:after="0" w:line="240" w:lineRule="auto"/>
        <w:ind w:left="0"/>
        <w:rPr>
          <w:rFonts w:ascii="Times New Roman" w:hAnsi="Times New Roman" w:cs="Times New Roman"/>
        </w:rPr>
      </w:pPr>
      <w:r w:rsidRPr="00BE2370">
        <w:rPr>
          <w:rFonts w:ascii="Times New Roman" w:hAnsi="Times New Roman" w:cs="Times New Roman"/>
        </w:rPr>
        <w:t>U ostalom dijelu Program financiranja zaštite od požara u 2020. godini ostaje nepromijenjen.</w:t>
      </w:r>
    </w:p>
    <w:p w14:paraId="73072737" w14:textId="77777777" w:rsidR="00BE2370" w:rsidRPr="00BE2370" w:rsidRDefault="00BE2370" w:rsidP="00BE2370">
      <w:pPr>
        <w:pStyle w:val="Tijeloteksta-uvlaka2"/>
        <w:spacing w:after="0" w:line="240" w:lineRule="auto"/>
        <w:ind w:left="0"/>
        <w:rPr>
          <w:rFonts w:ascii="Times New Roman" w:hAnsi="Times New Roman" w:cs="Times New Roman"/>
        </w:rPr>
      </w:pPr>
    </w:p>
    <w:p w14:paraId="74785014" w14:textId="77777777" w:rsidR="00BE2370" w:rsidRPr="00BE2370" w:rsidRDefault="00BE2370" w:rsidP="00BE2370">
      <w:pPr>
        <w:pStyle w:val="Tijeloteksta-uvlaka2"/>
        <w:spacing w:after="0" w:line="240" w:lineRule="auto"/>
        <w:ind w:left="0"/>
        <w:jc w:val="center"/>
        <w:rPr>
          <w:rFonts w:ascii="Times New Roman" w:hAnsi="Times New Roman" w:cs="Times New Roman"/>
        </w:rPr>
      </w:pPr>
      <w:r w:rsidRPr="00BE2370">
        <w:rPr>
          <w:rFonts w:ascii="Times New Roman" w:hAnsi="Times New Roman" w:cs="Times New Roman"/>
        </w:rPr>
        <w:t>Točka 3.</w:t>
      </w:r>
    </w:p>
    <w:p w14:paraId="44F3447B" w14:textId="77777777" w:rsidR="00BE2370" w:rsidRPr="00BE2370" w:rsidRDefault="00BE2370" w:rsidP="00BE2370">
      <w:pPr>
        <w:pStyle w:val="Tijeloteksta-uvlaka2"/>
        <w:spacing w:after="0" w:line="240" w:lineRule="auto"/>
        <w:ind w:left="0"/>
        <w:rPr>
          <w:rFonts w:ascii="Times New Roman" w:hAnsi="Times New Roman" w:cs="Times New Roman"/>
        </w:rPr>
      </w:pPr>
      <w:r w:rsidRPr="00BE2370">
        <w:rPr>
          <w:rFonts w:ascii="Times New Roman" w:hAnsi="Times New Roman" w:cs="Times New Roman"/>
        </w:rPr>
        <w:t>Ovaj Odluka stupa na snagu osmog dana po objavi u „Glasniku Grada Karlovca“:</w:t>
      </w:r>
    </w:p>
    <w:p w14:paraId="4396ED76" w14:textId="77777777" w:rsidR="00BE2370" w:rsidRPr="00BE2370" w:rsidRDefault="00BE2370" w:rsidP="00BE2370">
      <w:pPr>
        <w:pStyle w:val="Tijeloteksta-uvlaka2"/>
        <w:spacing w:after="0" w:line="240" w:lineRule="auto"/>
        <w:ind w:left="0"/>
        <w:rPr>
          <w:rFonts w:ascii="Times New Roman" w:hAnsi="Times New Roman" w:cs="Times New Roman"/>
        </w:rPr>
      </w:pPr>
    </w:p>
    <w:p w14:paraId="4375EDB1" w14:textId="77777777" w:rsidR="00BE2370" w:rsidRDefault="00BE2370" w:rsidP="00876DC4">
      <w:pPr>
        <w:spacing w:after="0" w:line="240" w:lineRule="auto"/>
        <w:jc w:val="center"/>
        <w:rPr>
          <w:rFonts w:ascii="Times New Roman" w:hAnsi="Times New Roman" w:cs="Times New Roman"/>
          <w:b/>
        </w:rPr>
      </w:pPr>
    </w:p>
    <w:p w14:paraId="744C4E28" w14:textId="60C8AD37" w:rsidR="00D05C12" w:rsidRDefault="00D05C12" w:rsidP="003A114D">
      <w:pPr>
        <w:spacing w:after="0" w:line="240" w:lineRule="auto"/>
        <w:jc w:val="center"/>
        <w:rPr>
          <w:rFonts w:ascii="Times New Roman" w:hAnsi="Times New Roman" w:cs="Times New Roman"/>
          <w:b/>
        </w:rPr>
      </w:pPr>
      <w:r>
        <w:rPr>
          <w:rFonts w:ascii="Times New Roman" w:hAnsi="Times New Roman" w:cs="Times New Roman"/>
          <w:b/>
        </w:rPr>
        <w:t>TOČKA 25.</w:t>
      </w:r>
    </w:p>
    <w:p w14:paraId="4DC4E262" w14:textId="77777777" w:rsidR="003A114D" w:rsidRPr="006F1662" w:rsidRDefault="003A114D" w:rsidP="003A114D">
      <w:pPr>
        <w:pStyle w:val="Bezproreda"/>
        <w:jc w:val="both"/>
        <w:rPr>
          <w:rFonts w:ascii="Times New Roman" w:hAnsi="Times New Roman" w:cs="Times New Roman"/>
          <w:b/>
          <w:lang w:val="hr-HR"/>
        </w:rPr>
      </w:pPr>
      <w:r w:rsidRPr="006F1662">
        <w:rPr>
          <w:rFonts w:ascii="Times New Roman" w:hAnsi="Times New Roman" w:cs="Times New Roman"/>
          <w:b/>
          <w:lang w:val="hr-HR"/>
        </w:rPr>
        <w:t>ODLUKA O DRUGIM IZMJENAMA I DOPUNAMA ODLUKE O KRITERIJIMA, MJERILIMA I NAČINU FINANCIRANJA DECENTRALIZIRANIH FUNKCIJA U OSNOVNIM ŠKOLAMA NA PODRUČJU GRADA KARLOVCA ZA 2020. GODINU</w:t>
      </w:r>
    </w:p>
    <w:p w14:paraId="667836FB" w14:textId="414C8993" w:rsidR="003A114D" w:rsidRPr="00A374C9" w:rsidRDefault="003A114D" w:rsidP="003A114D">
      <w:pPr>
        <w:spacing w:after="0" w:line="240" w:lineRule="auto"/>
        <w:ind w:firstLine="708"/>
        <w:rPr>
          <w:rFonts w:ascii="Times New Roman" w:hAnsi="Times New Roman" w:cs="Times New Roman"/>
          <w:color w:val="000000"/>
        </w:rPr>
      </w:pPr>
      <w:r w:rsidRPr="00A374C9">
        <w:rPr>
          <w:rFonts w:ascii="Times New Roman" w:hAnsi="Times New Roman" w:cs="Times New Roman"/>
          <w:iCs/>
        </w:rPr>
        <w:t xml:space="preserve">Uvodno obrazloženje dala je gospođa </w:t>
      </w:r>
      <w:r w:rsidRPr="00A374C9">
        <w:rPr>
          <w:rFonts w:ascii="Times New Roman" w:hAnsi="Times New Roman" w:cs="Times New Roman"/>
          <w:color w:val="000000"/>
        </w:rPr>
        <w:t>Draženka Sila – Ljubenko, prof. pedagog, pročelnica Upravnog o</w:t>
      </w:r>
      <w:r w:rsidR="009A2EEC">
        <w:rPr>
          <w:rFonts w:ascii="Times New Roman" w:hAnsi="Times New Roman" w:cs="Times New Roman"/>
          <w:color w:val="000000"/>
        </w:rPr>
        <w:t xml:space="preserve">djela za društvene  djelatnosti </w:t>
      </w:r>
      <w:r w:rsidR="009A2EEC" w:rsidRPr="00C26193">
        <w:rPr>
          <w:rFonts w:ascii="Times New Roman" w:hAnsi="Times New Roman" w:cs="Times New Roman"/>
          <w:iCs/>
        </w:rPr>
        <w:t xml:space="preserve">putem </w:t>
      </w:r>
      <w:r w:rsidR="009A2EEC" w:rsidRPr="00C26193">
        <w:rPr>
          <w:rFonts w:ascii="Times New Roman" w:hAnsi="Times New Roman" w:cs="Times New Roman"/>
          <w:bCs/>
        </w:rPr>
        <w:t>Microsoft teams programoma.</w:t>
      </w:r>
    </w:p>
    <w:p w14:paraId="39FDF557" w14:textId="59ED52E8" w:rsidR="00D05C12" w:rsidRPr="007D0FC4" w:rsidRDefault="006B5D1E" w:rsidP="003A114D">
      <w:pPr>
        <w:spacing w:after="0" w:line="240" w:lineRule="auto"/>
        <w:ind w:firstLine="709"/>
        <w:jc w:val="both"/>
        <w:rPr>
          <w:rFonts w:ascii="Times New Roman" w:hAnsi="Times New Roman" w:cs="Times New Roman"/>
          <w:iCs/>
        </w:rPr>
      </w:pPr>
      <w:r w:rsidRPr="007D0FC4">
        <w:rPr>
          <w:rFonts w:ascii="Times New Roman" w:hAnsi="Times New Roman" w:cs="Times New Roman"/>
        </w:rPr>
        <w:t>Predsjednik Gradskog vijeća izvijestio je vijećnike da je</w:t>
      </w:r>
      <w:r w:rsidRPr="007D0FC4">
        <w:rPr>
          <w:rFonts w:ascii="Times New Roman" w:hAnsi="Times New Roman" w:cs="Times New Roman"/>
          <w:bCs/>
          <w:iCs/>
        </w:rPr>
        <w:t xml:space="preserve"> </w:t>
      </w:r>
      <w:r w:rsidRPr="007D0FC4">
        <w:rPr>
          <w:rFonts w:ascii="Times New Roman" w:hAnsi="Times New Roman" w:cs="Times New Roman"/>
        </w:rPr>
        <w:t xml:space="preserve">Odbor za financije, gradski proračun i gradsku imovinu  </w:t>
      </w:r>
      <w:r>
        <w:rPr>
          <w:rFonts w:ascii="Times New Roman" w:hAnsi="Times New Roman" w:cs="Times New Roman"/>
        </w:rPr>
        <w:t>na svojoj</w:t>
      </w:r>
      <w:r w:rsidRPr="007D0FC4">
        <w:rPr>
          <w:rFonts w:ascii="Times New Roman" w:hAnsi="Times New Roman" w:cs="Times New Roman"/>
        </w:rPr>
        <w:t xml:space="preserve"> sjednic</w:t>
      </w:r>
      <w:r>
        <w:rPr>
          <w:rFonts w:ascii="Times New Roman" w:hAnsi="Times New Roman" w:cs="Times New Roman"/>
        </w:rPr>
        <w:t>i razmatrao</w:t>
      </w:r>
      <w:r w:rsidRPr="007D0FC4">
        <w:rPr>
          <w:rFonts w:ascii="Times New Roman" w:hAnsi="Times New Roman" w:cs="Times New Roman"/>
        </w:rPr>
        <w:t xml:space="preserve"> naveden</w:t>
      </w:r>
      <w:r>
        <w:rPr>
          <w:rFonts w:ascii="Times New Roman" w:hAnsi="Times New Roman" w:cs="Times New Roman"/>
        </w:rPr>
        <w:t xml:space="preserve">u točku te predlažu da se usvoji </w:t>
      </w:r>
      <w:r w:rsidRPr="003642BA">
        <w:rPr>
          <w:rFonts w:ascii="Times New Roman" w:hAnsi="Times New Roman" w:cs="Times New Roman"/>
        </w:rPr>
        <w:t xml:space="preserve">Odluka o drugim izmjenama i dopunama Odluke o kriterijima, mjerilima i načinu financiranja decentraliziranih funkcija u osnovnim školama na području grada Karlovca za 2020. </w:t>
      </w:r>
      <w:r>
        <w:rPr>
          <w:rFonts w:ascii="Times New Roman" w:hAnsi="Times New Roman" w:cs="Times New Roman"/>
        </w:rPr>
        <w:t>g</w:t>
      </w:r>
      <w:r w:rsidRPr="003642BA">
        <w:rPr>
          <w:rFonts w:ascii="Times New Roman" w:hAnsi="Times New Roman" w:cs="Times New Roman"/>
        </w:rPr>
        <w:t>odinu</w:t>
      </w:r>
    </w:p>
    <w:p w14:paraId="321D143F" w14:textId="36212506" w:rsidR="007605D4" w:rsidRPr="001C005A" w:rsidRDefault="007605D4" w:rsidP="003A114D">
      <w:pPr>
        <w:spacing w:after="0" w:line="240" w:lineRule="auto"/>
        <w:ind w:firstLine="709"/>
        <w:jc w:val="both"/>
        <w:rPr>
          <w:rFonts w:ascii="Times New Roman" w:hAnsi="Times New Roman" w:cs="Times New Roman"/>
          <w:iCs/>
        </w:rPr>
      </w:pPr>
      <w:r w:rsidRPr="007D0FC4">
        <w:rPr>
          <w:rFonts w:ascii="Times New Roman" w:hAnsi="Times New Roman" w:cs="Times New Roman"/>
          <w:iCs/>
        </w:rPr>
        <w:t>Članovi Gradskog vijeća grada Karlovca su elektroničkim putem uz sudjelovanje u glasovanju 21 (dvad</w:t>
      </w:r>
      <w:r w:rsidR="00464C18">
        <w:rPr>
          <w:rFonts w:ascii="Times New Roman" w:hAnsi="Times New Roman" w:cs="Times New Roman"/>
          <w:iCs/>
        </w:rPr>
        <w:t>esejedan) gradska vijećnika sa 20</w:t>
      </w:r>
      <w:r w:rsidRPr="007D0FC4">
        <w:rPr>
          <w:rFonts w:ascii="Times New Roman" w:hAnsi="Times New Roman" w:cs="Times New Roman"/>
          <w:iCs/>
        </w:rPr>
        <w:t xml:space="preserve"> (</w:t>
      </w:r>
      <w:r w:rsidR="00464C18">
        <w:rPr>
          <w:rFonts w:ascii="Times New Roman" w:hAnsi="Times New Roman" w:cs="Times New Roman"/>
          <w:iCs/>
        </w:rPr>
        <w:t>dvadeset</w:t>
      </w:r>
      <w:r w:rsidRPr="007D0FC4">
        <w:rPr>
          <w:rFonts w:ascii="Times New Roman" w:hAnsi="Times New Roman" w:cs="Times New Roman"/>
          <w:iCs/>
        </w:rPr>
        <w:t>) glasova ZA</w:t>
      </w:r>
      <w:r w:rsidR="00464C18">
        <w:rPr>
          <w:rFonts w:ascii="Times New Roman" w:hAnsi="Times New Roman" w:cs="Times New Roman"/>
          <w:iCs/>
        </w:rPr>
        <w:t xml:space="preserve"> </w:t>
      </w:r>
      <w:r w:rsidRPr="007D0FC4">
        <w:rPr>
          <w:rFonts w:ascii="Times New Roman" w:hAnsi="Times New Roman" w:cs="Times New Roman"/>
          <w:iCs/>
        </w:rPr>
        <w:t>i 1 (jedan)  glas SUZDRŽAN  su donijeli</w:t>
      </w:r>
      <w:r w:rsidRPr="001C005A">
        <w:rPr>
          <w:rFonts w:ascii="Times New Roman" w:hAnsi="Times New Roman" w:cs="Times New Roman"/>
          <w:iCs/>
        </w:rPr>
        <w:t>:</w:t>
      </w:r>
    </w:p>
    <w:p w14:paraId="5EB9DB60" w14:textId="77777777" w:rsidR="00D05C12" w:rsidRDefault="00D05C12" w:rsidP="00D05C12">
      <w:pPr>
        <w:spacing w:after="0" w:line="240" w:lineRule="auto"/>
        <w:jc w:val="center"/>
        <w:rPr>
          <w:rFonts w:ascii="Times New Roman" w:hAnsi="Times New Roman" w:cs="Times New Roman"/>
          <w:b/>
        </w:rPr>
      </w:pPr>
    </w:p>
    <w:p w14:paraId="061D6FC9" w14:textId="77777777" w:rsidR="006B5D1E" w:rsidRDefault="006B5D1E" w:rsidP="006B5D1E">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Odluku o drugim izmjenama i dopunama Odluke</w:t>
      </w:r>
    </w:p>
    <w:p w14:paraId="32561B4E" w14:textId="77777777" w:rsidR="006B5D1E" w:rsidRDefault="006B5D1E" w:rsidP="006B5D1E">
      <w:pPr>
        <w:spacing w:after="0" w:line="240" w:lineRule="auto"/>
        <w:jc w:val="center"/>
        <w:rPr>
          <w:rFonts w:ascii="Times New Roman" w:hAnsi="Times New Roman" w:cs="Times New Roman"/>
          <w:b/>
          <w:bCs/>
          <w:sz w:val="24"/>
          <w:szCs w:val="24"/>
        </w:rPr>
      </w:pPr>
      <w:r>
        <w:rPr>
          <w:rFonts w:ascii="Times New Roman" w:hAnsi="Times New Roman" w:cs="Times New Roman"/>
          <w:b/>
          <w:sz w:val="24"/>
          <w:szCs w:val="24"/>
          <w:lang w:val="it-IT"/>
        </w:rPr>
        <w:t xml:space="preserve">o </w:t>
      </w:r>
      <w:r>
        <w:rPr>
          <w:rFonts w:ascii="Times New Roman" w:hAnsi="Times New Roman" w:cs="Times New Roman"/>
          <w:b/>
          <w:bCs/>
          <w:sz w:val="24"/>
          <w:szCs w:val="24"/>
          <w:lang w:val="it-IT"/>
        </w:rPr>
        <w:t>kriterijima, mjerilima</w:t>
      </w:r>
      <w:r>
        <w:rPr>
          <w:rFonts w:ascii="Times New Roman" w:hAnsi="Times New Roman" w:cs="Times New Roman"/>
          <w:b/>
          <w:bCs/>
          <w:sz w:val="24"/>
          <w:szCs w:val="24"/>
        </w:rPr>
        <w:t xml:space="preserve"> i načinu financiranja decentraliziranih funkcija </w:t>
      </w:r>
    </w:p>
    <w:p w14:paraId="2C625C66" w14:textId="77777777" w:rsidR="006B5D1E" w:rsidRDefault="006B5D1E" w:rsidP="006B5D1E">
      <w:pPr>
        <w:widowControl w:val="0"/>
        <w:spacing w:after="0" w:line="240" w:lineRule="auto"/>
        <w:jc w:val="center"/>
        <w:rPr>
          <w:rFonts w:ascii="Times New Roman" w:hAnsi="Times New Roman" w:cs="Times New Roman"/>
          <w:b/>
        </w:rPr>
      </w:pPr>
      <w:r>
        <w:rPr>
          <w:rFonts w:ascii="Times New Roman" w:hAnsi="Times New Roman" w:cs="Times New Roman"/>
          <w:b/>
          <w:bCs/>
          <w:sz w:val="24"/>
          <w:szCs w:val="24"/>
        </w:rPr>
        <w:t>u osnovnim školama na području grada Karlovca za 2020. godinu</w:t>
      </w:r>
    </w:p>
    <w:p w14:paraId="547F7F75" w14:textId="77777777" w:rsidR="006B5D1E" w:rsidRDefault="006B5D1E" w:rsidP="006B5D1E">
      <w:pPr>
        <w:widowControl w:val="0"/>
        <w:spacing w:after="0" w:line="240" w:lineRule="auto"/>
        <w:jc w:val="center"/>
        <w:rPr>
          <w:rFonts w:ascii="Times New Roman" w:hAnsi="Times New Roman" w:cs="Times New Roman"/>
        </w:rPr>
      </w:pPr>
    </w:p>
    <w:p w14:paraId="7FA4644D" w14:textId="77777777" w:rsidR="006B5D1E" w:rsidRDefault="006B5D1E" w:rsidP="006B5D1E">
      <w:pPr>
        <w:widowControl w:val="0"/>
        <w:spacing w:after="0" w:line="240" w:lineRule="auto"/>
        <w:jc w:val="center"/>
        <w:rPr>
          <w:rFonts w:ascii="Times New Roman" w:hAnsi="Times New Roman" w:cs="Times New Roman"/>
        </w:rPr>
      </w:pPr>
      <w:r>
        <w:rPr>
          <w:rFonts w:ascii="Times New Roman" w:hAnsi="Times New Roman" w:cs="Times New Roman"/>
        </w:rPr>
        <w:t>I.</w:t>
      </w:r>
    </w:p>
    <w:p w14:paraId="60A8CCA4" w14:textId="77777777" w:rsidR="006B5D1E" w:rsidRDefault="006B5D1E" w:rsidP="006B5D1E">
      <w:pPr>
        <w:rPr>
          <w:rFonts w:ascii="Times New Roman" w:hAnsi="Times New Roman" w:cs="Times New Roman"/>
          <w:sz w:val="24"/>
          <w:szCs w:val="24"/>
        </w:rPr>
      </w:pPr>
      <w:r>
        <w:rPr>
          <w:rFonts w:ascii="Times New Roman" w:hAnsi="Times New Roman" w:cs="Times New Roman"/>
          <w:sz w:val="24"/>
          <w:szCs w:val="24"/>
        </w:rPr>
        <w:t>U Odluci o kriterijima, mjerilima i načinu financiranja decentraliziranih funkcija u osnovnim školama na području grada Karlovca za 2020. godinu (Glasnik Grada Karlovca br. 19/2019, 8/2020 ), članak II. mijenja se i glasi:</w:t>
      </w:r>
    </w:p>
    <w:p w14:paraId="46BF945B" w14:textId="77777777" w:rsidR="006B5D1E" w:rsidRDefault="006B5D1E" w:rsidP="006B5D1E">
      <w:pPr>
        <w:jc w:val="both"/>
        <w:rPr>
          <w:rFonts w:ascii="Times New Roman" w:hAnsi="Times New Roman" w:cs="Times New Roman"/>
          <w:sz w:val="24"/>
          <w:szCs w:val="24"/>
        </w:rPr>
      </w:pPr>
      <w:r>
        <w:rPr>
          <w:rFonts w:ascii="Times New Roman" w:hAnsi="Times New Roman" w:cs="Times New Roman"/>
          <w:sz w:val="24"/>
          <w:szCs w:val="24"/>
        </w:rPr>
        <w:lastRenderedPageBreak/>
        <w:t xml:space="preserve">„U Proračunu Grada Karlovca za 2020. godinu, osiguravaju se sredstva za financiranje decentraliziranih funkcija u osnovnom školstvu grada Karlovca u ukupnom iznosu od 10.997.270,00 kuna za sljedeće izdatke: </w:t>
      </w:r>
    </w:p>
    <w:tbl>
      <w:tblPr>
        <w:tblStyle w:val="GridTableLight"/>
        <w:tblW w:w="0" w:type="auto"/>
        <w:tblInd w:w="0" w:type="dxa"/>
        <w:tblLook w:val="04A0" w:firstRow="1" w:lastRow="0" w:firstColumn="1" w:lastColumn="0" w:noHBand="0" w:noVBand="1"/>
      </w:tblPr>
      <w:tblGrid>
        <w:gridCol w:w="6374"/>
        <w:gridCol w:w="2688"/>
      </w:tblGrid>
      <w:tr w:rsidR="006B5D1E" w14:paraId="61A4E967" w14:textId="77777777" w:rsidTr="00C75580">
        <w:tc>
          <w:tcPr>
            <w:tcW w:w="63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CA8D4EC" w14:textId="77777777" w:rsidR="006B5D1E" w:rsidRDefault="006B5D1E" w:rsidP="00C75580">
            <w:pPr>
              <w:jc w:val="both"/>
              <w:rPr>
                <w:rFonts w:ascii="Times New Roman" w:hAnsi="Times New Roman" w:cs="Times New Roman"/>
                <w:sz w:val="24"/>
                <w:szCs w:val="24"/>
              </w:rPr>
            </w:pPr>
            <w:r>
              <w:rPr>
                <w:rFonts w:ascii="Times New Roman" w:hAnsi="Times New Roman" w:cs="Times New Roman"/>
                <w:b/>
              </w:rPr>
              <w:t xml:space="preserve">1. Materijalni i financijski rashodi osnovnih škola </w:t>
            </w:r>
          </w:p>
        </w:tc>
        <w:tc>
          <w:tcPr>
            <w:tcW w:w="26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FD404C" w14:textId="77777777" w:rsidR="006B5D1E" w:rsidRDefault="006B5D1E" w:rsidP="00C75580">
            <w:pPr>
              <w:pStyle w:val="Odlomakpopisa"/>
              <w:ind w:left="1069"/>
              <w:jc w:val="right"/>
              <w:rPr>
                <w:rFonts w:ascii="Times New Roman" w:hAnsi="Times New Roman" w:cs="Times New Roman"/>
                <w:b/>
              </w:rPr>
            </w:pPr>
            <w:r>
              <w:rPr>
                <w:rFonts w:ascii="Times New Roman" w:hAnsi="Times New Roman" w:cs="Times New Roman"/>
                <w:b/>
              </w:rPr>
              <w:t>8.332.753,00</w:t>
            </w:r>
          </w:p>
          <w:p w14:paraId="25985FEE" w14:textId="77777777" w:rsidR="006B5D1E" w:rsidRDefault="006B5D1E" w:rsidP="00C75580">
            <w:pPr>
              <w:jc w:val="both"/>
              <w:rPr>
                <w:rFonts w:ascii="Times New Roman" w:hAnsi="Times New Roman" w:cs="Times New Roman"/>
                <w:sz w:val="24"/>
                <w:szCs w:val="24"/>
              </w:rPr>
            </w:pPr>
          </w:p>
        </w:tc>
      </w:tr>
      <w:tr w:rsidR="006B5D1E" w14:paraId="28A08734" w14:textId="77777777" w:rsidTr="00C75580">
        <w:tc>
          <w:tcPr>
            <w:tcW w:w="63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E9AFA40" w14:textId="77777777" w:rsidR="006B5D1E" w:rsidRDefault="006B5D1E" w:rsidP="00C75580">
            <w:pPr>
              <w:jc w:val="both"/>
              <w:rPr>
                <w:rFonts w:ascii="Times New Roman" w:hAnsi="Times New Roman" w:cs="Times New Roman"/>
                <w:sz w:val="24"/>
                <w:szCs w:val="24"/>
              </w:rPr>
            </w:pPr>
            <w:r>
              <w:rPr>
                <w:rFonts w:ascii="Times New Roman" w:hAnsi="Times New Roman" w:cs="Times New Roman"/>
                <w:b/>
              </w:rPr>
              <w:t>2. Rashodi za nabavu proizvedene dugotrajne imovine i dodatna ulaganja na nefinancijskoj imovini</w:t>
            </w:r>
          </w:p>
        </w:tc>
        <w:tc>
          <w:tcPr>
            <w:tcW w:w="26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A7F16F4" w14:textId="77777777" w:rsidR="006B5D1E" w:rsidRDefault="006B5D1E" w:rsidP="00C75580">
            <w:pPr>
              <w:jc w:val="right"/>
              <w:rPr>
                <w:rFonts w:ascii="Times New Roman" w:hAnsi="Times New Roman" w:cs="Times New Roman"/>
                <w:sz w:val="24"/>
                <w:szCs w:val="24"/>
              </w:rPr>
            </w:pPr>
            <w:r>
              <w:rPr>
                <w:rFonts w:ascii="Times New Roman" w:hAnsi="Times New Roman" w:cs="Times New Roman"/>
                <w:b/>
              </w:rPr>
              <w:t>2.664.517,00</w:t>
            </w:r>
          </w:p>
        </w:tc>
      </w:tr>
    </w:tbl>
    <w:p w14:paraId="316F9355" w14:textId="77777777" w:rsidR="006B5D1E" w:rsidRDefault="006B5D1E" w:rsidP="006B5D1E">
      <w:pPr>
        <w:spacing w:after="0" w:line="240" w:lineRule="auto"/>
        <w:jc w:val="both"/>
        <w:rPr>
          <w:rFonts w:ascii="Times New Roman" w:hAnsi="Times New Roman" w:cs="Times New Roman"/>
        </w:rPr>
      </w:pPr>
    </w:p>
    <w:p w14:paraId="2073FB9F" w14:textId="77777777" w:rsidR="006B5D1E" w:rsidRDefault="006B5D1E" w:rsidP="006B5D1E">
      <w:pPr>
        <w:spacing w:after="0" w:line="240" w:lineRule="auto"/>
        <w:jc w:val="both"/>
        <w:rPr>
          <w:rFonts w:ascii="Times New Roman" w:hAnsi="Times New Roman" w:cs="Times New Roman"/>
        </w:rPr>
      </w:pPr>
    </w:p>
    <w:p w14:paraId="1C88D124" w14:textId="77777777" w:rsidR="006B5D1E" w:rsidRDefault="006B5D1E" w:rsidP="006B5D1E">
      <w:pPr>
        <w:spacing w:after="0" w:line="240" w:lineRule="auto"/>
        <w:jc w:val="center"/>
        <w:rPr>
          <w:rFonts w:ascii="Times New Roman" w:hAnsi="Times New Roman" w:cs="Times New Roman"/>
        </w:rPr>
      </w:pPr>
      <w:r>
        <w:rPr>
          <w:rFonts w:ascii="Times New Roman" w:hAnsi="Times New Roman" w:cs="Times New Roman"/>
        </w:rPr>
        <w:t>II.</w:t>
      </w:r>
    </w:p>
    <w:p w14:paraId="47CC0567" w14:textId="77777777" w:rsidR="006B5D1E" w:rsidRDefault="006B5D1E" w:rsidP="006B5D1E">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Ostale odredbe Odluke o kriterijima, mjerilima i načinu financiranja decentraliziranih funkcija u osnovnim školama na području grada Karlovca za 2020.godinu ostaju neizmijenjene.</w:t>
      </w:r>
    </w:p>
    <w:p w14:paraId="5B4F458B" w14:textId="77777777" w:rsidR="006B5D1E" w:rsidRDefault="006B5D1E" w:rsidP="006B5D1E">
      <w:pPr>
        <w:keepNext/>
        <w:spacing w:after="0" w:line="240" w:lineRule="auto"/>
        <w:jc w:val="center"/>
        <w:outlineLvl w:val="1"/>
        <w:rPr>
          <w:rFonts w:ascii="Times New Roman" w:hAnsi="Times New Roman" w:cs="Times New Roman"/>
          <w:sz w:val="24"/>
          <w:szCs w:val="24"/>
          <w:lang w:val="en-AU"/>
        </w:rPr>
      </w:pPr>
      <w:r>
        <w:rPr>
          <w:rFonts w:ascii="Times New Roman" w:hAnsi="Times New Roman" w:cs="Times New Roman"/>
          <w:sz w:val="24"/>
          <w:szCs w:val="24"/>
          <w:lang w:val="en-AU"/>
        </w:rPr>
        <w:t>III.</w:t>
      </w:r>
    </w:p>
    <w:p w14:paraId="0B2BC303" w14:textId="77777777" w:rsidR="006B5D1E" w:rsidRDefault="006B5D1E" w:rsidP="006B5D1E">
      <w:pPr>
        <w:spacing w:after="0" w:line="240" w:lineRule="auto"/>
        <w:jc w:val="both"/>
        <w:rPr>
          <w:rFonts w:ascii="Times New Roman" w:hAnsi="Times New Roman" w:cs="Times New Roman"/>
          <w:sz w:val="24"/>
          <w:szCs w:val="24"/>
          <w:lang w:val="en-AU"/>
        </w:rPr>
      </w:pPr>
      <w:r>
        <w:rPr>
          <w:rFonts w:ascii="Times New Roman" w:hAnsi="Times New Roman" w:cs="Times New Roman"/>
          <w:sz w:val="24"/>
          <w:szCs w:val="24"/>
          <w:lang w:val="en-AU"/>
        </w:rPr>
        <w:tab/>
        <w:t>Odluka o drugim</w:t>
      </w:r>
      <w:r>
        <w:rPr>
          <w:rFonts w:ascii="Times New Roman" w:hAnsi="Times New Roman" w:cs="Times New Roman"/>
          <w:sz w:val="24"/>
          <w:szCs w:val="24"/>
        </w:rPr>
        <w:t xml:space="preserve"> izmjenama i dopunama Odluke o kriterijima, mjerilima i načinu financiranja decentraliziranih funkcija u osnovnim školama na području grada Karlovca za 2020.</w:t>
      </w:r>
      <w:r>
        <w:rPr>
          <w:rFonts w:ascii="Times New Roman" w:hAnsi="Times New Roman" w:cs="Times New Roman"/>
          <w:sz w:val="24"/>
          <w:szCs w:val="24"/>
          <w:lang w:val="en-AU"/>
        </w:rPr>
        <w:t xml:space="preserve"> godinu objavit će se u “Glasniku” Grada Karlovca.</w:t>
      </w:r>
    </w:p>
    <w:p w14:paraId="28E4F194" w14:textId="77777777" w:rsidR="006B5D1E" w:rsidRDefault="006B5D1E" w:rsidP="006B5D1E">
      <w:pPr>
        <w:spacing w:after="0" w:line="240" w:lineRule="auto"/>
        <w:rPr>
          <w:rFonts w:ascii="Times New Roman" w:hAnsi="Times New Roman" w:cs="Times New Roman"/>
          <w:b/>
          <w:sz w:val="24"/>
          <w:szCs w:val="24"/>
        </w:rPr>
      </w:pPr>
    </w:p>
    <w:p w14:paraId="0DA9F924" w14:textId="77777777" w:rsidR="00D05C12" w:rsidRDefault="00D05C12" w:rsidP="00876DC4">
      <w:pPr>
        <w:spacing w:after="0" w:line="240" w:lineRule="auto"/>
        <w:jc w:val="center"/>
        <w:rPr>
          <w:rFonts w:ascii="Times New Roman" w:hAnsi="Times New Roman" w:cs="Times New Roman"/>
          <w:b/>
        </w:rPr>
      </w:pPr>
    </w:p>
    <w:p w14:paraId="4CC79712" w14:textId="09E50F7C" w:rsidR="00D05C12" w:rsidRDefault="00D05C12" w:rsidP="00876DC4">
      <w:pPr>
        <w:spacing w:after="0" w:line="240" w:lineRule="auto"/>
        <w:jc w:val="center"/>
        <w:rPr>
          <w:rFonts w:ascii="Times New Roman" w:hAnsi="Times New Roman" w:cs="Times New Roman"/>
          <w:b/>
        </w:rPr>
      </w:pPr>
      <w:r>
        <w:rPr>
          <w:rFonts w:ascii="Times New Roman" w:hAnsi="Times New Roman" w:cs="Times New Roman"/>
          <w:b/>
        </w:rPr>
        <w:t>TOČKA 26.</w:t>
      </w:r>
    </w:p>
    <w:p w14:paraId="3C942AD3" w14:textId="77777777" w:rsidR="006A6E2D" w:rsidRPr="006A6E2D" w:rsidRDefault="006A6E2D" w:rsidP="006A6E2D">
      <w:pPr>
        <w:pStyle w:val="Odlomakpopisa"/>
        <w:spacing w:after="0" w:line="240" w:lineRule="auto"/>
        <w:ind w:left="0"/>
        <w:jc w:val="both"/>
        <w:rPr>
          <w:rFonts w:ascii="Times New Roman" w:hAnsi="Times New Roman" w:cs="Times New Roman"/>
          <w:b/>
        </w:rPr>
      </w:pPr>
      <w:r w:rsidRPr="006A6E2D">
        <w:rPr>
          <w:rFonts w:ascii="Times New Roman" w:hAnsi="Times New Roman" w:cs="Times New Roman"/>
          <w:b/>
        </w:rPr>
        <w:t>ODLUKU O SUGLASNOSTI ZA PRIPREMU I PRIJAVU PROJEKTNOG PRIJEDLOGA „ITU-REVITALIZACIJA NEKADAŠNJEG KINA EDISON U FUNKCIJI POKRETANJA INTEGRIRANIH TURISTIČKIH PROGRAMA U GRADU KARLOVCU“ NA JAVNI POZIV ZA DOSTAVU PROJEKTNIH PRIJEDLOGA ZA SUFINANCIRANJE IZ ESI FONDOVA</w:t>
      </w:r>
    </w:p>
    <w:p w14:paraId="2CE23A7D" w14:textId="77777777" w:rsidR="003A114D" w:rsidRPr="00A374C9" w:rsidRDefault="003A114D" w:rsidP="006A6E2D">
      <w:pPr>
        <w:spacing w:after="0" w:line="240" w:lineRule="auto"/>
        <w:ind w:firstLine="708"/>
        <w:rPr>
          <w:rFonts w:ascii="Times New Roman" w:hAnsi="Times New Roman" w:cs="Times New Roman"/>
          <w:color w:val="000000"/>
        </w:rPr>
      </w:pPr>
      <w:r w:rsidRPr="00A374C9">
        <w:rPr>
          <w:rFonts w:ascii="Times New Roman" w:hAnsi="Times New Roman" w:cs="Times New Roman"/>
          <w:iCs/>
        </w:rPr>
        <w:t xml:space="preserve">Uvodno obrazloženje dala je gospođa </w:t>
      </w:r>
      <w:r w:rsidRPr="00A374C9">
        <w:rPr>
          <w:rFonts w:ascii="Times New Roman" w:hAnsi="Times New Roman" w:cs="Times New Roman"/>
          <w:color w:val="000000"/>
        </w:rPr>
        <w:t>Draženka Sila – Ljubenko, prof. pedagog, pročelnica Upravnog odjela za društvene  djelatnosti.</w:t>
      </w:r>
    </w:p>
    <w:p w14:paraId="1B21EABD" w14:textId="4FF9D02B" w:rsidR="00D05C12" w:rsidRDefault="00D05C12" w:rsidP="006A6E2D">
      <w:pPr>
        <w:spacing w:after="0" w:line="240" w:lineRule="auto"/>
        <w:ind w:firstLine="709"/>
        <w:jc w:val="both"/>
        <w:rPr>
          <w:rFonts w:ascii="Times New Roman" w:hAnsi="Times New Roman" w:cs="Times New Roman"/>
        </w:rPr>
      </w:pPr>
      <w:r w:rsidRPr="006A6E2D">
        <w:rPr>
          <w:rFonts w:ascii="Times New Roman" w:hAnsi="Times New Roman" w:cs="Times New Roman"/>
        </w:rPr>
        <w:t>Predsjednik Gradskog vijeća izvijestio je vijećnike da je</w:t>
      </w:r>
      <w:r w:rsidRPr="006A6E2D">
        <w:rPr>
          <w:rFonts w:ascii="Times New Roman" w:hAnsi="Times New Roman" w:cs="Times New Roman"/>
          <w:bCs/>
          <w:iCs/>
        </w:rPr>
        <w:t xml:space="preserve"> </w:t>
      </w:r>
      <w:r w:rsidRPr="006A6E2D">
        <w:rPr>
          <w:rFonts w:ascii="Times New Roman" w:hAnsi="Times New Roman" w:cs="Times New Roman"/>
        </w:rPr>
        <w:t>Odbor za financije, gradski proračun i gradsku imovinu  na svojoj sjednici razmatrao naveden</w:t>
      </w:r>
      <w:r w:rsidR="006B5D1E" w:rsidRPr="006A6E2D">
        <w:rPr>
          <w:rFonts w:ascii="Times New Roman" w:hAnsi="Times New Roman" w:cs="Times New Roman"/>
        </w:rPr>
        <w:t>u točku te predlažu da se usvoji</w:t>
      </w:r>
      <w:r w:rsidRPr="006A6E2D">
        <w:rPr>
          <w:rFonts w:ascii="Times New Roman" w:hAnsi="Times New Roman" w:cs="Times New Roman"/>
        </w:rPr>
        <w:t xml:space="preserve">  </w:t>
      </w:r>
      <w:r w:rsidR="006A6E2D" w:rsidRPr="006A6E2D">
        <w:rPr>
          <w:rFonts w:ascii="Times New Roman" w:hAnsi="Times New Roman" w:cs="Times New Roman"/>
        </w:rPr>
        <w:t>Odluku o suglasnosti za pripremu i prijavu projektnog prijedloga „ITU-Revitalizacija nekadašnjeg kina Edison u funkciji pokretanja integriranih turističkih programa u gradu Karlovcu“ na javni poziv za dostavu projektnih prijedloga za sufinanciranje iz ESI fondova</w:t>
      </w:r>
    </w:p>
    <w:p w14:paraId="0BA16CFA" w14:textId="4ADE670C" w:rsidR="00464C18" w:rsidRPr="006A6E2D" w:rsidRDefault="00464C18" w:rsidP="006A6E2D">
      <w:pPr>
        <w:spacing w:after="0" w:line="240" w:lineRule="auto"/>
        <w:ind w:firstLine="709"/>
        <w:jc w:val="both"/>
        <w:rPr>
          <w:rFonts w:ascii="Times New Roman" w:hAnsi="Times New Roman" w:cs="Times New Roman"/>
          <w:iCs/>
        </w:rPr>
      </w:pPr>
      <w:r>
        <w:rPr>
          <w:rFonts w:ascii="Times New Roman" w:hAnsi="Times New Roman" w:cs="Times New Roman"/>
        </w:rPr>
        <w:t>U raspravisudjelovao je gospodin Čedomir Tatalović.</w:t>
      </w:r>
    </w:p>
    <w:p w14:paraId="209E8D14" w14:textId="06DFC974" w:rsidR="007605D4" w:rsidRPr="001C005A" w:rsidRDefault="007605D4" w:rsidP="006A6E2D">
      <w:pPr>
        <w:spacing w:after="0" w:line="240" w:lineRule="auto"/>
        <w:ind w:firstLine="709"/>
        <w:jc w:val="both"/>
        <w:rPr>
          <w:rFonts w:ascii="Times New Roman" w:hAnsi="Times New Roman" w:cs="Times New Roman"/>
          <w:iCs/>
        </w:rPr>
      </w:pPr>
      <w:r w:rsidRPr="007D0FC4">
        <w:rPr>
          <w:rFonts w:ascii="Times New Roman" w:hAnsi="Times New Roman" w:cs="Times New Roman"/>
          <w:iCs/>
        </w:rPr>
        <w:t>Članovi Gradskog vijeća grada Karlovca su elektroničkim putem uz sudjelovanje u glasovanju 21 (dvade</w:t>
      </w:r>
      <w:r w:rsidR="00464C18">
        <w:rPr>
          <w:rFonts w:ascii="Times New Roman" w:hAnsi="Times New Roman" w:cs="Times New Roman"/>
          <w:iCs/>
        </w:rPr>
        <w:t>sejedan) gradska vijećnika sa 16</w:t>
      </w:r>
      <w:r w:rsidRPr="007D0FC4">
        <w:rPr>
          <w:rFonts w:ascii="Times New Roman" w:hAnsi="Times New Roman" w:cs="Times New Roman"/>
          <w:iCs/>
        </w:rPr>
        <w:t xml:space="preserve"> (</w:t>
      </w:r>
      <w:r w:rsidR="00464C18">
        <w:rPr>
          <w:rFonts w:ascii="Times New Roman" w:hAnsi="Times New Roman" w:cs="Times New Roman"/>
          <w:iCs/>
        </w:rPr>
        <w:t>šesnaest) glasova ZA , 2</w:t>
      </w:r>
      <w:r w:rsidRPr="007D0FC4">
        <w:rPr>
          <w:rFonts w:ascii="Times New Roman" w:hAnsi="Times New Roman" w:cs="Times New Roman"/>
          <w:iCs/>
        </w:rPr>
        <w:t xml:space="preserve"> (</w:t>
      </w:r>
      <w:r w:rsidR="00464C18">
        <w:rPr>
          <w:rFonts w:ascii="Times New Roman" w:hAnsi="Times New Roman" w:cs="Times New Roman"/>
          <w:iCs/>
        </w:rPr>
        <w:t>dva</w:t>
      </w:r>
      <w:r w:rsidRPr="007D0FC4">
        <w:rPr>
          <w:rFonts w:ascii="Times New Roman" w:hAnsi="Times New Roman" w:cs="Times New Roman"/>
          <w:iCs/>
        </w:rPr>
        <w:t>) glas</w:t>
      </w:r>
      <w:r w:rsidR="00464C18">
        <w:rPr>
          <w:rFonts w:ascii="Times New Roman" w:hAnsi="Times New Roman" w:cs="Times New Roman"/>
          <w:iCs/>
        </w:rPr>
        <w:t>a PROTIV i 3</w:t>
      </w:r>
      <w:r w:rsidRPr="007D0FC4">
        <w:rPr>
          <w:rFonts w:ascii="Times New Roman" w:hAnsi="Times New Roman" w:cs="Times New Roman"/>
          <w:iCs/>
        </w:rPr>
        <w:t xml:space="preserve"> (</w:t>
      </w:r>
      <w:r w:rsidR="00464C18">
        <w:rPr>
          <w:rFonts w:ascii="Times New Roman" w:hAnsi="Times New Roman" w:cs="Times New Roman"/>
          <w:iCs/>
        </w:rPr>
        <w:t>tri</w:t>
      </w:r>
      <w:r w:rsidRPr="007D0FC4">
        <w:rPr>
          <w:rFonts w:ascii="Times New Roman" w:hAnsi="Times New Roman" w:cs="Times New Roman"/>
          <w:iCs/>
        </w:rPr>
        <w:t>)  glas</w:t>
      </w:r>
      <w:r w:rsidR="00464C18">
        <w:rPr>
          <w:rFonts w:ascii="Times New Roman" w:hAnsi="Times New Roman" w:cs="Times New Roman"/>
          <w:iCs/>
        </w:rPr>
        <w:t>a</w:t>
      </w:r>
      <w:r w:rsidRPr="007D0FC4">
        <w:rPr>
          <w:rFonts w:ascii="Times New Roman" w:hAnsi="Times New Roman" w:cs="Times New Roman"/>
          <w:iCs/>
        </w:rPr>
        <w:t xml:space="preserve"> SUZDRŽAN</w:t>
      </w:r>
      <w:r w:rsidR="00464C18">
        <w:rPr>
          <w:rFonts w:ascii="Times New Roman" w:hAnsi="Times New Roman" w:cs="Times New Roman"/>
          <w:iCs/>
        </w:rPr>
        <w:t>A</w:t>
      </w:r>
      <w:r w:rsidRPr="007D0FC4">
        <w:rPr>
          <w:rFonts w:ascii="Times New Roman" w:hAnsi="Times New Roman" w:cs="Times New Roman"/>
          <w:iCs/>
        </w:rPr>
        <w:t xml:space="preserve">  su donijeli</w:t>
      </w:r>
      <w:r w:rsidRPr="001C005A">
        <w:rPr>
          <w:rFonts w:ascii="Times New Roman" w:hAnsi="Times New Roman" w:cs="Times New Roman"/>
          <w:iCs/>
        </w:rPr>
        <w:t>:</w:t>
      </w:r>
    </w:p>
    <w:p w14:paraId="7F37079C" w14:textId="77777777" w:rsidR="00D05C12" w:rsidRDefault="00D05C12" w:rsidP="00D05C12">
      <w:pPr>
        <w:spacing w:after="0" w:line="240" w:lineRule="auto"/>
        <w:jc w:val="center"/>
        <w:rPr>
          <w:rFonts w:ascii="Times New Roman" w:hAnsi="Times New Roman" w:cs="Times New Roman"/>
          <w:b/>
        </w:rPr>
      </w:pPr>
    </w:p>
    <w:p w14:paraId="6EC4A0E2" w14:textId="77777777" w:rsidR="00B67B29" w:rsidRPr="00B67B29" w:rsidRDefault="00B67B29" w:rsidP="00B67B29">
      <w:pPr>
        <w:autoSpaceDE w:val="0"/>
        <w:autoSpaceDN w:val="0"/>
        <w:adjustRightInd w:val="0"/>
        <w:spacing w:after="0" w:line="240" w:lineRule="auto"/>
        <w:jc w:val="center"/>
        <w:rPr>
          <w:rFonts w:ascii="Times New Roman" w:hAnsi="Times New Roman" w:cs="Times New Roman"/>
          <w:b/>
          <w:bCs/>
        </w:rPr>
      </w:pPr>
      <w:r w:rsidRPr="00B67B29">
        <w:rPr>
          <w:rFonts w:ascii="Times New Roman" w:hAnsi="Times New Roman" w:cs="Times New Roman"/>
          <w:b/>
          <w:bCs/>
        </w:rPr>
        <w:t>O D L U K A</w:t>
      </w:r>
    </w:p>
    <w:p w14:paraId="085CF7DD" w14:textId="77777777" w:rsidR="00B67B29" w:rsidRPr="00B67B29" w:rsidRDefault="00B67B29" w:rsidP="00B67B29">
      <w:pPr>
        <w:autoSpaceDE w:val="0"/>
        <w:autoSpaceDN w:val="0"/>
        <w:adjustRightInd w:val="0"/>
        <w:spacing w:after="0" w:line="240" w:lineRule="auto"/>
        <w:jc w:val="center"/>
        <w:rPr>
          <w:rFonts w:ascii="Times New Roman" w:hAnsi="Times New Roman" w:cs="Times New Roman"/>
          <w:b/>
          <w:bCs/>
        </w:rPr>
      </w:pPr>
      <w:r w:rsidRPr="00B67B29">
        <w:rPr>
          <w:rFonts w:ascii="Times New Roman" w:hAnsi="Times New Roman" w:cs="Times New Roman"/>
          <w:b/>
          <w:bCs/>
        </w:rPr>
        <w:t xml:space="preserve"> o suglasnosti za pripremu i prijavu projektnog prijedloga „ITU - Revitalizacija nekadašnjeg kina Edison u funkciji pokretanja integriranih turističkih programa u gradu Karlovcu“ na javni poziv za dostavu projektnih prijedloga </w:t>
      </w:r>
    </w:p>
    <w:p w14:paraId="719D9334" w14:textId="77777777" w:rsidR="00B67B29" w:rsidRPr="00B67B29" w:rsidRDefault="00B67B29" w:rsidP="00B67B29">
      <w:pPr>
        <w:autoSpaceDE w:val="0"/>
        <w:autoSpaceDN w:val="0"/>
        <w:adjustRightInd w:val="0"/>
        <w:spacing w:after="0" w:line="240" w:lineRule="auto"/>
        <w:jc w:val="center"/>
        <w:rPr>
          <w:rFonts w:ascii="Times New Roman" w:eastAsia="Calibri" w:hAnsi="Times New Roman" w:cs="Times New Roman"/>
          <w:b/>
          <w:bCs/>
          <w:spacing w:val="100"/>
        </w:rPr>
      </w:pPr>
      <w:r w:rsidRPr="00B67B29">
        <w:rPr>
          <w:rFonts w:ascii="Times New Roman" w:hAnsi="Times New Roman" w:cs="Times New Roman"/>
          <w:b/>
          <w:bCs/>
        </w:rPr>
        <w:t>za sufinanciranje  iz ESI fondova</w:t>
      </w:r>
    </w:p>
    <w:p w14:paraId="45251B64" w14:textId="77777777" w:rsidR="00B67B29" w:rsidRPr="00B67B29" w:rsidRDefault="00B67B29" w:rsidP="00B67B29">
      <w:pPr>
        <w:autoSpaceDE w:val="0"/>
        <w:autoSpaceDN w:val="0"/>
        <w:adjustRightInd w:val="0"/>
        <w:spacing w:after="0" w:line="240" w:lineRule="auto"/>
        <w:jc w:val="center"/>
        <w:rPr>
          <w:rFonts w:ascii="Times New Roman" w:eastAsia="Calibri" w:hAnsi="Times New Roman" w:cs="Times New Roman"/>
          <w:b/>
          <w:color w:val="000000"/>
          <w:spacing w:val="100"/>
        </w:rPr>
      </w:pPr>
    </w:p>
    <w:p w14:paraId="689544D8" w14:textId="77777777" w:rsidR="00B67B29" w:rsidRPr="00B67B29" w:rsidRDefault="00B67B29" w:rsidP="00B67B29">
      <w:pPr>
        <w:spacing w:after="0"/>
        <w:jc w:val="center"/>
        <w:rPr>
          <w:rFonts w:ascii="Times New Roman" w:eastAsia="Calibri" w:hAnsi="Times New Roman" w:cs="Times New Roman"/>
          <w:b/>
        </w:rPr>
      </w:pPr>
      <w:r w:rsidRPr="00B67B29">
        <w:rPr>
          <w:rFonts w:ascii="Times New Roman" w:eastAsia="Calibri" w:hAnsi="Times New Roman" w:cs="Times New Roman"/>
          <w:b/>
        </w:rPr>
        <w:t>Članak 1.</w:t>
      </w:r>
    </w:p>
    <w:p w14:paraId="417F08A2" w14:textId="77777777" w:rsidR="00B67B29" w:rsidRPr="00B67B29" w:rsidRDefault="00B67B29" w:rsidP="00B67B29">
      <w:pPr>
        <w:spacing w:after="0"/>
        <w:jc w:val="both"/>
        <w:rPr>
          <w:rFonts w:ascii="Times New Roman" w:eastAsia="Calibri" w:hAnsi="Times New Roman" w:cs="Times New Roman"/>
          <w:bCs/>
        </w:rPr>
      </w:pPr>
      <w:r w:rsidRPr="00B67B29">
        <w:rPr>
          <w:rFonts w:ascii="Times New Roman" w:eastAsia="Calibri" w:hAnsi="Times New Roman" w:cs="Times New Roman"/>
          <w:bCs/>
        </w:rPr>
        <w:t xml:space="preserve">Odobrava se priprema i prijava projektnog prijedloga „ITU - Revitalizacija nekadašnjeg kina Edison u funkciji pokretanja integriranih turističkih programa u gradu Karlovcu“  iz ESI fondova koji će se pripremiti u skladu s uvjetima poziv za dostavu projektnih prijedloga. </w:t>
      </w:r>
    </w:p>
    <w:p w14:paraId="417AF37C" w14:textId="77777777" w:rsidR="00B67B29" w:rsidRPr="00B67B29" w:rsidRDefault="00B67B29" w:rsidP="00B67B29">
      <w:pPr>
        <w:spacing w:after="0"/>
        <w:jc w:val="center"/>
        <w:rPr>
          <w:rFonts w:ascii="Times New Roman" w:eastAsia="Calibri" w:hAnsi="Times New Roman" w:cs="Times New Roman"/>
          <w:b/>
          <w:color w:val="FF0000"/>
        </w:rPr>
      </w:pPr>
    </w:p>
    <w:p w14:paraId="24DBC493" w14:textId="77777777" w:rsidR="00B67B29" w:rsidRPr="00B67B29" w:rsidRDefault="00B67B29" w:rsidP="00B67B29">
      <w:pPr>
        <w:spacing w:after="0"/>
        <w:jc w:val="center"/>
        <w:rPr>
          <w:rFonts w:ascii="Times New Roman" w:eastAsia="Calibri" w:hAnsi="Times New Roman" w:cs="Times New Roman"/>
          <w:b/>
        </w:rPr>
      </w:pPr>
      <w:r w:rsidRPr="00B67B29">
        <w:rPr>
          <w:rFonts w:ascii="Times New Roman" w:eastAsia="Calibri" w:hAnsi="Times New Roman" w:cs="Times New Roman"/>
          <w:b/>
        </w:rPr>
        <w:t>Članak 2.</w:t>
      </w:r>
    </w:p>
    <w:p w14:paraId="1E10FDCB" w14:textId="77777777" w:rsidR="00B67B29" w:rsidRPr="00B67B29" w:rsidRDefault="00B67B29" w:rsidP="00B67B29">
      <w:pPr>
        <w:spacing w:after="0"/>
        <w:rPr>
          <w:rFonts w:ascii="Times New Roman" w:eastAsia="Calibri" w:hAnsi="Times New Roman" w:cs="Times New Roman"/>
          <w:bCs/>
        </w:rPr>
      </w:pPr>
      <w:r w:rsidRPr="00B67B29">
        <w:rPr>
          <w:rFonts w:ascii="Times New Roman" w:eastAsia="Calibri" w:hAnsi="Times New Roman" w:cs="Times New Roman"/>
          <w:bCs/>
        </w:rPr>
        <w:t>Prijavitelj projektnog prijedloga je Grad Karlovac.</w:t>
      </w:r>
    </w:p>
    <w:p w14:paraId="0CE505AD" w14:textId="77777777" w:rsidR="00B67B29" w:rsidRDefault="00B67B29" w:rsidP="00B67B29">
      <w:pPr>
        <w:spacing w:after="0"/>
        <w:rPr>
          <w:rFonts w:ascii="Times New Roman" w:eastAsia="Calibri" w:hAnsi="Times New Roman" w:cs="Times New Roman"/>
          <w:bCs/>
        </w:rPr>
      </w:pPr>
    </w:p>
    <w:p w14:paraId="25061BA5" w14:textId="77777777" w:rsidR="00992859" w:rsidRDefault="00992859" w:rsidP="00B67B29">
      <w:pPr>
        <w:spacing w:after="0"/>
        <w:rPr>
          <w:rFonts w:ascii="Times New Roman" w:eastAsia="Calibri" w:hAnsi="Times New Roman" w:cs="Times New Roman"/>
          <w:bCs/>
        </w:rPr>
      </w:pPr>
    </w:p>
    <w:p w14:paraId="765F5704" w14:textId="77777777" w:rsidR="00992859" w:rsidRPr="00B67B29" w:rsidRDefault="00992859" w:rsidP="00B67B29">
      <w:pPr>
        <w:spacing w:after="0"/>
        <w:rPr>
          <w:rFonts w:ascii="Times New Roman" w:eastAsia="Calibri" w:hAnsi="Times New Roman" w:cs="Times New Roman"/>
          <w:bCs/>
        </w:rPr>
      </w:pPr>
    </w:p>
    <w:p w14:paraId="491788C7" w14:textId="77777777" w:rsidR="00B67B29" w:rsidRPr="00B67B29" w:rsidRDefault="00B67B29" w:rsidP="00B67B29">
      <w:pPr>
        <w:spacing w:after="0" w:line="240" w:lineRule="auto"/>
        <w:jc w:val="center"/>
        <w:rPr>
          <w:rFonts w:ascii="Times New Roman" w:hAnsi="Times New Roman" w:cs="Times New Roman"/>
          <w:b/>
          <w:bCs/>
        </w:rPr>
      </w:pPr>
      <w:r w:rsidRPr="00B67B29">
        <w:rPr>
          <w:rFonts w:ascii="Times New Roman" w:hAnsi="Times New Roman" w:cs="Times New Roman"/>
          <w:b/>
          <w:bCs/>
        </w:rPr>
        <w:lastRenderedPageBreak/>
        <w:t>Članak 3.</w:t>
      </w:r>
    </w:p>
    <w:p w14:paraId="26E70659" w14:textId="77777777" w:rsidR="00B67B29" w:rsidRPr="00B67B29" w:rsidRDefault="00B67B29" w:rsidP="00B67B29">
      <w:pPr>
        <w:spacing w:after="0" w:line="240" w:lineRule="auto"/>
        <w:jc w:val="both"/>
        <w:rPr>
          <w:rFonts w:ascii="Times New Roman" w:hAnsi="Times New Roman" w:cs="Times New Roman"/>
        </w:rPr>
      </w:pPr>
      <w:r w:rsidRPr="00B67B29">
        <w:rPr>
          <w:rFonts w:ascii="Times New Roman" w:hAnsi="Times New Roman" w:cs="Times New Roman"/>
        </w:rPr>
        <w:t>Ciljevi projekta su Revitalizacija prostora kina Edison sa svrhom obogaćivanja turističke ponude grada Karlovca i razvoj novih turističkih proizvoda temeljenih na integraciji kulturne baštine uz primjenu modernih tehnologija</w:t>
      </w:r>
    </w:p>
    <w:p w14:paraId="07EB45D3" w14:textId="77777777" w:rsidR="00B67B29" w:rsidRPr="00B67B29" w:rsidRDefault="00B67B29" w:rsidP="00B67B29">
      <w:pPr>
        <w:jc w:val="both"/>
        <w:rPr>
          <w:rFonts w:ascii="Times New Roman" w:hAnsi="Times New Roman" w:cs="Times New Roman"/>
        </w:rPr>
      </w:pPr>
      <w:r w:rsidRPr="00B67B29">
        <w:rPr>
          <w:rFonts w:ascii="Times New Roman" w:hAnsi="Times New Roman" w:cs="Times New Roman"/>
        </w:rPr>
        <w:t>Svrha projekta je unaprijediti turističku ponudu grada Karlovcu revitalizacijom nekadašnjeg kina Edison, objekta pod pojedinačnom zaštitom Ministarstva kulture uz pokretanje integriranih inovativnih turističkih sadržaja temeljenih na kombinaciji kulturne baštine i modernih tehnologija.</w:t>
      </w:r>
    </w:p>
    <w:p w14:paraId="67E259AF" w14:textId="77777777" w:rsidR="00B67B29" w:rsidRPr="00B67B29" w:rsidRDefault="00B67B29" w:rsidP="00B67B29">
      <w:pPr>
        <w:rPr>
          <w:rFonts w:ascii="Times New Roman" w:hAnsi="Times New Roman" w:cs="Times New Roman"/>
        </w:rPr>
      </w:pPr>
      <w:r w:rsidRPr="00B67B29">
        <w:rPr>
          <w:rFonts w:ascii="Times New Roman" w:hAnsi="Times New Roman" w:cs="Times New Roman"/>
        </w:rPr>
        <w:t>Ciljne skupine na koje se projekt  odnosi su djeca, mladi, svi građani i turisti te djelatnici u kulturi i poslovna javnost.</w:t>
      </w:r>
    </w:p>
    <w:p w14:paraId="71978AF4" w14:textId="77777777" w:rsidR="00B67B29" w:rsidRPr="00B67B29" w:rsidRDefault="00B67B29" w:rsidP="00B67B29">
      <w:pPr>
        <w:rPr>
          <w:rFonts w:ascii="Times New Roman" w:hAnsi="Times New Roman" w:cs="Times New Roman"/>
        </w:rPr>
      </w:pPr>
      <w:r w:rsidRPr="00B67B29">
        <w:rPr>
          <w:rFonts w:ascii="Times New Roman" w:hAnsi="Times New Roman" w:cs="Times New Roman"/>
        </w:rPr>
        <w:t xml:space="preserve">Aktivnosti projekta: </w:t>
      </w:r>
    </w:p>
    <w:p w14:paraId="5DBAA08F" w14:textId="77777777" w:rsidR="00B67B29" w:rsidRPr="00B67B29" w:rsidRDefault="00B67B29" w:rsidP="00654954">
      <w:pPr>
        <w:pStyle w:val="Odlomakpopisa"/>
        <w:numPr>
          <w:ilvl w:val="0"/>
          <w:numId w:val="44"/>
        </w:numPr>
        <w:rPr>
          <w:rFonts w:ascii="Times New Roman" w:hAnsi="Times New Roman" w:cs="Times New Roman"/>
        </w:rPr>
      </w:pPr>
      <w:r w:rsidRPr="00B67B29">
        <w:rPr>
          <w:rFonts w:ascii="Times New Roman" w:hAnsi="Times New Roman" w:cs="Times New Roman"/>
        </w:rPr>
        <w:t>Opremanje zgrade kina Edison</w:t>
      </w:r>
    </w:p>
    <w:p w14:paraId="5BAE79C5" w14:textId="77777777" w:rsidR="00B67B29" w:rsidRPr="00B67B29" w:rsidRDefault="00B67B29" w:rsidP="00654954">
      <w:pPr>
        <w:pStyle w:val="Odlomakpopisa"/>
        <w:numPr>
          <w:ilvl w:val="0"/>
          <w:numId w:val="44"/>
        </w:numPr>
        <w:rPr>
          <w:rFonts w:ascii="Times New Roman" w:hAnsi="Times New Roman" w:cs="Times New Roman"/>
        </w:rPr>
      </w:pPr>
      <w:r w:rsidRPr="00B67B29">
        <w:rPr>
          <w:rFonts w:ascii="Times New Roman" w:hAnsi="Times New Roman" w:cs="Times New Roman"/>
        </w:rPr>
        <w:t>Jačanje kapaciteta dionika za provedbu turističkih programa u operativnoj fazi projekta</w:t>
      </w:r>
    </w:p>
    <w:p w14:paraId="4F826304" w14:textId="77777777" w:rsidR="00B67B29" w:rsidRPr="00B67B29" w:rsidRDefault="00B67B29" w:rsidP="00654954">
      <w:pPr>
        <w:pStyle w:val="Odlomakpopisa"/>
        <w:numPr>
          <w:ilvl w:val="0"/>
          <w:numId w:val="45"/>
        </w:numPr>
        <w:rPr>
          <w:rFonts w:ascii="Times New Roman" w:hAnsi="Times New Roman" w:cs="Times New Roman"/>
        </w:rPr>
      </w:pPr>
      <w:r w:rsidRPr="00B67B29">
        <w:rPr>
          <w:rFonts w:ascii="Times New Roman" w:hAnsi="Times New Roman" w:cs="Times New Roman"/>
        </w:rPr>
        <w:t>Promidžba i vidljivost</w:t>
      </w:r>
    </w:p>
    <w:p w14:paraId="581D723C" w14:textId="77777777" w:rsidR="00B67B29" w:rsidRPr="00B67B29" w:rsidRDefault="00B67B29" w:rsidP="00654954">
      <w:pPr>
        <w:pStyle w:val="Odlomakpopisa"/>
        <w:numPr>
          <w:ilvl w:val="0"/>
          <w:numId w:val="45"/>
        </w:numPr>
        <w:rPr>
          <w:rFonts w:ascii="Times New Roman" w:hAnsi="Times New Roman" w:cs="Times New Roman"/>
        </w:rPr>
      </w:pPr>
      <w:r w:rsidRPr="00B67B29">
        <w:rPr>
          <w:rFonts w:ascii="Times New Roman" w:hAnsi="Times New Roman" w:cs="Times New Roman"/>
        </w:rPr>
        <w:t>Upravljanje projektom i administracija</w:t>
      </w:r>
    </w:p>
    <w:p w14:paraId="7CB44335" w14:textId="77777777" w:rsidR="00B67B29" w:rsidRDefault="00B67B29" w:rsidP="00B67B29">
      <w:pPr>
        <w:spacing w:after="0"/>
        <w:jc w:val="both"/>
        <w:rPr>
          <w:rFonts w:ascii="Times New Roman" w:eastAsia="Calibri" w:hAnsi="Times New Roman" w:cs="Times New Roman"/>
          <w:bCs/>
        </w:rPr>
      </w:pPr>
      <w:r w:rsidRPr="00B67B29">
        <w:rPr>
          <w:rFonts w:ascii="Times New Roman" w:eastAsia="Calibri" w:hAnsi="Times New Roman" w:cs="Times New Roman"/>
          <w:bCs/>
        </w:rPr>
        <w:t>Projektom „Revitalizacija kulturne baštine u funkciji pokretanja integriranih turističkih programa u gradu Karlovcu“ prostor nekadašnjeg kina Edison će se urediti i integrirati sa programima u domeni festivalskog, konferencijskog (poslovnog) i obrazovnog turizma što će značajno utjecati na povećanje broja turista i posjetitelja, produljenje prosječnog broja dana boravka te rast zaposlenosti i prihoda u turizmu.</w:t>
      </w:r>
    </w:p>
    <w:p w14:paraId="07351CA3" w14:textId="77777777" w:rsidR="00B67B29" w:rsidRPr="00B67B29" w:rsidRDefault="00B67B29" w:rsidP="00B67B29">
      <w:pPr>
        <w:spacing w:after="0"/>
        <w:jc w:val="center"/>
        <w:rPr>
          <w:rFonts w:ascii="Times New Roman" w:eastAsia="Calibri" w:hAnsi="Times New Roman" w:cs="Times New Roman"/>
          <w:b/>
        </w:rPr>
      </w:pPr>
      <w:r w:rsidRPr="00B67B29">
        <w:rPr>
          <w:rFonts w:ascii="Times New Roman" w:eastAsia="Calibri" w:hAnsi="Times New Roman" w:cs="Times New Roman"/>
          <w:b/>
        </w:rPr>
        <w:t>Članak 3.</w:t>
      </w:r>
    </w:p>
    <w:p w14:paraId="1B984FEA" w14:textId="77777777" w:rsidR="00B67B29" w:rsidRPr="00B67B29" w:rsidRDefault="00B67B29" w:rsidP="00B67B29">
      <w:pPr>
        <w:rPr>
          <w:rFonts w:ascii="Times New Roman" w:eastAsia="Calibri" w:hAnsi="Times New Roman" w:cs="Times New Roman"/>
          <w:bCs/>
        </w:rPr>
      </w:pPr>
      <w:r w:rsidRPr="00B67B29">
        <w:rPr>
          <w:rFonts w:ascii="Times New Roman" w:eastAsia="Calibri" w:hAnsi="Times New Roman" w:cs="Times New Roman"/>
          <w:bCs/>
        </w:rPr>
        <w:t>Ukupna procijenjena vrijednost projekta iznosi 7.785.901,25 HRK.</w:t>
      </w:r>
    </w:p>
    <w:p w14:paraId="3D3E8E69" w14:textId="77777777" w:rsidR="00B67B29" w:rsidRPr="00B67B29" w:rsidRDefault="00B67B29" w:rsidP="00B67B29">
      <w:pPr>
        <w:spacing w:after="0" w:line="240" w:lineRule="auto"/>
        <w:jc w:val="center"/>
        <w:rPr>
          <w:rFonts w:ascii="Times New Roman" w:eastAsia="Calibri" w:hAnsi="Times New Roman" w:cs="Times New Roman"/>
          <w:b/>
        </w:rPr>
      </w:pPr>
      <w:r w:rsidRPr="00B67B29">
        <w:rPr>
          <w:rFonts w:ascii="Times New Roman" w:eastAsia="Calibri" w:hAnsi="Times New Roman" w:cs="Times New Roman"/>
          <w:b/>
        </w:rPr>
        <w:t>Članak 4.</w:t>
      </w:r>
    </w:p>
    <w:p w14:paraId="23EA3A26" w14:textId="77777777" w:rsidR="00B67B29" w:rsidRPr="00B67B29" w:rsidRDefault="00B67B29" w:rsidP="00B67B29">
      <w:pPr>
        <w:autoSpaceDE w:val="0"/>
        <w:autoSpaceDN w:val="0"/>
        <w:adjustRightInd w:val="0"/>
        <w:spacing w:after="0" w:line="240" w:lineRule="auto"/>
        <w:jc w:val="both"/>
        <w:rPr>
          <w:rFonts w:ascii="Times New Roman" w:eastAsia="Calibri" w:hAnsi="Times New Roman" w:cs="Times New Roman"/>
        </w:rPr>
      </w:pPr>
      <w:r w:rsidRPr="00B67B29">
        <w:rPr>
          <w:rFonts w:ascii="Times New Roman" w:eastAsia="Calibri" w:hAnsi="Times New Roman" w:cs="Times New Roman"/>
        </w:rPr>
        <w:t>Projektnu prijavu izradit će Upravni odjel za društvene djelatnosti. Za provedbu Ugovora o dodjeli bespovratnih sredstava zadužen je Upravni odjel za društvene djelatnosti. Sredstva za realizaciju projekta planirat će se u Upravnom odjelu za društvene djelatnosti.</w:t>
      </w:r>
    </w:p>
    <w:p w14:paraId="6BC57BC6" w14:textId="77777777" w:rsidR="00B67B29" w:rsidRDefault="00B67B29" w:rsidP="00B67B29">
      <w:pPr>
        <w:autoSpaceDE w:val="0"/>
        <w:autoSpaceDN w:val="0"/>
        <w:adjustRightInd w:val="0"/>
        <w:spacing w:after="0" w:line="240" w:lineRule="auto"/>
        <w:ind w:firstLine="708"/>
        <w:jc w:val="both"/>
        <w:rPr>
          <w:rFonts w:ascii="Times New Roman" w:eastAsia="Calibri" w:hAnsi="Times New Roman" w:cs="Times New Roman"/>
        </w:rPr>
      </w:pPr>
    </w:p>
    <w:p w14:paraId="122A4F12" w14:textId="77777777" w:rsidR="00B67B29" w:rsidRPr="00B67B29" w:rsidRDefault="00B67B29" w:rsidP="00B67B29">
      <w:pPr>
        <w:autoSpaceDE w:val="0"/>
        <w:autoSpaceDN w:val="0"/>
        <w:adjustRightInd w:val="0"/>
        <w:spacing w:after="0" w:line="240" w:lineRule="auto"/>
        <w:jc w:val="center"/>
        <w:rPr>
          <w:rFonts w:ascii="Times New Roman" w:eastAsia="Calibri" w:hAnsi="Times New Roman" w:cs="Times New Roman"/>
          <w:b/>
          <w:bCs/>
        </w:rPr>
      </w:pPr>
      <w:r w:rsidRPr="00B67B29">
        <w:rPr>
          <w:rFonts w:ascii="Times New Roman" w:eastAsia="Calibri" w:hAnsi="Times New Roman" w:cs="Times New Roman"/>
          <w:b/>
          <w:bCs/>
        </w:rPr>
        <w:t>Članak 5.</w:t>
      </w:r>
    </w:p>
    <w:p w14:paraId="7C282DFE" w14:textId="77777777" w:rsidR="00B67B29" w:rsidRPr="00B67B29" w:rsidRDefault="00B67B29" w:rsidP="00B67B29">
      <w:pPr>
        <w:autoSpaceDE w:val="0"/>
        <w:autoSpaceDN w:val="0"/>
        <w:adjustRightInd w:val="0"/>
        <w:spacing w:after="0" w:line="240" w:lineRule="auto"/>
        <w:rPr>
          <w:rFonts w:ascii="Times New Roman" w:eastAsia="Calibri" w:hAnsi="Times New Roman" w:cs="Times New Roman"/>
        </w:rPr>
      </w:pPr>
      <w:r w:rsidRPr="00B67B29">
        <w:rPr>
          <w:rFonts w:ascii="Times New Roman" w:eastAsia="Calibri" w:hAnsi="Times New Roman" w:cs="Times New Roman"/>
        </w:rPr>
        <w:t>Ova Odluka stupa na snagu danom donošenja, a objavit će se u Glasniku Grada Karlovca.</w:t>
      </w:r>
    </w:p>
    <w:p w14:paraId="004A5133" w14:textId="77777777" w:rsidR="00B67B29" w:rsidRDefault="00B67B29" w:rsidP="00B67B29">
      <w:pPr>
        <w:spacing w:after="0" w:line="240" w:lineRule="auto"/>
        <w:jc w:val="both"/>
        <w:rPr>
          <w:rFonts w:ascii="Times New Roman" w:hAnsi="Times New Roman" w:cs="Times New Roman"/>
        </w:rPr>
      </w:pPr>
      <w:r w:rsidRPr="00B67B29">
        <w:rPr>
          <w:rFonts w:ascii="Times New Roman" w:hAnsi="Times New Roman" w:cs="Times New Roman"/>
        </w:rPr>
        <w:t xml:space="preserve"> </w:t>
      </w:r>
    </w:p>
    <w:p w14:paraId="4A5D9703" w14:textId="77777777" w:rsidR="002C1D67" w:rsidRPr="00B67B29" w:rsidRDefault="002C1D67" w:rsidP="00B67B29">
      <w:pPr>
        <w:spacing w:after="0" w:line="240" w:lineRule="auto"/>
        <w:jc w:val="both"/>
        <w:rPr>
          <w:rFonts w:ascii="Times New Roman" w:hAnsi="Times New Roman" w:cs="Times New Roman"/>
        </w:rPr>
      </w:pPr>
    </w:p>
    <w:p w14:paraId="2BBDD97E" w14:textId="10648EBB" w:rsidR="00D05C12" w:rsidRPr="00B67B29" w:rsidRDefault="00D05C12" w:rsidP="00876DC4">
      <w:pPr>
        <w:spacing w:after="0" w:line="240" w:lineRule="auto"/>
        <w:jc w:val="center"/>
        <w:rPr>
          <w:rFonts w:ascii="Times New Roman" w:hAnsi="Times New Roman" w:cs="Times New Roman"/>
          <w:b/>
        </w:rPr>
      </w:pPr>
      <w:r w:rsidRPr="00B67B29">
        <w:rPr>
          <w:rFonts w:ascii="Times New Roman" w:hAnsi="Times New Roman" w:cs="Times New Roman"/>
          <w:b/>
        </w:rPr>
        <w:t>TOČKA 27.</w:t>
      </w:r>
    </w:p>
    <w:p w14:paraId="3B0C0643" w14:textId="77777777" w:rsidR="00B67B29" w:rsidRPr="00AA74AE" w:rsidRDefault="00B67B29" w:rsidP="00B67B29">
      <w:pPr>
        <w:spacing w:after="0" w:line="240" w:lineRule="auto"/>
        <w:jc w:val="both"/>
        <w:rPr>
          <w:rFonts w:ascii="Times New Roman" w:hAnsi="Times New Roman" w:cs="Times New Roman"/>
          <w:b/>
        </w:rPr>
      </w:pPr>
      <w:r w:rsidRPr="00AA74AE">
        <w:rPr>
          <w:rFonts w:ascii="Times New Roman" w:hAnsi="Times New Roman" w:cs="Times New Roman"/>
          <w:b/>
        </w:rPr>
        <w:t>ODLUKU O PRIHVAĆANJU PRIJAVE PROJEKTA „ITU – OBNOVA BROWNFIELD LOKACIJE NEKADAŠNJEG KINA EDISON“ NA POZIV NA DOSTAVU PROJEKTNOG PRIJEDLOGA U POSTUPKU IZRAVNE DODJELE ZA SUFINANCIRANJE IZ EUROPSKOG FONDA ZA REGIONALNI RAZVOJ</w:t>
      </w:r>
    </w:p>
    <w:p w14:paraId="6A8D62AB" w14:textId="7698435F" w:rsidR="00B67B29" w:rsidRPr="00A374C9" w:rsidRDefault="00B67B29" w:rsidP="00B67B29">
      <w:pPr>
        <w:spacing w:after="0" w:line="240" w:lineRule="auto"/>
        <w:ind w:firstLine="708"/>
        <w:rPr>
          <w:rFonts w:ascii="Times New Roman" w:hAnsi="Times New Roman" w:cs="Times New Roman"/>
          <w:color w:val="000000"/>
        </w:rPr>
      </w:pPr>
      <w:r w:rsidRPr="00A374C9">
        <w:rPr>
          <w:rFonts w:ascii="Times New Roman" w:hAnsi="Times New Roman" w:cs="Times New Roman"/>
          <w:iCs/>
        </w:rPr>
        <w:t xml:space="preserve">Uvodno obrazloženje dala je gospođa </w:t>
      </w:r>
      <w:r w:rsidRPr="00A374C9">
        <w:rPr>
          <w:rFonts w:ascii="Times New Roman" w:hAnsi="Times New Roman" w:cs="Times New Roman"/>
          <w:color w:val="000000"/>
        </w:rPr>
        <w:t>Draženka Sila – Ljubenko, prof. pedagog, pročelnica Upravnog o</w:t>
      </w:r>
      <w:r w:rsidR="002C1D67">
        <w:rPr>
          <w:rFonts w:ascii="Times New Roman" w:hAnsi="Times New Roman" w:cs="Times New Roman"/>
          <w:color w:val="000000"/>
        </w:rPr>
        <w:t xml:space="preserve">djela za društvene  djelatnosti </w:t>
      </w:r>
      <w:r w:rsidR="002C1D67" w:rsidRPr="00C26193">
        <w:rPr>
          <w:rFonts w:ascii="Times New Roman" w:hAnsi="Times New Roman" w:cs="Times New Roman"/>
          <w:iCs/>
        </w:rPr>
        <w:t xml:space="preserve">putem </w:t>
      </w:r>
      <w:r w:rsidR="002C1D67" w:rsidRPr="00C26193">
        <w:rPr>
          <w:rFonts w:ascii="Times New Roman" w:hAnsi="Times New Roman" w:cs="Times New Roman"/>
          <w:bCs/>
        </w:rPr>
        <w:t>Microsoft teams programoma.</w:t>
      </w:r>
    </w:p>
    <w:p w14:paraId="7D2BD94A" w14:textId="68D1BF6B" w:rsidR="00D05C12" w:rsidRPr="007D0FC4" w:rsidRDefault="00D05C12" w:rsidP="00D05C12">
      <w:pPr>
        <w:spacing w:after="0" w:line="240" w:lineRule="auto"/>
        <w:ind w:firstLine="709"/>
        <w:jc w:val="both"/>
        <w:rPr>
          <w:rFonts w:ascii="Times New Roman" w:hAnsi="Times New Roman" w:cs="Times New Roman"/>
          <w:iCs/>
        </w:rPr>
      </w:pPr>
      <w:r w:rsidRPr="007D0FC4">
        <w:rPr>
          <w:rFonts w:ascii="Times New Roman" w:hAnsi="Times New Roman" w:cs="Times New Roman"/>
        </w:rPr>
        <w:t>Predsjednik Gradskog vijeća izvijestio je vijećnike da je</w:t>
      </w:r>
      <w:r w:rsidRPr="007D0FC4">
        <w:rPr>
          <w:rFonts w:ascii="Times New Roman" w:hAnsi="Times New Roman" w:cs="Times New Roman"/>
          <w:bCs/>
          <w:iCs/>
        </w:rPr>
        <w:t xml:space="preserve"> </w:t>
      </w:r>
      <w:r w:rsidRPr="007D0FC4">
        <w:rPr>
          <w:rFonts w:ascii="Times New Roman" w:hAnsi="Times New Roman" w:cs="Times New Roman"/>
        </w:rPr>
        <w:t xml:space="preserve">Odbor za financije, gradski proračun i gradsku imovinu  </w:t>
      </w:r>
      <w:r>
        <w:rPr>
          <w:rFonts w:ascii="Times New Roman" w:hAnsi="Times New Roman" w:cs="Times New Roman"/>
        </w:rPr>
        <w:t>na svojoj</w:t>
      </w:r>
      <w:r w:rsidRPr="007D0FC4">
        <w:rPr>
          <w:rFonts w:ascii="Times New Roman" w:hAnsi="Times New Roman" w:cs="Times New Roman"/>
        </w:rPr>
        <w:t xml:space="preserve"> sjednic</w:t>
      </w:r>
      <w:r>
        <w:rPr>
          <w:rFonts w:ascii="Times New Roman" w:hAnsi="Times New Roman" w:cs="Times New Roman"/>
        </w:rPr>
        <w:t>i razmatrao</w:t>
      </w:r>
      <w:r w:rsidRPr="007D0FC4">
        <w:rPr>
          <w:rFonts w:ascii="Times New Roman" w:hAnsi="Times New Roman" w:cs="Times New Roman"/>
        </w:rPr>
        <w:t xml:space="preserve"> navedenu točku te pre</w:t>
      </w:r>
      <w:r w:rsidR="006A6E2D">
        <w:rPr>
          <w:rFonts w:ascii="Times New Roman" w:hAnsi="Times New Roman" w:cs="Times New Roman"/>
        </w:rPr>
        <w:t>dlažu da se usvoji</w:t>
      </w:r>
      <w:r>
        <w:rPr>
          <w:rFonts w:ascii="Times New Roman" w:hAnsi="Times New Roman" w:cs="Times New Roman"/>
        </w:rPr>
        <w:t xml:space="preserve"> </w:t>
      </w:r>
      <w:r w:rsidR="00B67B29" w:rsidRPr="003642BA">
        <w:rPr>
          <w:rFonts w:ascii="Times New Roman" w:hAnsi="Times New Roman" w:cs="Times New Roman"/>
        </w:rPr>
        <w:t>Odluku o prihvaćanju prijave projekta „ITU – Obnova brownfield lokacije nekadašnjeg kina Edison“ na Poziv na dostavu projektnog prijedloga u postupku izravne dodjele za sufinanciranje iz Europskog fonda za regionalni razvoj</w:t>
      </w:r>
      <w:r w:rsidR="00B67B29">
        <w:rPr>
          <w:rFonts w:ascii="Times New Roman" w:hAnsi="Times New Roman" w:cs="Times New Roman"/>
        </w:rPr>
        <w:t>.</w:t>
      </w:r>
    </w:p>
    <w:p w14:paraId="7D970A15" w14:textId="5F65E4AA" w:rsidR="007605D4" w:rsidRPr="001C005A" w:rsidRDefault="007605D4" w:rsidP="007605D4">
      <w:pPr>
        <w:spacing w:after="0" w:line="240" w:lineRule="auto"/>
        <w:ind w:firstLine="709"/>
        <w:jc w:val="both"/>
        <w:rPr>
          <w:rFonts w:ascii="Times New Roman" w:hAnsi="Times New Roman" w:cs="Times New Roman"/>
          <w:iCs/>
        </w:rPr>
      </w:pPr>
      <w:r w:rsidRPr="007D0FC4">
        <w:rPr>
          <w:rFonts w:ascii="Times New Roman" w:hAnsi="Times New Roman" w:cs="Times New Roman"/>
          <w:iCs/>
        </w:rPr>
        <w:t>Članovi Gradskog vijeća grada Karlovca su elektroničkim putem uz sudjelovanje u glasovanju 21 (dvadesejedan) gradska vijećnika sa 1</w:t>
      </w:r>
      <w:r w:rsidR="00464C18">
        <w:rPr>
          <w:rFonts w:ascii="Times New Roman" w:hAnsi="Times New Roman" w:cs="Times New Roman"/>
          <w:iCs/>
        </w:rPr>
        <w:t>6</w:t>
      </w:r>
      <w:r w:rsidRPr="007D0FC4">
        <w:rPr>
          <w:rFonts w:ascii="Times New Roman" w:hAnsi="Times New Roman" w:cs="Times New Roman"/>
          <w:iCs/>
        </w:rPr>
        <w:t xml:space="preserve"> (</w:t>
      </w:r>
      <w:r w:rsidR="00464C18">
        <w:rPr>
          <w:rFonts w:ascii="Times New Roman" w:hAnsi="Times New Roman" w:cs="Times New Roman"/>
          <w:iCs/>
        </w:rPr>
        <w:t>šesnaest</w:t>
      </w:r>
      <w:r w:rsidRPr="007D0FC4">
        <w:rPr>
          <w:rFonts w:ascii="Times New Roman" w:hAnsi="Times New Roman" w:cs="Times New Roman"/>
          <w:iCs/>
        </w:rPr>
        <w:t xml:space="preserve">) glasova ZA , </w:t>
      </w:r>
      <w:r w:rsidR="00464C18">
        <w:rPr>
          <w:rFonts w:ascii="Times New Roman" w:hAnsi="Times New Roman" w:cs="Times New Roman"/>
          <w:iCs/>
        </w:rPr>
        <w:t>3</w:t>
      </w:r>
      <w:r w:rsidRPr="007D0FC4">
        <w:rPr>
          <w:rFonts w:ascii="Times New Roman" w:hAnsi="Times New Roman" w:cs="Times New Roman"/>
          <w:iCs/>
        </w:rPr>
        <w:t xml:space="preserve"> (</w:t>
      </w:r>
      <w:r w:rsidR="00464C18">
        <w:rPr>
          <w:rFonts w:ascii="Times New Roman" w:hAnsi="Times New Roman" w:cs="Times New Roman"/>
          <w:iCs/>
        </w:rPr>
        <w:t>tri</w:t>
      </w:r>
      <w:r w:rsidRPr="007D0FC4">
        <w:rPr>
          <w:rFonts w:ascii="Times New Roman" w:hAnsi="Times New Roman" w:cs="Times New Roman"/>
          <w:iCs/>
        </w:rPr>
        <w:t>) glas</w:t>
      </w:r>
      <w:r w:rsidR="00C3253A">
        <w:rPr>
          <w:rFonts w:ascii="Times New Roman" w:hAnsi="Times New Roman" w:cs="Times New Roman"/>
          <w:iCs/>
        </w:rPr>
        <w:t>a PROTIV i 2</w:t>
      </w:r>
      <w:r w:rsidRPr="007D0FC4">
        <w:rPr>
          <w:rFonts w:ascii="Times New Roman" w:hAnsi="Times New Roman" w:cs="Times New Roman"/>
          <w:iCs/>
        </w:rPr>
        <w:t xml:space="preserve"> (</w:t>
      </w:r>
      <w:r w:rsidR="00C3253A">
        <w:rPr>
          <w:rFonts w:ascii="Times New Roman" w:hAnsi="Times New Roman" w:cs="Times New Roman"/>
          <w:iCs/>
        </w:rPr>
        <w:t>dva</w:t>
      </w:r>
      <w:r w:rsidRPr="007D0FC4">
        <w:rPr>
          <w:rFonts w:ascii="Times New Roman" w:hAnsi="Times New Roman" w:cs="Times New Roman"/>
          <w:iCs/>
        </w:rPr>
        <w:t>)  glas SUZDRŽAN</w:t>
      </w:r>
      <w:r w:rsidR="00C3253A">
        <w:rPr>
          <w:rFonts w:ascii="Times New Roman" w:hAnsi="Times New Roman" w:cs="Times New Roman"/>
          <w:iCs/>
        </w:rPr>
        <w:t>A</w:t>
      </w:r>
      <w:r w:rsidRPr="007D0FC4">
        <w:rPr>
          <w:rFonts w:ascii="Times New Roman" w:hAnsi="Times New Roman" w:cs="Times New Roman"/>
          <w:iCs/>
        </w:rPr>
        <w:t xml:space="preserve">  su donijeli</w:t>
      </w:r>
      <w:r w:rsidRPr="001C005A">
        <w:rPr>
          <w:rFonts w:ascii="Times New Roman" w:hAnsi="Times New Roman" w:cs="Times New Roman"/>
          <w:iCs/>
        </w:rPr>
        <w:t>:</w:t>
      </w:r>
    </w:p>
    <w:p w14:paraId="2D4D7A96" w14:textId="77777777" w:rsidR="00D05C12" w:rsidRDefault="00D05C12" w:rsidP="00876DC4">
      <w:pPr>
        <w:spacing w:after="0" w:line="240" w:lineRule="auto"/>
        <w:jc w:val="center"/>
        <w:rPr>
          <w:rFonts w:ascii="Times New Roman" w:hAnsi="Times New Roman" w:cs="Times New Roman"/>
          <w:b/>
        </w:rPr>
      </w:pPr>
    </w:p>
    <w:p w14:paraId="03771F8A" w14:textId="77777777" w:rsidR="002C1D67" w:rsidRDefault="002C1D67" w:rsidP="00876DC4">
      <w:pPr>
        <w:spacing w:after="0" w:line="240" w:lineRule="auto"/>
        <w:jc w:val="center"/>
        <w:rPr>
          <w:rFonts w:ascii="Times New Roman" w:hAnsi="Times New Roman" w:cs="Times New Roman"/>
          <w:b/>
        </w:rPr>
      </w:pPr>
    </w:p>
    <w:p w14:paraId="429A18A2" w14:textId="77777777" w:rsidR="00992859" w:rsidRDefault="00992859" w:rsidP="00876DC4">
      <w:pPr>
        <w:spacing w:after="0" w:line="240" w:lineRule="auto"/>
        <w:jc w:val="center"/>
        <w:rPr>
          <w:rFonts w:ascii="Times New Roman" w:hAnsi="Times New Roman" w:cs="Times New Roman"/>
          <w:b/>
        </w:rPr>
      </w:pPr>
    </w:p>
    <w:p w14:paraId="2CAFD326" w14:textId="77777777" w:rsidR="00992859" w:rsidRDefault="00992859" w:rsidP="00876DC4">
      <w:pPr>
        <w:spacing w:after="0" w:line="240" w:lineRule="auto"/>
        <w:jc w:val="center"/>
        <w:rPr>
          <w:rFonts w:ascii="Times New Roman" w:hAnsi="Times New Roman" w:cs="Times New Roman"/>
          <w:b/>
        </w:rPr>
      </w:pPr>
    </w:p>
    <w:p w14:paraId="2A57D480" w14:textId="77777777" w:rsidR="00B67B29" w:rsidRDefault="00B67B29" w:rsidP="00B67B29">
      <w:pPr>
        <w:autoSpaceDE w:val="0"/>
        <w:autoSpaceDN w:val="0"/>
        <w:adjustRightInd w:val="0"/>
        <w:spacing w:after="0" w:line="240" w:lineRule="auto"/>
        <w:jc w:val="center"/>
        <w:rPr>
          <w:rFonts w:ascii="Times New Roman" w:hAnsi="Times New Roman" w:cs="Times New Roman"/>
          <w:b/>
          <w:bCs/>
          <w:sz w:val="24"/>
          <w:szCs w:val="24"/>
        </w:rPr>
      </w:pPr>
      <w:bookmarkStart w:id="26" w:name="_Hlk55899760"/>
      <w:r>
        <w:rPr>
          <w:rFonts w:ascii="Times New Roman" w:hAnsi="Times New Roman" w:cs="Times New Roman"/>
          <w:b/>
          <w:bCs/>
          <w:sz w:val="24"/>
          <w:szCs w:val="24"/>
        </w:rPr>
        <w:lastRenderedPageBreak/>
        <w:t>O D L U K A</w:t>
      </w:r>
    </w:p>
    <w:p w14:paraId="068000BB" w14:textId="77777777" w:rsidR="00B67B29" w:rsidRDefault="00B67B29" w:rsidP="00B67B29">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o prihvaćanju prijave projekta „ITU – Obnova brownfield lokacije nekadašnjeg kina Edison“ na Poziv na dostavu projektnog prijedloga u postupku izravne dodjele za sufinanciranje iz Europskog fonda za regionalni razvoj</w:t>
      </w:r>
    </w:p>
    <w:bookmarkEnd w:id="26"/>
    <w:p w14:paraId="77A8AB52" w14:textId="77777777" w:rsidR="00B67B29" w:rsidRDefault="00B67B29" w:rsidP="00B67B29">
      <w:pPr>
        <w:autoSpaceDE w:val="0"/>
        <w:autoSpaceDN w:val="0"/>
        <w:adjustRightInd w:val="0"/>
        <w:spacing w:after="0" w:line="240" w:lineRule="auto"/>
        <w:jc w:val="both"/>
        <w:rPr>
          <w:rFonts w:ascii="Times New Roman" w:eastAsia="Calibri" w:hAnsi="Times New Roman" w:cs="Times New Roman"/>
          <w:b/>
          <w:bCs/>
          <w:spacing w:val="100"/>
          <w:sz w:val="24"/>
          <w:szCs w:val="24"/>
        </w:rPr>
      </w:pPr>
    </w:p>
    <w:p w14:paraId="40D1E205" w14:textId="77777777" w:rsidR="00B67B29" w:rsidRDefault="00B67B29" w:rsidP="00B67B29">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Članak 1.</w:t>
      </w:r>
    </w:p>
    <w:p w14:paraId="4ED8BC46" w14:textId="77777777" w:rsidR="00B67B29" w:rsidRDefault="00B67B29" w:rsidP="00B67B29">
      <w:pPr>
        <w:spacing w:after="0"/>
        <w:jc w:val="both"/>
        <w:rPr>
          <w:rFonts w:ascii="Times New Roman" w:eastAsia="Calibri" w:hAnsi="Times New Roman" w:cs="Times New Roman"/>
          <w:bCs/>
          <w:sz w:val="24"/>
          <w:szCs w:val="24"/>
        </w:rPr>
      </w:pPr>
      <w:r>
        <w:rPr>
          <w:rFonts w:ascii="Times New Roman" w:eastAsia="Calibri" w:hAnsi="Times New Roman" w:cs="Times New Roman"/>
          <w:bCs/>
          <w:sz w:val="24"/>
          <w:szCs w:val="24"/>
        </w:rPr>
        <w:t>Prihvaća se prijava projekta „ITU – Obnova brownfield lokacije nekadašnjeg kina Edison“ na javni poziv za sufinanciranje iz Europskog fonda za regionalni razvoj  prema uvjetima Poziva na dostavu projektnog prijedloga u postupku izravne dodjele (Referentna oznaka Poziva:KK.6.2.2.18).</w:t>
      </w:r>
    </w:p>
    <w:p w14:paraId="16963536" w14:textId="77777777" w:rsidR="00B67B29" w:rsidRDefault="00B67B29" w:rsidP="00B67B29">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Članak 2.</w:t>
      </w:r>
    </w:p>
    <w:p w14:paraId="1B840534" w14:textId="77777777" w:rsidR="00B67B29" w:rsidRDefault="00B67B29" w:rsidP="00B67B29">
      <w:pPr>
        <w:jc w:val="both"/>
        <w:rPr>
          <w:rFonts w:ascii="Times New Roman" w:hAnsi="Times New Roman" w:cs="Times New Roman"/>
          <w:sz w:val="24"/>
          <w:szCs w:val="24"/>
        </w:rPr>
      </w:pPr>
      <w:r>
        <w:rPr>
          <w:rFonts w:ascii="Times New Roman" w:hAnsi="Times New Roman" w:cs="Times New Roman"/>
          <w:sz w:val="24"/>
          <w:szCs w:val="24"/>
        </w:rPr>
        <w:t>Cilj projekta je rekonstrukcija i uređenje zapuštenog i devastiranog brownfield prostora nekadašnjeg kina Edison u središtu Karlovca.</w:t>
      </w:r>
    </w:p>
    <w:p w14:paraId="32C8524A" w14:textId="77777777" w:rsidR="00B67B29" w:rsidRDefault="00B67B29" w:rsidP="00B67B29">
      <w:pPr>
        <w:jc w:val="both"/>
        <w:rPr>
          <w:rFonts w:ascii="Times New Roman" w:hAnsi="Times New Roman" w:cs="Times New Roman"/>
          <w:sz w:val="24"/>
          <w:szCs w:val="24"/>
        </w:rPr>
      </w:pPr>
      <w:r>
        <w:rPr>
          <w:rFonts w:ascii="Times New Roman" w:hAnsi="Times New Roman" w:cs="Times New Roman"/>
          <w:sz w:val="24"/>
          <w:szCs w:val="24"/>
        </w:rPr>
        <w:t>Svrha projekta je unaprijediti turističku ponudu grada Karlovca revitalizacijom brownfield lokacije pod pojedinačnom zaštitom Ministarstva kulture, uz pokretanje integriranih inovativnih turističkih sadržaja temeljenih na kombinaciji kulturne baštine i modernih tehnologija.</w:t>
      </w:r>
    </w:p>
    <w:p w14:paraId="4A09B5C7" w14:textId="77777777" w:rsidR="00B67B29" w:rsidRDefault="00B67B29" w:rsidP="00B67B29">
      <w:pPr>
        <w:jc w:val="both"/>
        <w:rPr>
          <w:rFonts w:ascii="Times New Roman" w:hAnsi="Times New Roman" w:cs="Times New Roman"/>
          <w:sz w:val="24"/>
          <w:szCs w:val="24"/>
        </w:rPr>
      </w:pPr>
      <w:r>
        <w:rPr>
          <w:rFonts w:ascii="Times New Roman" w:hAnsi="Times New Roman" w:cs="Times New Roman"/>
          <w:sz w:val="24"/>
          <w:szCs w:val="24"/>
        </w:rPr>
        <w:t>Ciljne skupine na koje se projekt  odnosi su djeca, mladi, svi građani i turisti te djelatnici u kulturi i poslovna javnost.</w:t>
      </w:r>
    </w:p>
    <w:p w14:paraId="718F6569" w14:textId="77777777" w:rsidR="00B67B29" w:rsidRDefault="00B67B29" w:rsidP="00B67B29">
      <w:pPr>
        <w:jc w:val="both"/>
        <w:rPr>
          <w:rFonts w:ascii="Times New Roman" w:hAnsi="Times New Roman" w:cs="Times New Roman"/>
          <w:sz w:val="24"/>
          <w:szCs w:val="24"/>
        </w:rPr>
      </w:pPr>
      <w:r>
        <w:rPr>
          <w:rFonts w:ascii="Times New Roman" w:hAnsi="Times New Roman" w:cs="Times New Roman"/>
          <w:sz w:val="24"/>
          <w:szCs w:val="24"/>
        </w:rPr>
        <w:t>Aktivnosti projekta : 1. Obnova zgrade kina Edison</w:t>
      </w:r>
    </w:p>
    <w:p w14:paraId="25327059" w14:textId="77777777" w:rsidR="00B67B29" w:rsidRDefault="00B67B29" w:rsidP="00B67B29">
      <w:pPr>
        <w:ind w:left="1416" w:firstLine="708"/>
        <w:jc w:val="both"/>
        <w:rPr>
          <w:rFonts w:ascii="Times New Roman" w:hAnsi="Times New Roman" w:cs="Times New Roman"/>
          <w:sz w:val="24"/>
          <w:szCs w:val="24"/>
        </w:rPr>
      </w:pPr>
      <w:r>
        <w:rPr>
          <w:rFonts w:ascii="Times New Roman" w:hAnsi="Times New Roman" w:cs="Times New Roman"/>
          <w:sz w:val="24"/>
          <w:szCs w:val="24"/>
        </w:rPr>
        <w:t>2. Upravljanje projektom</w:t>
      </w:r>
    </w:p>
    <w:p w14:paraId="1B0CBBE9" w14:textId="77777777" w:rsidR="00B67B29" w:rsidRDefault="00B67B29" w:rsidP="00B67B29">
      <w:pPr>
        <w:ind w:left="1416" w:firstLine="708"/>
        <w:jc w:val="both"/>
        <w:rPr>
          <w:rFonts w:ascii="Times New Roman" w:hAnsi="Times New Roman" w:cs="Times New Roman"/>
          <w:sz w:val="24"/>
          <w:szCs w:val="24"/>
        </w:rPr>
      </w:pPr>
      <w:r>
        <w:rPr>
          <w:rFonts w:ascii="Times New Roman" w:hAnsi="Times New Roman" w:cs="Times New Roman"/>
          <w:sz w:val="24"/>
          <w:szCs w:val="24"/>
        </w:rPr>
        <w:t>3. Promidžba i vidljivost</w:t>
      </w:r>
    </w:p>
    <w:p w14:paraId="52918840" w14:textId="77777777" w:rsidR="00B67B29" w:rsidRDefault="00B67B29" w:rsidP="00B67B29">
      <w:pPr>
        <w:spacing w:after="0"/>
        <w:jc w:val="both"/>
        <w:rPr>
          <w:rFonts w:ascii="Times New Roman" w:eastAsia="Calibri" w:hAnsi="Times New Roman" w:cs="Times New Roman"/>
          <w:b/>
          <w:sz w:val="24"/>
          <w:szCs w:val="24"/>
        </w:rPr>
      </w:pPr>
      <w:r>
        <w:rPr>
          <w:rFonts w:ascii="Times New Roman" w:hAnsi="Times New Roman" w:cs="Times New Roman"/>
          <w:sz w:val="24"/>
          <w:szCs w:val="24"/>
        </w:rPr>
        <w:t>Obnovom brownfield lokacije nekadašnjeg kina Edison u Karlovcu  ukupno 2151,00 m</w:t>
      </w:r>
      <w:r>
        <w:rPr>
          <w:rFonts w:ascii="Times New Roman" w:hAnsi="Times New Roman" w:cs="Times New Roman"/>
          <w:sz w:val="24"/>
          <w:szCs w:val="24"/>
          <w:vertAlign w:val="superscript"/>
        </w:rPr>
        <w:t>2</w:t>
      </w:r>
      <w:r>
        <w:rPr>
          <w:rFonts w:ascii="Times New Roman" w:hAnsi="Times New Roman" w:cs="Times New Roman"/>
          <w:sz w:val="24"/>
          <w:szCs w:val="24"/>
        </w:rPr>
        <w:t xml:space="preserve">  površine stavit će se u funkciju razvoja integrirane turističke ponude Grada Karlovca, što će doprinijeti povećanju broja posjetitelja i rastu cijena nekretnina u staroj gradskoj jezgri.</w:t>
      </w:r>
    </w:p>
    <w:p w14:paraId="3424D857" w14:textId="77777777" w:rsidR="00B67B29" w:rsidRDefault="00B67B29" w:rsidP="00B67B29">
      <w:pPr>
        <w:spacing w:after="0"/>
        <w:jc w:val="center"/>
        <w:rPr>
          <w:rFonts w:ascii="Times New Roman" w:eastAsia="Calibri" w:hAnsi="Times New Roman" w:cs="Times New Roman"/>
          <w:b/>
          <w:sz w:val="24"/>
          <w:szCs w:val="24"/>
        </w:rPr>
      </w:pPr>
    </w:p>
    <w:p w14:paraId="048C5A53" w14:textId="77777777" w:rsidR="00B67B29" w:rsidRDefault="00B67B29" w:rsidP="00B67B29">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Članak 3.</w:t>
      </w:r>
    </w:p>
    <w:p w14:paraId="1771D807" w14:textId="77777777" w:rsidR="00B67B29" w:rsidRDefault="00B67B29" w:rsidP="00B67B29">
      <w:pPr>
        <w:jc w:val="both"/>
        <w:rPr>
          <w:rFonts w:ascii="Times New Roman" w:eastAsia="Calibri" w:hAnsi="Times New Roman" w:cs="Times New Roman"/>
          <w:bCs/>
          <w:sz w:val="24"/>
          <w:szCs w:val="24"/>
        </w:rPr>
      </w:pPr>
      <w:bookmarkStart w:id="27" w:name="_Hlk55899318"/>
      <w:r>
        <w:rPr>
          <w:rFonts w:ascii="Times New Roman" w:eastAsia="Calibri" w:hAnsi="Times New Roman" w:cs="Times New Roman"/>
          <w:bCs/>
          <w:sz w:val="24"/>
          <w:szCs w:val="24"/>
        </w:rPr>
        <w:t>Ukupna procijenjena vrijednost projekta iznosi 25.823.352,76 HRK.</w:t>
      </w:r>
    </w:p>
    <w:p w14:paraId="05794F07" w14:textId="77777777" w:rsidR="00B67B29" w:rsidRDefault="00B67B29" w:rsidP="00B67B29">
      <w:pPr>
        <w:jc w:val="both"/>
        <w:rPr>
          <w:rFonts w:ascii="Times New Roman" w:eastAsia="Calibri" w:hAnsi="Times New Roman" w:cs="Times New Roman"/>
          <w:bCs/>
          <w:sz w:val="24"/>
          <w:szCs w:val="24"/>
        </w:rPr>
      </w:pPr>
      <w:bookmarkStart w:id="28" w:name="_Hlk55899272"/>
      <w:bookmarkEnd w:id="27"/>
      <w:r>
        <w:rPr>
          <w:rFonts w:ascii="Times New Roman" w:eastAsia="Calibri" w:hAnsi="Times New Roman" w:cs="Times New Roman"/>
          <w:bCs/>
          <w:sz w:val="24"/>
          <w:szCs w:val="24"/>
        </w:rPr>
        <w:t>Ukupan raspoloživ iznos bespovratnih sredstava iz Europskog fonda za regionalni razvoj za dodjelu u okviru ovog Poziva iznosi 21.949.849,85 HRK.</w:t>
      </w:r>
    </w:p>
    <w:p w14:paraId="19D961CA" w14:textId="77777777" w:rsidR="00B67B29" w:rsidRDefault="00B67B29" w:rsidP="00B67B29">
      <w:pPr>
        <w:spacing w:after="0"/>
        <w:jc w:val="center"/>
        <w:rPr>
          <w:rFonts w:ascii="Times New Roman" w:eastAsia="Calibri" w:hAnsi="Times New Roman" w:cs="Times New Roman"/>
          <w:b/>
          <w:sz w:val="24"/>
          <w:szCs w:val="24"/>
        </w:rPr>
      </w:pPr>
      <w:bookmarkStart w:id="29" w:name="_Hlk50710149"/>
      <w:bookmarkEnd w:id="28"/>
      <w:r>
        <w:rPr>
          <w:rFonts w:ascii="Times New Roman" w:eastAsia="Calibri" w:hAnsi="Times New Roman" w:cs="Times New Roman"/>
          <w:b/>
          <w:sz w:val="24"/>
          <w:szCs w:val="24"/>
        </w:rPr>
        <w:t>Članak 4.</w:t>
      </w:r>
    </w:p>
    <w:p w14:paraId="4389363C" w14:textId="77777777" w:rsidR="00B67B29" w:rsidRDefault="00B67B29" w:rsidP="00B67B29">
      <w:pPr>
        <w:autoSpaceDE w:val="0"/>
        <w:autoSpaceDN w:val="0"/>
        <w:adjustRightInd w:val="0"/>
        <w:spacing w:after="0" w:line="240" w:lineRule="auto"/>
        <w:jc w:val="both"/>
        <w:rPr>
          <w:rFonts w:ascii="Times New Roman" w:eastAsia="Calibri" w:hAnsi="Times New Roman" w:cs="Times New Roman"/>
          <w:sz w:val="24"/>
          <w:szCs w:val="24"/>
        </w:rPr>
      </w:pPr>
      <w:bookmarkStart w:id="30" w:name="_Hlk55978102"/>
      <w:bookmarkEnd w:id="29"/>
      <w:r>
        <w:rPr>
          <w:rFonts w:ascii="Times New Roman" w:eastAsia="Calibri" w:hAnsi="Times New Roman" w:cs="Times New Roman"/>
          <w:sz w:val="24"/>
          <w:szCs w:val="24"/>
        </w:rPr>
        <w:t>Za prijavu projekta putem sustava eFondovi, ispred Grada Karlovca kao unaprijed određenog prijavitelja, zadužen je Upravni odjel za društvene djelatnosti. Za provedbu Ugovora o dodjeli bespovratnih sredstava i ostvarenje rezultata projekta, ispred Grada Karlovca kao Korisnika projekta, bit će zadužen Upravni odjel za društvene djelatnosti. Sredstva za realizaciju projekta planirat će se u Upravnom odjelu za društvene djelatnosti.</w:t>
      </w:r>
    </w:p>
    <w:bookmarkEnd w:id="30"/>
    <w:p w14:paraId="01F269F4" w14:textId="77777777" w:rsidR="00B67B29" w:rsidRDefault="00B67B29" w:rsidP="00B67B29">
      <w:pPr>
        <w:autoSpaceDE w:val="0"/>
        <w:autoSpaceDN w:val="0"/>
        <w:adjustRightInd w:val="0"/>
        <w:spacing w:after="0" w:line="240" w:lineRule="auto"/>
        <w:ind w:firstLine="708"/>
        <w:jc w:val="both"/>
        <w:rPr>
          <w:rFonts w:ascii="Times New Roman" w:eastAsia="Calibri" w:hAnsi="Times New Roman" w:cs="Times New Roman"/>
          <w:sz w:val="24"/>
          <w:szCs w:val="24"/>
        </w:rPr>
      </w:pPr>
    </w:p>
    <w:p w14:paraId="4BD75410" w14:textId="77777777" w:rsidR="00B67B29" w:rsidRDefault="00B67B29" w:rsidP="00B67B29">
      <w:pPr>
        <w:autoSpaceDE w:val="0"/>
        <w:autoSpaceDN w:val="0"/>
        <w:adjustRightInd w:val="0"/>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Članak 5.</w:t>
      </w:r>
    </w:p>
    <w:p w14:paraId="1EC0B9EA" w14:textId="77777777" w:rsidR="00B67B29" w:rsidRDefault="00B67B29" w:rsidP="00B67B29">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Ova Odluka stupa na snagu danom donošenja, a objavit će se u Glasniku Grada Karlovca.</w:t>
      </w:r>
    </w:p>
    <w:p w14:paraId="62A91727" w14:textId="77777777" w:rsidR="00B67B29" w:rsidRDefault="00B67B29" w:rsidP="00B67B29">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p>
    <w:p w14:paraId="0BEA2882" w14:textId="77777777" w:rsidR="00B67B29" w:rsidRDefault="00B67B29" w:rsidP="00B67B29">
      <w:pPr>
        <w:spacing w:after="0" w:line="240" w:lineRule="auto"/>
        <w:jc w:val="both"/>
        <w:rPr>
          <w:rFonts w:ascii="Times New Roman" w:hAnsi="Times New Roman" w:cs="Times New Roman"/>
        </w:rPr>
      </w:pPr>
    </w:p>
    <w:p w14:paraId="156E9B0E" w14:textId="172314B3" w:rsidR="00D05C12" w:rsidRDefault="00D05C12" w:rsidP="00B67B29">
      <w:pPr>
        <w:spacing w:after="0" w:line="240" w:lineRule="auto"/>
        <w:jc w:val="center"/>
        <w:rPr>
          <w:rFonts w:ascii="Times New Roman" w:hAnsi="Times New Roman" w:cs="Times New Roman"/>
          <w:b/>
        </w:rPr>
      </w:pPr>
      <w:r>
        <w:rPr>
          <w:rFonts w:ascii="Times New Roman" w:hAnsi="Times New Roman" w:cs="Times New Roman"/>
          <w:b/>
        </w:rPr>
        <w:lastRenderedPageBreak/>
        <w:t>TOČKA 28.</w:t>
      </w:r>
    </w:p>
    <w:p w14:paraId="3CD71E67" w14:textId="77777777" w:rsidR="00AB1EF8" w:rsidRDefault="00AB1EF8" w:rsidP="00AB1EF8">
      <w:pPr>
        <w:spacing w:after="0" w:line="240" w:lineRule="auto"/>
        <w:jc w:val="both"/>
        <w:rPr>
          <w:rFonts w:ascii="Times New Roman" w:eastAsia="Times New Roman" w:hAnsi="Times New Roman" w:cs="Times New Roman"/>
          <w:b/>
        </w:rPr>
      </w:pPr>
      <w:r w:rsidRPr="00AA74AE">
        <w:rPr>
          <w:rFonts w:ascii="Times New Roman" w:hAnsi="Times New Roman" w:cs="Times New Roman"/>
          <w:b/>
        </w:rPr>
        <w:t xml:space="preserve">ZAKLJUČAK </w:t>
      </w:r>
      <w:r w:rsidRPr="00AA74AE">
        <w:rPr>
          <w:rFonts w:ascii="Times New Roman" w:eastAsia="Times New Roman" w:hAnsi="Times New Roman" w:cs="Times New Roman"/>
          <w:b/>
        </w:rPr>
        <w:t>O DAVANJU SUGLASNOSTI ZA SKLAPANJE SPORAZUMA O PROVEDBI INTEGRIRANIH TERITORIJALNIH ULAGANJA U OKVIRU OPERATIVNOG PROGRAMA „KONKURENTNOST I KOHEZIJA“ U FINANCIJSKOM RAZDOBLJU 2014.-2020.</w:t>
      </w:r>
    </w:p>
    <w:p w14:paraId="6ED357AB" w14:textId="440E70AD" w:rsidR="00AB1EF8" w:rsidRPr="00AB1EF8" w:rsidRDefault="00AB1EF8" w:rsidP="00AB1EF8">
      <w:pPr>
        <w:spacing w:after="0" w:line="240" w:lineRule="auto"/>
        <w:jc w:val="both"/>
        <w:rPr>
          <w:rFonts w:ascii="Times New Roman" w:hAnsi="Times New Roman" w:cs="Times New Roman"/>
        </w:rPr>
      </w:pPr>
      <w:r>
        <w:rPr>
          <w:rFonts w:ascii="Times New Roman" w:hAnsi="Times New Roman" w:cs="Times New Roman"/>
          <w:b/>
        </w:rPr>
        <w:tab/>
      </w:r>
      <w:r w:rsidRPr="00AB1EF8">
        <w:rPr>
          <w:rFonts w:ascii="Times New Roman" w:hAnsi="Times New Roman" w:cs="Times New Roman"/>
        </w:rPr>
        <w:t xml:space="preserve">Uvodno obrazloženje dala je gospođa </w:t>
      </w:r>
      <w:r>
        <w:rPr>
          <w:rFonts w:ascii="Times New Roman" w:hAnsi="Times New Roman" w:cs="Times New Roman"/>
        </w:rPr>
        <w:t>mr.sc. Marijana Tomičić, dipl.politolog, pročelnica Upravnog odje</w:t>
      </w:r>
      <w:r w:rsidR="002C1D67">
        <w:rPr>
          <w:rFonts w:ascii="Times New Roman" w:hAnsi="Times New Roman" w:cs="Times New Roman"/>
        </w:rPr>
        <w:t xml:space="preserve">la za razvoj grada i EU fondove </w:t>
      </w:r>
      <w:r w:rsidR="002C1D67" w:rsidRPr="00C26193">
        <w:rPr>
          <w:rFonts w:ascii="Times New Roman" w:hAnsi="Times New Roman" w:cs="Times New Roman"/>
          <w:iCs/>
        </w:rPr>
        <w:t xml:space="preserve">putem </w:t>
      </w:r>
      <w:r w:rsidR="002C1D67" w:rsidRPr="00C26193">
        <w:rPr>
          <w:rFonts w:ascii="Times New Roman" w:hAnsi="Times New Roman" w:cs="Times New Roman"/>
          <w:bCs/>
        </w:rPr>
        <w:t>Microsoft teams programoma.</w:t>
      </w:r>
    </w:p>
    <w:p w14:paraId="12616AD0" w14:textId="6F3BFC64" w:rsidR="00D05C12" w:rsidRPr="007D0FC4" w:rsidRDefault="00D05C12" w:rsidP="00AB1EF8">
      <w:pPr>
        <w:spacing w:after="0" w:line="240" w:lineRule="auto"/>
        <w:ind w:firstLine="709"/>
        <w:jc w:val="both"/>
        <w:rPr>
          <w:rFonts w:ascii="Times New Roman" w:hAnsi="Times New Roman" w:cs="Times New Roman"/>
          <w:iCs/>
        </w:rPr>
      </w:pPr>
      <w:r w:rsidRPr="007D0FC4">
        <w:rPr>
          <w:rFonts w:ascii="Times New Roman" w:hAnsi="Times New Roman" w:cs="Times New Roman"/>
        </w:rPr>
        <w:t>Predsjednik Gradskog vijeća izvijestio je vijećnike da je</w:t>
      </w:r>
      <w:r w:rsidRPr="007D0FC4">
        <w:rPr>
          <w:rFonts w:ascii="Times New Roman" w:hAnsi="Times New Roman" w:cs="Times New Roman"/>
          <w:bCs/>
          <w:iCs/>
        </w:rPr>
        <w:t xml:space="preserve"> </w:t>
      </w:r>
      <w:r w:rsidRPr="007D0FC4">
        <w:rPr>
          <w:rFonts w:ascii="Times New Roman" w:hAnsi="Times New Roman" w:cs="Times New Roman"/>
        </w:rPr>
        <w:t xml:space="preserve">Odbor za financije, gradski proračun i gradsku imovinu  </w:t>
      </w:r>
      <w:r>
        <w:rPr>
          <w:rFonts w:ascii="Times New Roman" w:hAnsi="Times New Roman" w:cs="Times New Roman"/>
        </w:rPr>
        <w:t>na svojoj</w:t>
      </w:r>
      <w:r w:rsidRPr="007D0FC4">
        <w:rPr>
          <w:rFonts w:ascii="Times New Roman" w:hAnsi="Times New Roman" w:cs="Times New Roman"/>
        </w:rPr>
        <w:t xml:space="preserve"> sjednic</w:t>
      </w:r>
      <w:r>
        <w:rPr>
          <w:rFonts w:ascii="Times New Roman" w:hAnsi="Times New Roman" w:cs="Times New Roman"/>
        </w:rPr>
        <w:t>i razmatrao</w:t>
      </w:r>
      <w:r w:rsidRPr="007D0FC4">
        <w:rPr>
          <w:rFonts w:ascii="Times New Roman" w:hAnsi="Times New Roman" w:cs="Times New Roman"/>
        </w:rPr>
        <w:t xml:space="preserve"> naveden</w:t>
      </w:r>
      <w:r w:rsidR="006A6E2D">
        <w:rPr>
          <w:rFonts w:ascii="Times New Roman" w:hAnsi="Times New Roman" w:cs="Times New Roman"/>
        </w:rPr>
        <w:t>u točku te predlažu da se usvoji</w:t>
      </w:r>
      <w:r>
        <w:rPr>
          <w:rFonts w:ascii="Times New Roman" w:hAnsi="Times New Roman" w:cs="Times New Roman"/>
        </w:rPr>
        <w:t xml:space="preserve"> </w:t>
      </w:r>
      <w:r w:rsidR="00AB1EF8">
        <w:rPr>
          <w:rFonts w:ascii="Times New Roman" w:hAnsi="Times New Roman" w:cs="Times New Roman"/>
        </w:rPr>
        <w:t xml:space="preserve">Zaključak </w:t>
      </w:r>
      <w:r w:rsidR="00AB1EF8" w:rsidRPr="00283E4D">
        <w:rPr>
          <w:rFonts w:ascii="Times New Roman" w:eastAsia="Times New Roman" w:hAnsi="Times New Roman" w:cs="Times New Roman"/>
        </w:rPr>
        <w:t>o davanju suglasnosti za sklapanje Sporazuma o provedbi integriranih teritorijalnih ulaganja u okviru Operativnog programa „Konkurentnost i kohezija“ u financijskom razdoblju 2014.-2020</w:t>
      </w:r>
      <w:r w:rsidR="00AB1EF8">
        <w:rPr>
          <w:rFonts w:ascii="Times New Roman" w:eastAsia="Times New Roman" w:hAnsi="Times New Roman" w:cs="Times New Roman"/>
        </w:rPr>
        <w:t>.</w:t>
      </w:r>
    </w:p>
    <w:p w14:paraId="6B8670D8" w14:textId="4888A7F9" w:rsidR="007605D4" w:rsidRPr="001C005A" w:rsidRDefault="007605D4" w:rsidP="00AB1EF8">
      <w:pPr>
        <w:spacing w:after="0" w:line="240" w:lineRule="auto"/>
        <w:ind w:firstLine="709"/>
        <w:jc w:val="both"/>
        <w:rPr>
          <w:rFonts w:ascii="Times New Roman" w:hAnsi="Times New Roman" w:cs="Times New Roman"/>
          <w:iCs/>
        </w:rPr>
      </w:pPr>
      <w:r w:rsidRPr="007D0FC4">
        <w:rPr>
          <w:rFonts w:ascii="Times New Roman" w:hAnsi="Times New Roman" w:cs="Times New Roman"/>
          <w:iCs/>
        </w:rPr>
        <w:t>Članovi Gradskog vijeća grada Karlovca su elektroničkim putem uz sudjelovanje u glasovanju 21 (dvadesejedan) gradska vijećnika sa 1</w:t>
      </w:r>
      <w:r w:rsidR="00C3253A">
        <w:rPr>
          <w:rFonts w:ascii="Times New Roman" w:hAnsi="Times New Roman" w:cs="Times New Roman"/>
          <w:iCs/>
        </w:rPr>
        <w:t>7</w:t>
      </w:r>
      <w:r w:rsidRPr="007D0FC4">
        <w:rPr>
          <w:rFonts w:ascii="Times New Roman" w:hAnsi="Times New Roman" w:cs="Times New Roman"/>
          <w:iCs/>
        </w:rPr>
        <w:t xml:space="preserve"> (</w:t>
      </w:r>
      <w:r w:rsidR="00C3253A">
        <w:rPr>
          <w:rFonts w:ascii="Times New Roman" w:hAnsi="Times New Roman" w:cs="Times New Roman"/>
          <w:iCs/>
        </w:rPr>
        <w:t>sedamnaest</w:t>
      </w:r>
      <w:r w:rsidRPr="007D0FC4">
        <w:rPr>
          <w:rFonts w:ascii="Times New Roman" w:hAnsi="Times New Roman" w:cs="Times New Roman"/>
          <w:iCs/>
        </w:rPr>
        <w:t xml:space="preserve">) glasova ZA </w:t>
      </w:r>
      <w:r w:rsidR="00C3253A">
        <w:rPr>
          <w:rFonts w:ascii="Times New Roman" w:hAnsi="Times New Roman" w:cs="Times New Roman"/>
          <w:iCs/>
        </w:rPr>
        <w:t xml:space="preserve"> i 4</w:t>
      </w:r>
      <w:r w:rsidRPr="007D0FC4">
        <w:rPr>
          <w:rFonts w:ascii="Times New Roman" w:hAnsi="Times New Roman" w:cs="Times New Roman"/>
          <w:iCs/>
        </w:rPr>
        <w:t xml:space="preserve"> (</w:t>
      </w:r>
      <w:r w:rsidR="00C3253A">
        <w:rPr>
          <w:rFonts w:ascii="Times New Roman" w:hAnsi="Times New Roman" w:cs="Times New Roman"/>
          <w:iCs/>
        </w:rPr>
        <w:t>četiri</w:t>
      </w:r>
      <w:r w:rsidRPr="007D0FC4">
        <w:rPr>
          <w:rFonts w:ascii="Times New Roman" w:hAnsi="Times New Roman" w:cs="Times New Roman"/>
          <w:iCs/>
        </w:rPr>
        <w:t>)  glas</w:t>
      </w:r>
      <w:r w:rsidR="00C3253A">
        <w:rPr>
          <w:rFonts w:ascii="Times New Roman" w:hAnsi="Times New Roman" w:cs="Times New Roman"/>
          <w:iCs/>
        </w:rPr>
        <w:t xml:space="preserve">a </w:t>
      </w:r>
      <w:r w:rsidRPr="007D0FC4">
        <w:rPr>
          <w:rFonts w:ascii="Times New Roman" w:hAnsi="Times New Roman" w:cs="Times New Roman"/>
          <w:iCs/>
        </w:rPr>
        <w:t xml:space="preserve"> SUZDRŽAN</w:t>
      </w:r>
      <w:r w:rsidR="00C3253A">
        <w:rPr>
          <w:rFonts w:ascii="Times New Roman" w:hAnsi="Times New Roman" w:cs="Times New Roman"/>
          <w:iCs/>
        </w:rPr>
        <w:t>A</w:t>
      </w:r>
      <w:r w:rsidRPr="007D0FC4">
        <w:rPr>
          <w:rFonts w:ascii="Times New Roman" w:hAnsi="Times New Roman" w:cs="Times New Roman"/>
          <w:iCs/>
        </w:rPr>
        <w:t xml:space="preserve">  su donijeli</w:t>
      </w:r>
      <w:r w:rsidRPr="001C005A">
        <w:rPr>
          <w:rFonts w:ascii="Times New Roman" w:hAnsi="Times New Roman" w:cs="Times New Roman"/>
          <w:iCs/>
        </w:rPr>
        <w:t>:</w:t>
      </w:r>
    </w:p>
    <w:p w14:paraId="3E4B6E73" w14:textId="77777777" w:rsidR="00D05C12" w:rsidRDefault="00D05C12" w:rsidP="00D05C12">
      <w:pPr>
        <w:spacing w:after="0" w:line="240" w:lineRule="auto"/>
        <w:jc w:val="center"/>
        <w:rPr>
          <w:rFonts w:ascii="Times New Roman" w:hAnsi="Times New Roman" w:cs="Times New Roman"/>
          <w:b/>
        </w:rPr>
      </w:pPr>
    </w:p>
    <w:p w14:paraId="344D400C" w14:textId="77777777" w:rsidR="00DC32E0" w:rsidRPr="008F23C5" w:rsidRDefault="00DC32E0" w:rsidP="00DC32E0">
      <w:pPr>
        <w:widowControl w:val="0"/>
        <w:autoSpaceDE w:val="0"/>
        <w:autoSpaceDN w:val="0"/>
        <w:spacing w:before="1" w:after="0" w:line="240" w:lineRule="auto"/>
        <w:ind w:left="673" w:right="612"/>
        <w:jc w:val="center"/>
        <w:outlineLvl w:val="0"/>
        <w:rPr>
          <w:rFonts w:ascii="Times New Roman" w:eastAsia="Times New Roman" w:hAnsi="Times New Roman" w:cs="Times New Roman"/>
          <w:b/>
          <w:bCs/>
        </w:rPr>
      </w:pPr>
      <w:r w:rsidRPr="008F23C5">
        <w:rPr>
          <w:rFonts w:ascii="Times New Roman" w:eastAsia="Times New Roman" w:hAnsi="Times New Roman" w:cs="Times New Roman"/>
          <w:b/>
          <w:bCs/>
        </w:rPr>
        <w:tab/>
        <w:t>Z A K LJ U Č A K</w:t>
      </w:r>
    </w:p>
    <w:p w14:paraId="74904898" w14:textId="77777777" w:rsidR="00DC32E0" w:rsidRPr="008F23C5" w:rsidRDefault="00DC32E0" w:rsidP="00DC32E0">
      <w:pPr>
        <w:widowControl w:val="0"/>
        <w:autoSpaceDE w:val="0"/>
        <w:autoSpaceDN w:val="0"/>
        <w:spacing w:after="0" w:line="240" w:lineRule="auto"/>
        <w:ind w:left="611" w:right="612"/>
        <w:jc w:val="center"/>
        <w:rPr>
          <w:rFonts w:ascii="Times New Roman" w:eastAsia="Times New Roman" w:hAnsi="Times New Roman" w:cs="Times New Roman"/>
          <w:b/>
        </w:rPr>
      </w:pPr>
      <w:r w:rsidRPr="008F23C5">
        <w:rPr>
          <w:rFonts w:ascii="Times New Roman" w:eastAsia="Times New Roman" w:hAnsi="Times New Roman" w:cs="Times New Roman"/>
          <w:b/>
        </w:rPr>
        <w:t>o davanju suglasnosti za sklapanje Sporazuma o provedbi</w:t>
      </w:r>
    </w:p>
    <w:p w14:paraId="5E3DE1A2" w14:textId="77777777" w:rsidR="00DC32E0" w:rsidRPr="008F23C5" w:rsidRDefault="00DC32E0" w:rsidP="00DC32E0">
      <w:pPr>
        <w:widowControl w:val="0"/>
        <w:autoSpaceDE w:val="0"/>
        <w:autoSpaceDN w:val="0"/>
        <w:spacing w:after="0" w:line="240" w:lineRule="auto"/>
        <w:ind w:left="612" w:right="612"/>
        <w:jc w:val="center"/>
        <w:rPr>
          <w:rFonts w:ascii="Times New Roman" w:eastAsia="Times New Roman" w:hAnsi="Times New Roman" w:cs="Times New Roman"/>
          <w:b/>
        </w:rPr>
      </w:pPr>
      <w:r w:rsidRPr="008F23C5">
        <w:rPr>
          <w:rFonts w:ascii="Times New Roman" w:eastAsia="Times New Roman" w:hAnsi="Times New Roman" w:cs="Times New Roman"/>
          <w:b/>
        </w:rPr>
        <w:t>integriranih teritorijalnih ulaganja u okviru Operativnog programa</w:t>
      </w:r>
    </w:p>
    <w:p w14:paraId="0705EBC8" w14:textId="77777777" w:rsidR="00DC32E0" w:rsidRDefault="00DC32E0" w:rsidP="00DC32E0">
      <w:pPr>
        <w:widowControl w:val="0"/>
        <w:autoSpaceDE w:val="0"/>
        <w:autoSpaceDN w:val="0"/>
        <w:spacing w:after="0" w:line="240" w:lineRule="auto"/>
        <w:ind w:left="611" w:right="612"/>
        <w:jc w:val="center"/>
        <w:rPr>
          <w:rFonts w:ascii="Times New Roman" w:eastAsia="Times New Roman" w:hAnsi="Times New Roman" w:cs="Times New Roman"/>
          <w:b/>
        </w:rPr>
      </w:pPr>
      <w:r w:rsidRPr="008F23C5">
        <w:rPr>
          <w:rFonts w:ascii="Times New Roman" w:eastAsia="Times New Roman" w:hAnsi="Times New Roman" w:cs="Times New Roman"/>
          <w:b/>
        </w:rPr>
        <w:t>„Konkurentnost i kohezija“ u financijskom razdoblju 2014.-2020.</w:t>
      </w:r>
    </w:p>
    <w:p w14:paraId="359429D7" w14:textId="77777777" w:rsidR="00DC32E0" w:rsidRPr="008F23C5" w:rsidRDefault="00DC32E0" w:rsidP="00DC32E0">
      <w:pPr>
        <w:widowControl w:val="0"/>
        <w:autoSpaceDE w:val="0"/>
        <w:autoSpaceDN w:val="0"/>
        <w:spacing w:after="0" w:line="240" w:lineRule="auto"/>
        <w:ind w:left="611" w:right="612"/>
        <w:jc w:val="center"/>
        <w:rPr>
          <w:rFonts w:ascii="Times New Roman" w:eastAsia="Times New Roman" w:hAnsi="Times New Roman" w:cs="Times New Roman"/>
          <w:b/>
        </w:rPr>
      </w:pPr>
    </w:p>
    <w:p w14:paraId="093308AA" w14:textId="77777777" w:rsidR="00DC32E0" w:rsidRPr="008F23C5" w:rsidRDefault="00DC32E0" w:rsidP="00DC32E0">
      <w:pPr>
        <w:spacing w:after="0" w:line="240" w:lineRule="auto"/>
        <w:jc w:val="center"/>
        <w:rPr>
          <w:rFonts w:ascii="Times New Roman" w:eastAsia="Times New Roman" w:hAnsi="Times New Roman" w:cs="Times New Roman"/>
          <w:b/>
          <w:lang w:eastAsia="hr-HR"/>
        </w:rPr>
      </w:pPr>
      <w:r w:rsidRPr="008F23C5">
        <w:rPr>
          <w:rFonts w:ascii="Times New Roman" w:eastAsia="Times New Roman" w:hAnsi="Times New Roman" w:cs="Times New Roman"/>
          <w:b/>
          <w:lang w:eastAsia="hr-HR"/>
        </w:rPr>
        <w:t>I.</w:t>
      </w:r>
    </w:p>
    <w:p w14:paraId="05E00D4C" w14:textId="77777777" w:rsidR="00DC32E0" w:rsidRPr="008F23C5" w:rsidRDefault="00DC32E0" w:rsidP="00DC32E0">
      <w:pPr>
        <w:widowControl w:val="0"/>
        <w:autoSpaceDE w:val="0"/>
        <w:autoSpaceDN w:val="0"/>
        <w:spacing w:after="0" w:line="240" w:lineRule="auto"/>
        <w:jc w:val="both"/>
        <w:rPr>
          <w:rFonts w:ascii="Times New Roman" w:eastAsia="Times New Roman" w:hAnsi="Times New Roman" w:cs="Times New Roman"/>
        </w:rPr>
      </w:pPr>
      <w:r w:rsidRPr="00DE2BC0">
        <w:rPr>
          <w:rFonts w:ascii="Times New Roman" w:eastAsia="Times New Roman" w:hAnsi="Times New Roman" w:cs="Times New Roman"/>
        </w:rPr>
        <w:t>Odobrava se davanj</w:t>
      </w:r>
      <w:r>
        <w:rPr>
          <w:rFonts w:ascii="Times New Roman" w:eastAsia="Times New Roman" w:hAnsi="Times New Roman" w:cs="Times New Roman"/>
        </w:rPr>
        <w:t>e</w:t>
      </w:r>
      <w:r w:rsidRPr="00DE2BC0">
        <w:rPr>
          <w:rFonts w:ascii="Times New Roman" w:eastAsia="Times New Roman" w:hAnsi="Times New Roman" w:cs="Times New Roman"/>
        </w:rPr>
        <w:t xml:space="preserve"> suglasnosti za sklapanje</w:t>
      </w:r>
      <w:r>
        <w:rPr>
          <w:rFonts w:ascii="Times New Roman" w:eastAsia="Times New Roman" w:hAnsi="Times New Roman" w:cs="Times New Roman"/>
        </w:rPr>
        <w:t xml:space="preserve"> </w:t>
      </w:r>
      <w:r w:rsidRPr="008F23C5">
        <w:rPr>
          <w:rFonts w:ascii="Times New Roman" w:eastAsia="Times New Roman" w:hAnsi="Times New Roman" w:cs="Times New Roman"/>
        </w:rPr>
        <w:t>Sporazum</w:t>
      </w:r>
      <w:r>
        <w:rPr>
          <w:rFonts w:ascii="Times New Roman" w:eastAsia="Times New Roman" w:hAnsi="Times New Roman" w:cs="Times New Roman"/>
        </w:rPr>
        <w:t>a</w:t>
      </w:r>
      <w:r w:rsidRPr="008F23C5">
        <w:rPr>
          <w:rFonts w:ascii="Times New Roman" w:eastAsia="Times New Roman" w:hAnsi="Times New Roman" w:cs="Times New Roman"/>
        </w:rPr>
        <w:t xml:space="preserve"> o provedbi integriranih teritorijalnih ulaganja u okviru Operativnog programa „Konkurentnost i kohezija“ u financijskom razdoblju 2014.-2020. </w:t>
      </w:r>
      <w:r>
        <w:rPr>
          <w:rFonts w:ascii="Times New Roman" w:eastAsia="Times New Roman" w:hAnsi="Times New Roman" w:cs="Times New Roman"/>
        </w:rPr>
        <w:t xml:space="preserve">s prilozima Sporazumu </w:t>
      </w:r>
      <w:r w:rsidRPr="008F23C5">
        <w:rPr>
          <w:rFonts w:ascii="Times New Roman" w:eastAsia="Times New Roman" w:hAnsi="Times New Roman" w:cs="Times New Roman"/>
        </w:rPr>
        <w:t>s Ministarstvom regionalnog</w:t>
      </w:r>
      <w:r>
        <w:rPr>
          <w:rFonts w:ascii="Times New Roman" w:eastAsia="Times New Roman" w:hAnsi="Times New Roman" w:cs="Times New Roman"/>
        </w:rPr>
        <w:t>a</w:t>
      </w:r>
      <w:r w:rsidRPr="008F23C5">
        <w:rPr>
          <w:rFonts w:ascii="Times New Roman" w:eastAsia="Times New Roman" w:hAnsi="Times New Roman" w:cs="Times New Roman"/>
        </w:rPr>
        <w:t xml:space="preserve"> razvoja i fondova Europske unije.</w:t>
      </w:r>
    </w:p>
    <w:p w14:paraId="7F6ABE2C" w14:textId="77777777" w:rsidR="00DC32E0" w:rsidRDefault="00DC32E0" w:rsidP="00DC32E0">
      <w:pPr>
        <w:widowControl w:val="0"/>
        <w:autoSpaceDE w:val="0"/>
        <w:autoSpaceDN w:val="0"/>
        <w:spacing w:after="0" w:line="240" w:lineRule="auto"/>
        <w:jc w:val="both"/>
        <w:rPr>
          <w:rFonts w:ascii="Times New Roman" w:eastAsia="Times New Roman" w:hAnsi="Times New Roman" w:cs="Times New Roman"/>
        </w:rPr>
      </w:pPr>
      <w:r w:rsidRPr="008F23C5">
        <w:rPr>
          <w:rFonts w:ascii="Times New Roman" w:eastAsia="Times New Roman" w:hAnsi="Times New Roman" w:cs="Times New Roman"/>
        </w:rPr>
        <w:t>Tekst Sporazuma</w:t>
      </w:r>
      <w:r>
        <w:rPr>
          <w:rFonts w:ascii="Times New Roman" w:eastAsia="Times New Roman" w:hAnsi="Times New Roman" w:cs="Times New Roman"/>
        </w:rPr>
        <w:t xml:space="preserve"> s prilozima i Odluka o donošenju</w:t>
      </w:r>
      <w:r w:rsidRPr="008B206D">
        <w:t xml:space="preserve"> </w:t>
      </w:r>
      <w:r w:rsidRPr="008B206D">
        <w:rPr>
          <w:rFonts w:ascii="Times New Roman" w:eastAsia="Times New Roman" w:hAnsi="Times New Roman" w:cs="Times New Roman"/>
        </w:rPr>
        <w:t>mišljenja na konačni Nacrt Sporazuma o provedbi integriranih teritorijalnih ulaganja u okviru Operativnog programa „Konkurentnost i kohezija“ u financijskom razdoblju 2014. – 2020.</w:t>
      </w:r>
      <w:r>
        <w:rPr>
          <w:rFonts w:ascii="Times New Roman" w:eastAsia="Times New Roman" w:hAnsi="Times New Roman" w:cs="Times New Roman"/>
        </w:rPr>
        <w:t xml:space="preserve"> donesena na trećoj sjednici Partnerskog vijeća Većeg urbanog područja Karlovac su</w:t>
      </w:r>
      <w:r w:rsidRPr="008F23C5">
        <w:rPr>
          <w:rFonts w:ascii="Times New Roman" w:eastAsia="Times New Roman" w:hAnsi="Times New Roman" w:cs="Times New Roman"/>
        </w:rPr>
        <w:t xml:space="preserve"> u prilogu ovog Zaključka</w:t>
      </w:r>
      <w:r>
        <w:rPr>
          <w:rFonts w:ascii="Times New Roman" w:eastAsia="Times New Roman" w:hAnsi="Times New Roman" w:cs="Times New Roman"/>
        </w:rPr>
        <w:t xml:space="preserve"> i čine njezin sastavni dio.</w:t>
      </w:r>
    </w:p>
    <w:p w14:paraId="1015E21E" w14:textId="77777777" w:rsidR="00DC32E0" w:rsidRPr="008F23C5" w:rsidRDefault="00DC32E0" w:rsidP="00DC32E0">
      <w:pPr>
        <w:widowControl w:val="0"/>
        <w:autoSpaceDE w:val="0"/>
        <w:autoSpaceDN w:val="0"/>
        <w:spacing w:after="0" w:line="240" w:lineRule="auto"/>
        <w:jc w:val="both"/>
        <w:rPr>
          <w:rFonts w:ascii="Times New Roman" w:eastAsia="Times New Roman" w:hAnsi="Times New Roman" w:cs="Times New Roman"/>
        </w:rPr>
      </w:pPr>
    </w:p>
    <w:p w14:paraId="3D0EAC93" w14:textId="77777777" w:rsidR="00DC32E0" w:rsidRPr="008F23C5" w:rsidRDefault="00DC32E0" w:rsidP="00DC32E0">
      <w:pPr>
        <w:spacing w:after="0" w:line="240" w:lineRule="auto"/>
        <w:jc w:val="center"/>
        <w:rPr>
          <w:rFonts w:ascii="Times New Roman" w:eastAsia="Times New Roman" w:hAnsi="Times New Roman" w:cs="Times New Roman"/>
          <w:b/>
          <w:lang w:eastAsia="hr-HR"/>
        </w:rPr>
      </w:pPr>
      <w:r w:rsidRPr="008F23C5">
        <w:rPr>
          <w:rFonts w:ascii="Times New Roman" w:eastAsia="Times New Roman" w:hAnsi="Times New Roman" w:cs="Times New Roman"/>
          <w:b/>
          <w:lang w:eastAsia="hr-HR"/>
        </w:rPr>
        <w:t>II.</w:t>
      </w:r>
    </w:p>
    <w:p w14:paraId="76FF505A" w14:textId="77777777" w:rsidR="00DC32E0" w:rsidRDefault="00DC32E0" w:rsidP="00DC32E0">
      <w:pPr>
        <w:widowControl w:val="0"/>
        <w:autoSpaceDE w:val="0"/>
        <w:autoSpaceDN w:val="0"/>
        <w:spacing w:after="0" w:line="240" w:lineRule="auto"/>
        <w:ind w:right="138"/>
        <w:jc w:val="both"/>
        <w:rPr>
          <w:rFonts w:ascii="Times New Roman" w:eastAsia="Times New Roman" w:hAnsi="Times New Roman" w:cs="Times New Roman"/>
        </w:rPr>
      </w:pPr>
      <w:r w:rsidRPr="008F23C5">
        <w:rPr>
          <w:rFonts w:ascii="Times New Roman" w:eastAsia="Times New Roman" w:hAnsi="Times New Roman" w:cs="Times New Roman"/>
        </w:rPr>
        <w:t xml:space="preserve">Ovlašćuje se Gradonačelnik Grada Karlovca da potpiše Sporazum iz točke I. ovog Zaključka kao i njegove sve buduće izmjene, dopune </w:t>
      </w:r>
      <w:r>
        <w:rPr>
          <w:rFonts w:ascii="Times New Roman" w:eastAsia="Times New Roman" w:hAnsi="Times New Roman" w:cs="Times New Roman"/>
        </w:rPr>
        <w:t>i</w:t>
      </w:r>
      <w:r w:rsidRPr="008F23C5">
        <w:rPr>
          <w:rFonts w:ascii="Times New Roman" w:eastAsia="Times New Roman" w:hAnsi="Times New Roman" w:cs="Times New Roman"/>
        </w:rPr>
        <w:t xml:space="preserve"> dodatke.</w:t>
      </w:r>
    </w:p>
    <w:p w14:paraId="3290578A" w14:textId="77777777" w:rsidR="00DC32E0" w:rsidRPr="008F23C5" w:rsidRDefault="00DC32E0" w:rsidP="00DC32E0">
      <w:pPr>
        <w:widowControl w:val="0"/>
        <w:autoSpaceDE w:val="0"/>
        <w:autoSpaceDN w:val="0"/>
        <w:spacing w:after="0" w:line="240" w:lineRule="auto"/>
        <w:ind w:right="138"/>
        <w:jc w:val="both"/>
        <w:rPr>
          <w:rFonts w:ascii="Times New Roman" w:eastAsia="Times New Roman" w:hAnsi="Times New Roman" w:cs="Times New Roman"/>
        </w:rPr>
      </w:pPr>
    </w:p>
    <w:p w14:paraId="3BBA7B71" w14:textId="77777777" w:rsidR="00DC32E0" w:rsidRPr="008F23C5" w:rsidRDefault="00DC32E0" w:rsidP="00DC32E0">
      <w:pPr>
        <w:spacing w:after="0" w:line="240" w:lineRule="auto"/>
        <w:jc w:val="center"/>
        <w:rPr>
          <w:rFonts w:ascii="Times New Roman" w:eastAsia="Times New Roman" w:hAnsi="Times New Roman" w:cs="Times New Roman"/>
          <w:b/>
          <w:lang w:eastAsia="hr-HR"/>
        </w:rPr>
      </w:pPr>
      <w:r w:rsidRPr="008F23C5">
        <w:rPr>
          <w:rFonts w:ascii="Times New Roman" w:eastAsia="Times New Roman" w:hAnsi="Times New Roman" w:cs="Times New Roman"/>
          <w:b/>
          <w:lang w:eastAsia="hr-HR"/>
        </w:rPr>
        <w:t>III.</w:t>
      </w:r>
    </w:p>
    <w:p w14:paraId="7C1E6382" w14:textId="77777777" w:rsidR="00DC32E0" w:rsidRPr="00DE2BC0" w:rsidRDefault="00DC32E0" w:rsidP="00DC32E0">
      <w:pPr>
        <w:widowControl w:val="0"/>
        <w:autoSpaceDE w:val="0"/>
        <w:autoSpaceDN w:val="0"/>
        <w:spacing w:after="0" w:line="240" w:lineRule="auto"/>
        <w:rPr>
          <w:rFonts w:ascii="Times New Roman" w:eastAsia="Times New Roman" w:hAnsi="Times New Roman" w:cs="Times New Roman"/>
        </w:rPr>
      </w:pPr>
      <w:r w:rsidRPr="00DE2BC0">
        <w:rPr>
          <w:rFonts w:ascii="Times New Roman" w:eastAsia="Times New Roman" w:hAnsi="Times New Roman" w:cs="Times New Roman"/>
        </w:rPr>
        <w:t>Ovaj Zaključak stupa na snagu sljedećeg dana od dana objave u Glasniku grada Karlovca.</w:t>
      </w:r>
    </w:p>
    <w:p w14:paraId="4F3F338A" w14:textId="77777777" w:rsidR="00D05C12" w:rsidRDefault="00D05C12" w:rsidP="00DC32E0">
      <w:pPr>
        <w:spacing w:after="0" w:line="240" w:lineRule="auto"/>
        <w:jc w:val="center"/>
        <w:rPr>
          <w:rFonts w:ascii="Times New Roman" w:hAnsi="Times New Roman" w:cs="Times New Roman"/>
          <w:b/>
        </w:rPr>
      </w:pPr>
    </w:p>
    <w:p w14:paraId="2E5F3A36" w14:textId="77777777" w:rsidR="00D05C12" w:rsidRDefault="00D05C12" w:rsidP="00876DC4">
      <w:pPr>
        <w:spacing w:after="0" w:line="240" w:lineRule="auto"/>
        <w:jc w:val="center"/>
        <w:rPr>
          <w:rFonts w:ascii="Times New Roman" w:hAnsi="Times New Roman" w:cs="Times New Roman"/>
          <w:b/>
        </w:rPr>
      </w:pPr>
    </w:p>
    <w:p w14:paraId="1648EFD4" w14:textId="71BBFDDE" w:rsidR="00D05C12" w:rsidRDefault="00D05C12" w:rsidP="00876DC4">
      <w:pPr>
        <w:spacing w:after="0" w:line="240" w:lineRule="auto"/>
        <w:jc w:val="center"/>
        <w:rPr>
          <w:rFonts w:ascii="Times New Roman" w:hAnsi="Times New Roman" w:cs="Times New Roman"/>
          <w:b/>
        </w:rPr>
      </w:pPr>
      <w:r>
        <w:rPr>
          <w:rFonts w:ascii="Times New Roman" w:hAnsi="Times New Roman" w:cs="Times New Roman"/>
          <w:b/>
        </w:rPr>
        <w:t>TOČKA 29.</w:t>
      </w:r>
    </w:p>
    <w:p w14:paraId="1AE18EDE" w14:textId="77777777" w:rsidR="009D1C4C" w:rsidRPr="00AA74AE" w:rsidRDefault="009D1C4C" w:rsidP="009D1C4C">
      <w:pPr>
        <w:spacing w:after="0" w:line="240" w:lineRule="auto"/>
        <w:jc w:val="both"/>
        <w:rPr>
          <w:rFonts w:ascii="Times New Roman" w:hAnsi="Times New Roman" w:cs="Times New Roman"/>
          <w:b/>
        </w:rPr>
      </w:pPr>
      <w:r w:rsidRPr="00AA74AE">
        <w:rPr>
          <w:rFonts w:ascii="Times New Roman" w:eastAsia="Times New Roman" w:hAnsi="Times New Roman" w:cs="Times New Roman"/>
          <w:b/>
        </w:rPr>
        <w:t>ZAKLJUČAK O DAVANJU PRETHODNE SUGLASNOSTI NA PRIJEDLOG  TEKSTA  STATUTA JAVNE VATROGASNE POSTROJBE  GRADA KARLOVCA</w:t>
      </w:r>
    </w:p>
    <w:p w14:paraId="6402FA2C" w14:textId="262D3E9E" w:rsidR="003A114D" w:rsidRDefault="003A114D" w:rsidP="009D1C4C">
      <w:pPr>
        <w:spacing w:after="0" w:line="240" w:lineRule="auto"/>
        <w:ind w:firstLine="708"/>
        <w:jc w:val="both"/>
        <w:rPr>
          <w:rFonts w:ascii="Times New Roman" w:hAnsi="Times New Roman" w:cs="Times New Roman"/>
          <w:b/>
        </w:rPr>
      </w:pPr>
      <w:r w:rsidRPr="001E1FFC">
        <w:rPr>
          <w:rFonts w:ascii="Times New Roman" w:hAnsi="Times New Roman" w:cs="Times New Roman"/>
        </w:rPr>
        <w:t>Uvodno obrazloženje dao je gospodin</w:t>
      </w:r>
      <w:r>
        <w:rPr>
          <w:rFonts w:ascii="Times New Roman" w:hAnsi="Times New Roman" w:cs="Times New Roman"/>
          <w:b/>
        </w:rPr>
        <w:t xml:space="preserve"> </w:t>
      </w:r>
      <w:r w:rsidRPr="003D696A">
        <w:rPr>
          <w:rFonts w:ascii="Times New Roman" w:hAnsi="Times New Roman" w:cs="Times New Roman"/>
        </w:rPr>
        <w:t>Stjepan Mrežar, dipl.oec., pročelnik Ureda Gradonačelnika</w:t>
      </w:r>
      <w:r w:rsidR="002C1D67">
        <w:rPr>
          <w:rFonts w:ascii="Times New Roman" w:hAnsi="Times New Roman" w:cs="Times New Roman"/>
        </w:rPr>
        <w:t xml:space="preserve"> </w:t>
      </w:r>
      <w:r w:rsidR="002C1D67" w:rsidRPr="00C26193">
        <w:rPr>
          <w:rFonts w:ascii="Times New Roman" w:hAnsi="Times New Roman" w:cs="Times New Roman"/>
          <w:iCs/>
        </w:rPr>
        <w:t xml:space="preserve">putem </w:t>
      </w:r>
      <w:r w:rsidR="002C1D67" w:rsidRPr="00C26193">
        <w:rPr>
          <w:rFonts w:ascii="Times New Roman" w:hAnsi="Times New Roman" w:cs="Times New Roman"/>
          <w:bCs/>
        </w:rPr>
        <w:t>Microsoft teams programoma.</w:t>
      </w:r>
    </w:p>
    <w:p w14:paraId="7C7A79F9" w14:textId="019D371E" w:rsidR="00D05C12" w:rsidRPr="007D279F" w:rsidRDefault="00D05C12" w:rsidP="009D1C4C">
      <w:pPr>
        <w:spacing w:after="0" w:line="240" w:lineRule="auto"/>
        <w:ind w:firstLine="708"/>
        <w:jc w:val="both"/>
        <w:rPr>
          <w:rFonts w:ascii="Times New Roman" w:hAnsi="Times New Roman" w:cs="Times New Roman"/>
          <w:b/>
        </w:rPr>
      </w:pPr>
      <w:r w:rsidRPr="007D279F">
        <w:rPr>
          <w:rFonts w:ascii="Times New Roman" w:hAnsi="Times New Roman" w:cs="Times New Roman"/>
        </w:rPr>
        <w:t>Predsjednik Gradskog vijeća izvijestio je vijećnike da je</w:t>
      </w:r>
      <w:r w:rsidRPr="007D279F">
        <w:rPr>
          <w:rFonts w:ascii="Times New Roman" w:hAnsi="Times New Roman" w:cs="Times New Roman"/>
          <w:bCs/>
          <w:iCs/>
        </w:rPr>
        <w:t xml:space="preserve"> </w:t>
      </w:r>
      <w:r w:rsidRPr="00C22283">
        <w:rPr>
          <w:rFonts w:ascii="Times New Roman" w:hAnsi="Times New Roman" w:cs="Times New Roman"/>
        </w:rPr>
        <w:t xml:space="preserve">Odbor za </w:t>
      </w:r>
      <w:r w:rsidRPr="00BE0DC8">
        <w:rPr>
          <w:rFonts w:ascii="Times New Roman" w:hAnsi="Times New Roman" w:cs="Times New Roman"/>
        </w:rPr>
        <w:t>Odbor za statut i poslovnik</w:t>
      </w:r>
      <w:r>
        <w:rPr>
          <w:rFonts w:ascii="Times New Roman" w:hAnsi="Times New Roman" w:cs="Times New Roman"/>
        </w:rPr>
        <w:t xml:space="preserve"> </w:t>
      </w:r>
      <w:r w:rsidRPr="007D279F">
        <w:rPr>
          <w:rFonts w:ascii="Times New Roman" w:hAnsi="Times New Roman" w:cs="Times New Roman"/>
          <w:bCs/>
          <w:iCs/>
        </w:rPr>
        <w:t xml:space="preserve"> </w:t>
      </w:r>
      <w:r w:rsidR="006A6E2D">
        <w:rPr>
          <w:rFonts w:ascii="Times New Roman" w:hAnsi="Times New Roman" w:cs="Times New Roman"/>
        </w:rPr>
        <w:t>na svojoj</w:t>
      </w:r>
      <w:r w:rsidRPr="007D279F">
        <w:rPr>
          <w:rFonts w:ascii="Times New Roman" w:hAnsi="Times New Roman" w:cs="Times New Roman"/>
        </w:rPr>
        <w:t xml:space="preserve"> sjednic</w:t>
      </w:r>
      <w:r w:rsidR="006A6E2D">
        <w:rPr>
          <w:rFonts w:ascii="Times New Roman" w:hAnsi="Times New Roman" w:cs="Times New Roman"/>
        </w:rPr>
        <w:t>i razmatrao</w:t>
      </w:r>
      <w:r w:rsidRPr="007D279F">
        <w:rPr>
          <w:rFonts w:ascii="Times New Roman" w:hAnsi="Times New Roman" w:cs="Times New Roman"/>
        </w:rPr>
        <w:t xml:space="preserve"> naveden</w:t>
      </w:r>
      <w:r w:rsidR="006A6E2D">
        <w:rPr>
          <w:rFonts w:ascii="Times New Roman" w:hAnsi="Times New Roman" w:cs="Times New Roman"/>
        </w:rPr>
        <w:t>u točku te predlažu da se usvoji</w:t>
      </w:r>
      <w:r w:rsidR="009D1C4C">
        <w:rPr>
          <w:rFonts w:ascii="Times New Roman" w:hAnsi="Times New Roman" w:cs="Times New Roman"/>
        </w:rPr>
        <w:t xml:space="preserve"> </w:t>
      </w:r>
      <w:r w:rsidR="009D1C4C">
        <w:rPr>
          <w:rFonts w:ascii="Times New Roman" w:eastAsia="Times New Roman" w:hAnsi="Times New Roman" w:cs="Times New Roman"/>
        </w:rPr>
        <w:t>Zaključak o davanju prethodne suglasnosti na prijedlog  teksta  Statuta Javne vatrogasne postrojbe  Grada Karlovca</w:t>
      </w:r>
    </w:p>
    <w:p w14:paraId="266AD552" w14:textId="1F86898A" w:rsidR="007605D4" w:rsidRPr="001C005A" w:rsidRDefault="007605D4" w:rsidP="009D1C4C">
      <w:pPr>
        <w:spacing w:after="0" w:line="240" w:lineRule="auto"/>
        <w:ind w:firstLine="709"/>
        <w:jc w:val="both"/>
        <w:rPr>
          <w:rFonts w:ascii="Times New Roman" w:hAnsi="Times New Roman" w:cs="Times New Roman"/>
          <w:iCs/>
        </w:rPr>
      </w:pPr>
      <w:r w:rsidRPr="007D0FC4">
        <w:rPr>
          <w:rFonts w:ascii="Times New Roman" w:hAnsi="Times New Roman" w:cs="Times New Roman"/>
          <w:iCs/>
        </w:rPr>
        <w:t>Članovi Gradskog vijeća grada Karlovca su elektroničkim putem uz sudjelovanje u glasovanju 21 (dvadesejedan) gradska vijećnika sa 1</w:t>
      </w:r>
      <w:r w:rsidR="00C3253A">
        <w:rPr>
          <w:rFonts w:ascii="Times New Roman" w:hAnsi="Times New Roman" w:cs="Times New Roman"/>
          <w:iCs/>
        </w:rPr>
        <w:t>9</w:t>
      </w:r>
      <w:r w:rsidRPr="007D0FC4">
        <w:rPr>
          <w:rFonts w:ascii="Times New Roman" w:hAnsi="Times New Roman" w:cs="Times New Roman"/>
          <w:iCs/>
        </w:rPr>
        <w:t xml:space="preserve"> (</w:t>
      </w:r>
      <w:r w:rsidR="00C3253A">
        <w:rPr>
          <w:rFonts w:ascii="Times New Roman" w:hAnsi="Times New Roman" w:cs="Times New Roman"/>
          <w:iCs/>
        </w:rPr>
        <w:t xml:space="preserve">devetnaest) glasova ZA </w:t>
      </w:r>
      <w:r w:rsidRPr="007D0FC4">
        <w:rPr>
          <w:rFonts w:ascii="Times New Roman" w:hAnsi="Times New Roman" w:cs="Times New Roman"/>
          <w:iCs/>
        </w:rPr>
        <w:t xml:space="preserve">i </w:t>
      </w:r>
      <w:r w:rsidR="00C3253A">
        <w:rPr>
          <w:rFonts w:ascii="Times New Roman" w:hAnsi="Times New Roman" w:cs="Times New Roman"/>
          <w:iCs/>
        </w:rPr>
        <w:t>2</w:t>
      </w:r>
      <w:r w:rsidRPr="007D0FC4">
        <w:rPr>
          <w:rFonts w:ascii="Times New Roman" w:hAnsi="Times New Roman" w:cs="Times New Roman"/>
          <w:iCs/>
        </w:rPr>
        <w:t xml:space="preserve"> (</w:t>
      </w:r>
      <w:r w:rsidR="00C3253A">
        <w:rPr>
          <w:rFonts w:ascii="Times New Roman" w:hAnsi="Times New Roman" w:cs="Times New Roman"/>
          <w:iCs/>
        </w:rPr>
        <w:t>dva</w:t>
      </w:r>
      <w:r w:rsidRPr="007D0FC4">
        <w:rPr>
          <w:rFonts w:ascii="Times New Roman" w:hAnsi="Times New Roman" w:cs="Times New Roman"/>
          <w:iCs/>
        </w:rPr>
        <w:t>)  glas</w:t>
      </w:r>
      <w:r w:rsidR="00C3253A">
        <w:rPr>
          <w:rFonts w:ascii="Times New Roman" w:hAnsi="Times New Roman" w:cs="Times New Roman"/>
          <w:iCs/>
        </w:rPr>
        <w:t>a</w:t>
      </w:r>
      <w:r w:rsidRPr="007D0FC4">
        <w:rPr>
          <w:rFonts w:ascii="Times New Roman" w:hAnsi="Times New Roman" w:cs="Times New Roman"/>
          <w:iCs/>
        </w:rPr>
        <w:t xml:space="preserve"> SUZDRŽAN</w:t>
      </w:r>
      <w:r w:rsidR="00C3253A">
        <w:rPr>
          <w:rFonts w:ascii="Times New Roman" w:hAnsi="Times New Roman" w:cs="Times New Roman"/>
          <w:iCs/>
        </w:rPr>
        <w:t>A</w:t>
      </w:r>
      <w:r w:rsidRPr="007D0FC4">
        <w:rPr>
          <w:rFonts w:ascii="Times New Roman" w:hAnsi="Times New Roman" w:cs="Times New Roman"/>
          <w:iCs/>
        </w:rPr>
        <w:t xml:space="preserve">  su donijeli</w:t>
      </w:r>
      <w:r w:rsidRPr="001C005A">
        <w:rPr>
          <w:rFonts w:ascii="Times New Roman" w:hAnsi="Times New Roman" w:cs="Times New Roman"/>
          <w:iCs/>
        </w:rPr>
        <w:t>:</w:t>
      </w:r>
    </w:p>
    <w:p w14:paraId="3868C7F9" w14:textId="77777777" w:rsidR="009D1C4C" w:rsidRDefault="009D1C4C" w:rsidP="009D1C4C">
      <w:pPr>
        <w:tabs>
          <w:tab w:val="left" w:pos="3885"/>
          <w:tab w:val="center" w:pos="7020"/>
        </w:tabs>
        <w:spacing w:after="0" w:line="240" w:lineRule="auto"/>
        <w:jc w:val="center"/>
        <w:rPr>
          <w:rFonts w:ascii="Times New Roman" w:hAnsi="Times New Roman" w:cs="Times New Roman"/>
          <w:b/>
          <w:bCs/>
        </w:rPr>
      </w:pPr>
      <w:r>
        <w:rPr>
          <w:rFonts w:ascii="Times New Roman" w:hAnsi="Times New Roman" w:cs="Times New Roman"/>
          <w:b/>
          <w:bCs/>
        </w:rPr>
        <w:t>ZAKLJUČAK</w:t>
      </w:r>
    </w:p>
    <w:p w14:paraId="26CC61F7" w14:textId="77777777" w:rsidR="009D1C4C" w:rsidRDefault="009D1C4C" w:rsidP="009D1C4C">
      <w:pPr>
        <w:tabs>
          <w:tab w:val="left" w:pos="3885"/>
          <w:tab w:val="center" w:pos="7020"/>
        </w:tabs>
        <w:spacing w:after="0" w:line="240" w:lineRule="auto"/>
        <w:jc w:val="center"/>
        <w:rPr>
          <w:rFonts w:ascii="Times New Roman" w:hAnsi="Times New Roman" w:cs="Times New Roman"/>
          <w:b/>
          <w:bCs/>
        </w:rPr>
      </w:pPr>
    </w:p>
    <w:p w14:paraId="09D717A7" w14:textId="77777777" w:rsidR="009D1C4C" w:rsidRDefault="009D1C4C" w:rsidP="009D1C4C">
      <w:pPr>
        <w:tabs>
          <w:tab w:val="left" w:pos="3885"/>
          <w:tab w:val="center" w:pos="7020"/>
        </w:tabs>
        <w:spacing w:after="0" w:line="240" w:lineRule="auto"/>
        <w:jc w:val="center"/>
        <w:rPr>
          <w:rFonts w:ascii="Times New Roman" w:hAnsi="Times New Roman" w:cs="Times New Roman"/>
        </w:rPr>
      </w:pPr>
      <w:r>
        <w:rPr>
          <w:rFonts w:ascii="Times New Roman" w:hAnsi="Times New Roman" w:cs="Times New Roman"/>
        </w:rPr>
        <w:t>Članak 1.</w:t>
      </w:r>
    </w:p>
    <w:p w14:paraId="1BB309C2" w14:textId="77777777" w:rsidR="009D1C4C" w:rsidRDefault="009D1C4C" w:rsidP="009D1C4C">
      <w:pPr>
        <w:tabs>
          <w:tab w:val="left" w:pos="3885"/>
          <w:tab w:val="center" w:pos="7020"/>
        </w:tabs>
        <w:spacing w:after="0" w:line="240" w:lineRule="auto"/>
        <w:rPr>
          <w:rFonts w:ascii="Times New Roman" w:hAnsi="Times New Roman" w:cs="Times New Roman"/>
        </w:rPr>
      </w:pPr>
      <w:r>
        <w:rPr>
          <w:rFonts w:ascii="Times New Roman" w:hAnsi="Times New Roman" w:cs="Times New Roman"/>
        </w:rPr>
        <w:t>Daje se prethodna suglasnost na prijedlog teksta Statuta Javne vatrogasne postrojbe Grada Karlovca kako stoji u tekstu koji se nalazi u prilogu ovog Zaključka i čini njegov sastavni dio.</w:t>
      </w:r>
    </w:p>
    <w:p w14:paraId="3E8A11C5" w14:textId="77777777" w:rsidR="009D1C4C" w:rsidRDefault="009D1C4C" w:rsidP="009D1C4C">
      <w:pPr>
        <w:tabs>
          <w:tab w:val="left" w:pos="3885"/>
          <w:tab w:val="center" w:pos="7020"/>
        </w:tabs>
        <w:spacing w:after="0" w:line="240" w:lineRule="auto"/>
        <w:rPr>
          <w:rFonts w:ascii="Times New Roman" w:hAnsi="Times New Roman" w:cs="Times New Roman"/>
        </w:rPr>
      </w:pPr>
    </w:p>
    <w:p w14:paraId="7044198A" w14:textId="77777777" w:rsidR="00992859" w:rsidRDefault="00992859" w:rsidP="009D1C4C">
      <w:pPr>
        <w:tabs>
          <w:tab w:val="left" w:pos="3885"/>
          <w:tab w:val="center" w:pos="7020"/>
        </w:tabs>
        <w:spacing w:after="0" w:line="240" w:lineRule="auto"/>
        <w:jc w:val="center"/>
        <w:rPr>
          <w:rFonts w:ascii="Times New Roman" w:hAnsi="Times New Roman" w:cs="Times New Roman"/>
        </w:rPr>
      </w:pPr>
    </w:p>
    <w:p w14:paraId="51D8988B" w14:textId="77777777" w:rsidR="009D1C4C" w:rsidRDefault="009D1C4C" w:rsidP="009D1C4C">
      <w:pPr>
        <w:tabs>
          <w:tab w:val="left" w:pos="3885"/>
          <w:tab w:val="center" w:pos="7020"/>
        </w:tabs>
        <w:spacing w:after="0" w:line="240" w:lineRule="auto"/>
        <w:jc w:val="center"/>
        <w:rPr>
          <w:rFonts w:ascii="Times New Roman" w:hAnsi="Times New Roman" w:cs="Times New Roman"/>
        </w:rPr>
      </w:pPr>
      <w:r>
        <w:rPr>
          <w:rFonts w:ascii="Times New Roman" w:hAnsi="Times New Roman" w:cs="Times New Roman"/>
        </w:rPr>
        <w:lastRenderedPageBreak/>
        <w:t>Članak 2.</w:t>
      </w:r>
    </w:p>
    <w:p w14:paraId="7D60EE80" w14:textId="77777777" w:rsidR="009D1C4C" w:rsidRDefault="009D1C4C" w:rsidP="009D1C4C">
      <w:pPr>
        <w:tabs>
          <w:tab w:val="left" w:pos="3885"/>
          <w:tab w:val="center" w:pos="7020"/>
        </w:tabs>
        <w:spacing w:after="0" w:line="240" w:lineRule="auto"/>
        <w:rPr>
          <w:rFonts w:ascii="Times New Roman" w:hAnsi="Times New Roman" w:cs="Times New Roman"/>
        </w:rPr>
      </w:pPr>
      <w:r>
        <w:rPr>
          <w:rFonts w:ascii="Times New Roman" w:hAnsi="Times New Roman" w:cs="Times New Roman"/>
        </w:rPr>
        <w:t>Ovaj Zaključak objavit će se u Glasniku Grada Karlovca, a izvornik teksta Statuta neće se objaviti, nego će se pohraniti uz izvornik ovog Zaključka.</w:t>
      </w:r>
    </w:p>
    <w:p w14:paraId="0AAA94D2" w14:textId="77777777" w:rsidR="009D1C4C" w:rsidRDefault="009D1C4C" w:rsidP="009D1C4C">
      <w:pPr>
        <w:tabs>
          <w:tab w:val="left" w:pos="3885"/>
          <w:tab w:val="center" w:pos="7020"/>
        </w:tabs>
        <w:spacing w:after="0" w:line="240" w:lineRule="auto"/>
        <w:rPr>
          <w:rFonts w:ascii="Times New Roman" w:hAnsi="Times New Roman" w:cs="Times New Roman"/>
        </w:rPr>
      </w:pPr>
    </w:p>
    <w:p w14:paraId="4D1BFA8E" w14:textId="77777777" w:rsidR="009D1C4C" w:rsidRDefault="009D1C4C" w:rsidP="009D1C4C">
      <w:pPr>
        <w:tabs>
          <w:tab w:val="left" w:pos="3885"/>
          <w:tab w:val="center" w:pos="7020"/>
        </w:tabs>
        <w:spacing w:after="0" w:line="240" w:lineRule="auto"/>
        <w:jc w:val="center"/>
        <w:rPr>
          <w:rFonts w:ascii="Times New Roman" w:hAnsi="Times New Roman" w:cs="Times New Roman"/>
        </w:rPr>
      </w:pPr>
      <w:r>
        <w:rPr>
          <w:rFonts w:ascii="Times New Roman" w:hAnsi="Times New Roman" w:cs="Times New Roman"/>
        </w:rPr>
        <w:t>Članak 3.</w:t>
      </w:r>
    </w:p>
    <w:p w14:paraId="4567F141" w14:textId="77777777" w:rsidR="009D1C4C" w:rsidRDefault="009D1C4C" w:rsidP="009D1C4C">
      <w:pPr>
        <w:spacing w:after="0" w:line="240" w:lineRule="auto"/>
        <w:jc w:val="both"/>
        <w:rPr>
          <w:rFonts w:ascii="Times New Roman" w:hAnsi="Times New Roman" w:cs="Times New Roman"/>
        </w:rPr>
      </w:pPr>
      <w:r>
        <w:rPr>
          <w:rFonts w:ascii="Times New Roman" w:hAnsi="Times New Roman" w:cs="Times New Roman"/>
        </w:rPr>
        <w:t xml:space="preserve">Ovaj Zaključak stupa na snagu osmog dana nakon objave u Glasniku Grada Karlovca. </w:t>
      </w:r>
    </w:p>
    <w:p w14:paraId="07583CBD" w14:textId="77777777" w:rsidR="009D1C4C" w:rsidRDefault="009D1C4C" w:rsidP="00876DC4">
      <w:pPr>
        <w:spacing w:after="0" w:line="240" w:lineRule="auto"/>
        <w:jc w:val="center"/>
        <w:rPr>
          <w:rFonts w:ascii="Times New Roman" w:hAnsi="Times New Roman" w:cs="Times New Roman"/>
          <w:b/>
        </w:rPr>
      </w:pPr>
    </w:p>
    <w:p w14:paraId="3F9F1205" w14:textId="77777777" w:rsidR="009D1C4C" w:rsidRDefault="009D1C4C" w:rsidP="00876DC4">
      <w:pPr>
        <w:spacing w:after="0" w:line="240" w:lineRule="auto"/>
        <w:jc w:val="center"/>
        <w:rPr>
          <w:rFonts w:ascii="Times New Roman" w:hAnsi="Times New Roman" w:cs="Times New Roman"/>
          <w:b/>
        </w:rPr>
      </w:pPr>
    </w:p>
    <w:p w14:paraId="74FD640C" w14:textId="17015050" w:rsidR="009D1C4C" w:rsidRPr="009D1C4C" w:rsidRDefault="00C3253A" w:rsidP="009D1C4C">
      <w:pPr>
        <w:spacing w:after="0" w:line="240" w:lineRule="auto"/>
        <w:rPr>
          <w:rFonts w:ascii="Times New Roman" w:hAnsi="Times New Roman" w:cs="Times New Roman"/>
        </w:rPr>
      </w:pPr>
      <w:r>
        <w:rPr>
          <w:rFonts w:ascii="Times New Roman" w:hAnsi="Times New Roman" w:cs="Times New Roman"/>
        </w:rPr>
        <w:t>Dovršeno u  12,40</w:t>
      </w:r>
      <w:r w:rsidR="00FA4CFF">
        <w:rPr>
          <w:rFonts w:ascii="Times New Roman" w:hAnsi="Times New Roman" w:cs="Times New Roman"/>
        </w:rPr>
        <w:t xml:space="preserve"> </w:t>
      </w:r>
      <w:bookmarkStart w:id="31" w:name="_GoBack"/>
      <w:bookmarkEnd w:id="31"/>
      <w:r w:rsidR="009D1C4C" w:rsidRPr="009D1C4C">
        <w:rPr>
          <w:rFonts w:ascii="Times New Roman" w:hAnsi="Times New Roman" w:cs="Times New Roman"/>
        </w:rPr>
        <w:t>sati.</w:t>
      </w:r>
    </w:p>
    <w:p w14:paraId="37F42236" w14:textId="77777777" w:rsidR="009D1C4C" w:rsidRPr="009D1C4C" w:rsidRDefault="009D1C4C" w:rsidP="009D1C4C">
      <w:pPr>
        <w:spacing w:after="0" w:line="240" w:lineRule="auto"/>
        <w:rPr>
          <w:rFonts w:ascii="Times New Roman" w:hAnsi="Times New Roman" w:cs="Times New Roman"/>
        </w:rPr>
      </w:pPr>
    </w:p>
    <w:p w14:paraId="2BD14337" w14:textId="77777777" w:rsidR="009D1C4C" w:rsidRPr="009D1C4C" w:rsidRDefault="009D1C4C" w:rsidP="009D1C4C">
      <w:pPr>
        <w:spacing w:after="0" w:line="240" w:lineRule="auto"/>
        <w:rPr>
          <w:rFonts w:ascii="Times New Roman" w:hAnsi="Times New Roman" w:cs="Times New Roman"/>
        </w:rPr>
      </w:pPr>
    </w:p>
    <w:p w14:paraId="160C6768" w14:textId="77777777" w:rsidR="009D1C4C" w:rsidRPr="009D1C4C" w:rsidRDefault="009D1C4C" w:rsidP="009D1C4C">
      <w:pPr>
        <w:spacing w:after="0" w:line="240" w:lineRule="auto"/>
        <w:rPr>
          <w:rFonts w:ascii="Times New Roman" w:hAnsi="Times New Roman" w:cs="Times New Roman"/>
        </w:rPr>
      </w:pPr>
      <w:r w:rsidRPr="009D1C4C">
        <w:rPr>
          <w:rFonts w:ascii="Times New Roman" w:hAnsi="Times New Roman" w:cs="Times New Roman"/>
        </w:rPr>
        <w:t xml:space="preserve">  ZAPISNIČAR                        </w:t>
      </w:r>
      <w:r w:rsidRPr="009D1C4C">
        <w:rPr>
          <w:rFonts w:ascii="Times New Roman" w:hAnsi="Times New Roman" w:cs="Times New Roman"/>
        </w:rPr>
        <w:tab/>
      </w:r>
      <w:r w:rsidRPr="009D1C4C">
        <w:rPr>
          <w:rFonts w:ascii="Times New Roman" w:hAnsi="Times New Roman" w:cs="Times New Roman"/>
        </w:rPr>
        <w:tab/>
      </w:r>
      <w:r w:rsidRPr="009D1C4C">
        <w:rPr>
          <w:rFonts w:ascii="Times New Roman" w:hAnsi="Times New Roman" w:cs="Times New Roman"/>
        </w:rPr>
        <w:tab/>
      </w:r>
      <w:r w:rsidRPr="009D1C4C">
        <w:rPr>
          <w:rFonts w:ascii="Times New Roman" w:hAnsi="Times New Roman" w:cs="Times New Roman"/>
        </w:rPr>
        <w:tab/>
        <w:t xml:space="preserve">         PREDSJEDNIK</w:t>
      </w:r>
    </w:p>
    <w:p w14:paraId="74E7ACC3" w14:textId="77777777" w:rsidR="009D1C4C" w:rsidRPr="009D1C4C" w:rsidRDefault="009D1C4C" w:rsidP="009D1C4C">
      <w:pPr>
        <w:spacing w:after="0" w:line="240" w:lineRule="auto"/>
        <w:ind w:left="1416" w:firstLine="708"/>
        <w:rPr>
          <w:rFonts w:ascii="Times New Roman" w:hAnsi="Times New Roman" w:cs="Times New Roman"/>
        </w:rPr>
      </w:pPr>
      <w:r w:rsidRPr="009D1C4C">
        <w:rPr>
          <w:rFonts w:ascii="Times New Roman" w:hAnsi="Times New Roman" w:cs="Times New Roman"/>
        </w:rPr>
        <w:t xml:space="preserve">                                      GRADSKOG VIJEĆA GRADA KARLOVCA</w:t>
      </w:r>
    </w:p>
    <w:p w14:paraId="76DBA694" w14:textId="77777777" w:rsidR="009D1C4C" w:rsidRPr="009D1C4C" w:rsidRDefault="009D1C4C" w:rsidP="009D1C4C">
      <w:pPr>
        <w:spacing w:after="0" w:line="240" w:lineRule="auto"/>
        <w:rPr>
          <w:rFonts w:ascii="Times New Roman" w:hAnsi="Times New Roman" w:cs="Times New Roman"/>
        </w:rPr>
      </w:pPr>
      <w:r w:rsidRPr="009D1C4C">
        <w:rPr>
          <w:rFonts w:ascii="Times New Roman" w:hAnsi="Times New Roman" w:cs="Times New Roman"/>
        </w:rPr>
        <w:t xml:space="preserve">Višnjica Jurković    </w:t>
      </w:r>
      <w:r w:rsidRPr="009D1C4C">
        <w:rPr>
          <w:rFonts w:ascii="Times New Roman" w:hAnsi="Times New Roman" w:cs="Times New Roman"/>
        </w:rPr>
        <w:tab/>
      </w:r>
      <w:r w:rsidRPr="009D1C4C">
        <w:rPr>
          <w:rFonts w:ascii="Times New Roman" w:hAnsi="Times New Roman" w:cs="Times New Roman"/>
        </w:rPr>
        <w:tab/>
      </w:r>
      <w:r w:rsidRPr="009D1C4C">
        <w:rPr>
          <w:rFonts w:ascii="Times New Roman" w:hAnsi="Times New Roman" w:cs="Times New Roman"/>
        </w:rPr>
        <w:tab/>
        <w:t xml:space="preserve">                     </w:t>
      </w:r>
    </w:p>
    <w:p w14:paraId="639271C7" w14:textId="77777777" w:rsidR="009D1C4C" w:rsidRPr="009D1C4C" w:rsidRDefault="009D1C4C" w:rsidP="009D1C4C">
      <w:pPr>
        <w:spacing w:after="0" w:line="240" w:lineRule="auto"/>
        <w:ind w:left="3540"/>
        <w:rPr>
          <w:rFonts w:ascii="Times New Roman" w:hAnsi="Times New Roman" w:cs="Times New Roman"/>
        </w:rPr>
      </w:pPr>
      <w:r w:rsidRPr="009D1C4C">
        <w:rPr>
          <w:rFonts w:ascii="Times New Roman" w:hAnsi="Times New Roman" w:cs="Times New Roman"/>
        </w:rPr>
        <w:t xml:space="preserve">                         Matija Furač, struč. spec.oec..</w:t>
      </w:r>
    </w:p>
    <w:p w14:paraId="0423BC6F" w14:textId="77777777" w:rsidR="009D1C4C" w:rsidRPr="00C330B3" w:rsidRDefault="009D1C4C" w:rsidP="009D1C4C">
      <w:pPr>
        <w:rPr>
          <w:iCs/>
        </w:rPr>
      </w:pPr>
    </w:p>
    <w:p w14:paraId="6A009955" w14:textId="77777777" w:rsidR="009D1C4C" w:rsidRPr="000D68C7" w:rsidRDefault="009D1C4C" w:rsidP="009D1C4C"/>
    <w:p w14:paraId="34712DF8" w14:textId="77777777" w:rsidR="009D1C4C" w:rsidRPr="00DA6F27" w:rsidRDefault="009D1C4C" w:rsidP="00876DC4">
      <w:pPr>
        <w:spacing w:after="0" w:line="240" w:lineRule="auto"/>
        <w:jc w:val="center"/>
        <w:rPr>
          <w:rFonts w:ascii="Times New Roman" w:hAnsi="Times New Roman" w:cs="Times New Roman"/>
          <w:b/>
        </w:rPr>
      </w:pPr>
    </w:p>
    <w:sectPr w:rsidR="009D1C4C" w:rsidRPr="00DA6F27" w:rsidSect="00763CA1">
      <w:footerReference w:type="first" r:id="rId17"/>
      <w:pgSz w:w="11906" w:h="16838"/>
      <w:pgMar w:top="1276" w:right="1417" w:bottom="1417"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F23095" w14:textId="77777777" w:rsidR="00024A3C" w:rsidRDefault="00024A3C" w:rsidP="00883CD4">
      <w:pPr>
        <w:spacing w:after="0" w:line="240" w:lineRule="auto"/>
      </w:pPr>
      <w:r>
        <w:separator/>
      </w:r>
    </w:p>
  </w:endnote>
  <w:endnote w:type="continuationSeparator" w:id="0">
    <w:p w14:paraId="4E16C693" w14:textId="77777777" w:rsidR="00024A3C" w:rsidRDefault="00024A3C" w:rsidP="00883C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5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0CD65B" w14:textId="28E01AD5" w:rsidR="00C8518F" w:rsidRPr="00902BBB" w:rsidRDefault="00C8518F" w:rsidP="00C52CDA">
    <w:pPr>
      <w:pStyle w:val="Podnoje"/>
      <w:pBdr>
        <w:top w:val="single" w:sz="4" w:space="1" w:color="auto"/>
      </w:pBdr>
      <w:jc w:val="center"/>
      <w:rPr>
        <w:rFonts w:ascii="Times New Roman" w:hAnsi="Times New Roman" w:cs="Times New Roman"/>
        <w:sz w:val="18"/>
        <w:szCs w:val="18"/>
      </w:rPr>
    </w:pPr>
    <w:r w:rsidRPr="00902BBB">
      <w:rPr>
        <w:rFonts w:ascii="Times New Roman" w:hAnsi="Times New Roman" w:cs="Times New Roman"/>
        <w:sz w:val="18"/>
        <w:szCs w:val="18"/>
      </w:rPr>
      <w:t xml:space="preserve">Grad Karlovac, </w:t>
    </w:r>
    <w:r w:rsidRPr="00902BBB">
      <w:rPr>
        <w:rFonts w:ascii="Times New Roman" w:hAnsi="Times New Roman" w:cs="Times New Roman"/>
        <w:color w:val="000000"/>
        <w:sz w:val="18"/>
        <w:szCs w:val="20"/>
      </w:rPr>
      <w:t xml:space="preserve">Gradsko vijeće, </w:t>
    </w:r>
    <w:r w:rsidRPr="00902BBB">
      <w:rPr>
        <w:rFonts w:ascii="Times New Roman" w:hAnsi="Times New Roman" w:cs="Times New Roman"/>
        <w:sz w:val="18"/>
        <w:szCs w:val="18"/>
      </w:rPr>
      <w:t xml:space="preserve"> Banjavčićeva 9, 47000 Karlovac,</w:t>
    </w:r>
  </w:p>
  <w:p w14:paraId="568822B2" w14:textId="2E943E78" w:rsidR="00C8518F" w:rsidRPr="00902BBB" w:rsidRDefault="00C8518F" w:rsidP="00C52CDA">
    <w:pPr>
      <w:pStyle w:val="Podnoje"/>
      <w:pBdr>
        <w:top w:val="single" w:sz="4" w:space="1" w:color="auto"/>
      </w:pBdr>
      <w:jc w:val="center"/>
      <w:rPr>
        <w:rFonts w:ascii="Times New Roman" w:hAnsi="Times New Roman" w:cs="Times New Roman"/>
        <w:sz w:val="18"/>
        <w:szCs w:val="18"/>
      </w:rPr>
    </w:pPr>
    <w:r w:rsidRPr="00902BBB">
      <w:rPr>
        <w:rFonts w:ascii="Times New Roman" w:hAnsi="Times New Roman" w:cs="Times New Roman"/>
        <w:sz w:val="18"/>
        <w:szCs w:val="18"/>
      </w:rPr>
      <w:t>OIB: 25654647153, tel. +385 47 628 1</w:t>
    </w:r>
    <w:r>
      <w:rPr>
        <w:rFonts w:ascii="Times New Roman" w:hAnsi="Times New Roman" w:cs="Times New Roman"/>
        <w:sz w:val="18"/>
        <w:szCs w:val="18"/>
      </w:rPr>
      <w:t>54, fax: +385 47 628 13</w:t>
    </w:r>
    <w:r w:rsidRPr="00902BBB">
      <w:rPr>
        <w:rFonts w:ascii="Times New Roman" w:hAnsi="Times New Roman" w:cs="Times New Roman"/>
        <w:sz w:val="18"/>
        <w:szCs w:val="18"/>
      </w:rPr>
      <w:t>4 , www.karlovac.hr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2D59E0" w14:textId="77777777" w:rsidR="00024A3C" w:rsidRDefault="00024A3C" w:rsidP="00883CD4">
      <w:pPr>
        <w:spacing w:after="0" w:line="240" w:lineRule="auto"/>
      </w:pPr>
      <w:r>
        <w:separator/>
      </w:r>
    </w:p>
  </w:footnote>
  <w:footnote w:type="continuationSeparator" w:id="0">
    <w:p w14:paraId="492426AC" w14:textId="77777777" w:rsidR="00024A3C" w:rsidRDefault="00024A3C" w:rsidP="00883C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D6274"/>
    <w:multiLevelType w:val="hybridMultilevel"/>
    <w:tmpl w:val="BF56CFA4"/>
    <w:lvl w:ilvl="0" w:tplc="9E5A5044">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
    <w:nsid w:val="135A0D88"/>
    <w:multiLevelType w:val="hybridMultilevel"/>
    <w:tmpl w:val="CF3CF1AC"/>
    <w:lvl w:ilvl="0" w:tplc="40B4AB72">
      <w:start w:val="113"/>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nsid w:val="1AAA22B4"/>
    <w:multiLevelType w:val="hybridMultilevel"/>
    <w:tmpl w:val="0A3CE9D8"/>
    <w:lvl w:ilvl="0" w:tplc="F7B6CE00">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3">
    <w:nsid w:val="1D7D6D96"/>
    <w:multiLevelType w:val="hybridMultilevel"/>
    <w:tmpl w:val="7F3699F8"/>
    <w:lvl w:ilvl="0" w:tplc="F7B6CE00">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4">
    <w:nsid w:val="1E1241AE"/>
    <w:multiLevelType w:val="hybridMultilevel"/>
    <w:tmpl w:val="025CFE52"/>
    <w:lvl w:ilvl="0" w:tplc="0E22974C">
      <w:start w:val="1"/>
      <w:numFmt w:val="bullet"/>
      <w:lvlText w:val=""/>
      <w:lvlJc w:val="left"/>
      <w:pPr>
        <w:ind w:left="-185" w:hanging="360"/>
      </w:pPr>
      <w:rPr>
        <w:rFonts w:ascii="Symbol" w:hAnsi="Symbol" w:hint="default"/>
      </w:rPr>
    </w:lvl>
    <w:lvl w:ilvl="1" w:tplc="041A0003">
      <w:start w:val="1"/>
      <w:numFmt w:val="bullet"/>
      <w:lvlText w:val="o"/>
      <w:lvlJc w:val="left"/>
      <w:pPr>
        <w:ind w:left="535" w:hanging="360"/>
      </w:pPr>
      <w:rPr>
        <w:rFonts w:ascii="Courier New" w:hAnsi="Courier New" w:cs="Courier New" w:hint="default"/>
      </w:rPr>
    </w:lvl>
    <w:lvl w:ilvl="2" w:tplc="041A0005">
      <w:start w:val="1"/>
      <w:numFmt w:val="bullet"/>
      <w:lvlText w:val=""/>
      <w:lvlJc w:val="left"/>
      <w:pPr>
        <w:ind w:left="1255" w:hanging="360"/>
      </w:pPr>
      <w:rPr>
        <w:rFonts w:ascii="Wingdings" w:hAnsi="Wingdings" w:hint="default"/>
      </w:rPr>
    </w:lvl>
    <w:lvl w:ilvl="3" w:tplc="041A0001">
      <w:start w:val="1"/>
      <w:numFmt w:val="bullet"/>
      <w:lvlText w:val=""/>
      <w:lvlJc w:val="left"/>
      <w:pPr>
        <w:ind w:left="1975" w:hanging="360"/>
      </w:pPr>
      <w:rPr>
        <w:rFonts w:ascii="Symbol" w:hAnsi="Symbol" w:hint="default"/>
      </w:rPr>
    </w:lvl>
    <w:lvl w:ilvl="4" w:tplc="041A0003">
      <w:start w:val="1"/>
      <w:numFmt w:val="bullet"/>
      <w:lvlText w:val="o"/>
      <w:lvlJc w:val="left"/>
      <w:pPr>
        <w:ind w:left="2695" w:hanging="360"/>
      </w:pPr>
      <w:rPr>
        <w:rFonts w:ascii="Courier New" w:hAnsi="Courier New" w:cs="Courier New" w:hint="default"/>
      </w:rPr>
    </w:lvl>
    <w:lvl w:ilvl="5" w:tplc="041A0005">
      <w:start w:val="1"/>
      <w:numFmt w:val="bullet"/>
      <w:lvlText w:val=""/>
      <w:lvlJc w:val="left"/>
      <w:pPr>
        <w:ind w:left="3415" w:hanging="360"/>
      </w:pPr>
      <w:rPr>
        <w:rFonts w:ascii="Wingdings" w:hAnsi="Wingdings" w:hint="default"/>
      </w:rPr>
    </w:lvl>
    <w:lvl w:ilvl="6" w:tplc="041A0001">
      <w:start w:val="1"/>
      <w:numFmt w:val="bullet"/>
      <w:lvlText w:val=""/>
      <w:lvlJc w:val="left"/>
      <w:pPr>
        <w:ind w:left="4135" w:hanging="360"/>
      </w:pPr>
      <w:rPr>
        <w:rFonts w:ascii="Symbol" w:hAnsi="Symbol" w:hint="default"/>
      </w:rPr>
    </w:lvl>
    <w:lvl w:ilvl="7" w:tplc="041A0003">
      <w:start w:val="1"/>
      <w:numFmt w:val="bullet"/>
      <w:lvlText w:val="o"/>
      <w:lvlJc w:val="left"/>
      <w:pPr>
        <w:ind w:left="4855" w:hanging="360"/>
      </w:pPr>
      <w:rPr>
        <w:rFonts w:ascii="Courier New" w:hAnsi="Courier New" w:cs="Courier New" w:hint="default"/>
      </w:rPr>
    </w:lvl>
    <w:lvl w:ilvl="8" w:tplc="041A0005">
      <w:start w:val="1"/>
      <w:numFmt w:val="bullet"/>
      <w:lvlText w:val=""/>
      <w:lvlJc w:val="left"/>
      <w:pPr>
        <w:ind w:left="5575" w:hanging="360"/>
      </w:pPr>
      <w:rPr>
        <w:rFonts w:ascii="Wingdings" w:hAnsi="Wingdings" w:hint="default"/>
      </w:rPr>
    </w:lvl>
  </w:abstractNum>
  <w:abstractNum w:abstractNumId="5">
    <w:nsid w:val="204A69B8"/>
    <w:multiLevelType w:val="hybridMultilevel"/>
    <w:tmpl w:val="E70A1110"/>
    <w:lvl w:ilvl="0" w:tplc="F3AE067C">
      <w:start w:val="1"/>
      <w:numFmt w:val="upperRoman"/>
      <w:lvlText w:val="%1."/>
      <w:lvlJc w:val="left"/>
      <w:pPr>
        <w:ind w:left="1080" w:hanging="720"/>
      </w:pPr>
      <w:rPr>
        <w:b w:val="0"/>
        <w:bCs/>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nsid w:val="20563855"/>
    <w:multiLevelType w:val="hybridMultilevel"/>
    <w:tmpl w:val="283E3848"/>
    <w:lvl w:ilvl="0" w:tplc="6F024194">
      <w:start w:val="1"/>
      <w:numFmt w:val="decimal"/>
      <w:lvlText w:val="%1."/>
      <w:lvlJc w:val="left"/>
      <w:pPr>
        <w:ind w:left="720" w:hanging="360"/>
      </w:pPr>
      <w:rPr>
        <w:b/>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nsid w:val="21A02F79"/>
    <w:multiLevelType w:val="hybridMultilevel"/>
    <w:tmpl w:val="B8D077CE"/>
    <w:lvl w:ilvl="0" w:tplc="08090001">
      <w:start w:val="1"/>
      <w:numFmt w:val="bullet"/>
      <w:lvlText w:val=""/>
      <w:lvlJc w:val="left"/>
      <w:pPr>
        <w:ind w:left="786" w:hanging="360"/>
      </w:pPr>
      <w:rPr>
        <w:rFonts w:ascii="Symbol" w:hAnsi="Symbol" w:hint="default"/>
      </w:rPr>
    </w:lvl>
    <w:lvl w:ilvl="1" w:tplc="08090003">
      <w:start w:val="1"/>
      <w:numFmt w:val="bullet"/>
      <w:lvlText w:val="o"/>
      <w:lvlJc w:val="left"/>
      <w:pPr>
        <w:ind w:left="1506" w:hanging="360"/>
      </w:pPr>
      <w:rPr>
        <w:rFonts w:ascii="Courier New" w:hAnsi="Courier New" w:cs="Courier New" w:hint="default"/>
      </w:rPr>
    </w:lvl>
    <w:lvl w:ilvl="2" w:tplc="08090005">
      <w:start w:val="1"/>
      <w:numFmt w:val="bullet"/>
      <w:lvlText w:val=""/>
      <w:lvlJc w:val="left"/>
      <w:pPr>
        <w:ind w:left="2226" w:hanging="360"/>
      </w:pPr>
      <w:rPr>
        <w:rFonts w:ascii="Wingdings" w:hAnsi="Wingdings" w:hint="default"/>
      </w:rPr>
    </w:lvl>
    <w:lvl w:ilvl="3" w:tplc="08090001">
      <w:start w:val="1"/>
      <w:numFmt w:val="bullet"/>
      <w:lvlText w:val=""/>
      <w:lvlJc w:val="left"/>
      <w:pPr>
        <w:ind w:left="2946" w:hanging="360"/>
      </w:pPr>
      <w:rPr>
        <w:rFonts w:ascii="Symbol" w:hAnsi="Symbol" w:hint="default"/>
      </w:rPr>
    </w:lvl>
    <w:lvl w:ilvl="4" w:tplc="08090003">
      <w:start w:val="1"/>
      <w:numFmt w:val="bullet"/>
      <w:lvlText w:val="o"/>
      <w:lvlJc w:val="left"/>
      <w:pPr>
        <w:ind w:left="3666" w:hanging="360"/>
      </w:pPr>
      <w:rPr>
        <w:rFonts w:ascii="Courier New" w:hAnsi="Courier New" w:cs="Courier New" w:hint="default"/>
      </w:rPr>
    </w:lvl>
    <w:lvl w:ilvl="5" w:tplc="08090005">
      <w:start w:val="1"/>
      <w:numFmt w:val="bullet"/>
      <w:lvlText w:val=""/>
      <w:lvlJc w:val="left"/>
      <w:pPr>
        <w:ind w:left="4386" w:hanging="360"/>
      </w:pPr>
      <w:rPr>
        <w:rFonts w:ascii="Wingdings" w:hAnsi="Wingdings" w:hint="default"/>
      </w:rPr>
    </w:lvl>
    <w:lvl w:ilvl="6" w:tplc="08090001">
      <w:start w:val="1"/>
      <w:numFmt w:val="bullet"/>
      <w:lvlText w:val=""/>
      <w:lvlJc w:val="left"/>
      <w:pPr>
        <w:ind w:left="5106" w:hanging="360"/>
      </w:pPr>
      <w:rPr>
        <w:rFonts w:ascii="Symbol" w:hAnsi="Symbol" w:hint="default"/>
      </w:rPr>
    </w:lvl>
    <w:lvl w:ilvl="7" w:tplc="08090003">
      <w:start w:val="1"/>
      <w:numFmt w:val="bullet"/>
      <w:lvlText w:val="o"/>
      <w:lvlJc w:val="left"/>
      <w:pPr>
        <w:ind w:left="5826" w:hanging="360"/>
      </w:pPr>
      <w:rPr>
        <w:rFonts w:ascii="Courier New" w:hAnsi="Courier New" w:cs="Courier New" w:hint="default"/>
      </w:rPr>
    </w:lvl>
    <w:lvl w:ilvl="8" w:tplc="08090005">
      <w:start w:val="1"/>
      <w:numFmt w:val="bullet"/>
      <w:lvlText w:val=""/>
      <w:lvlJc w:val="left"/>
      <w:pPr>
        <w:ind w:left="6546" w:hanging="360"/>
      </w:pPr>
      <w:rPr>
        <w:rFonts w:ascii="Wingdings" w:hAnsi="Wingdings" w:hint="default"/>
      </w:rPr>
    </w:lvl>
  </w:abstractNum>
  <w:abstractNum w:abstractNumId="8">
    <w:nsid w:val="22263997"/>
    <w:multiLevelType w:val="hybridMultilevel"/>
    <w:tmpl w:val="43E2BA74"/>
    <w:lvl w:ilvl="0" w:tplc="0D280766">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nsid w:val="223D4147"/>
    <w:multiLevelType w:val="hybridMultilevel"/>
    <w:tmpl w:val="FE360636"/>
    <w:lvl w:ilvl="0" w:tplc="40B4AB72">
      <w:start w:val="113"/>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0">
    <w:nsid w:val="257B2C4F"/>
    <w:multiLevelType w:val="hybridMultilevel"/>
    <w:tmpl w:val="2C784F0E"/>
    <w:lvl w:ilvl="0" w:tplc="42E01E6E">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11">
    <w:nsid w:val="2A9A2256"/>
    <w:multiLevelType w:val="hybridMultilevel"/>
    <w:tmpl w:val="F6BE9C06"/>
    <w:lvl w:ilvl="0" w:tplc="041A000F">
      <w:start w:val="1"/>
      <w:numFmt w:val="decimal"/>
      <w:lvlText w:val="%1."/>
      <w:lvlJc w:val="left"/>
      <w:pPr>
        <w:ind w:left="1440" w:hanging="360"/>
      </w:pPr>
    </w:lvl>
    <w:lvl w:ilvl="1" w:tplc="041A0019">
      <w:start w:val="1"/>
      <w:numFmt w:val="lowerLetter"/>
      <w:lvlText w:val="%2."/>
      <w:lvlJc w:val="left"/>
      <w:pPr>
        <w:ind w:left="2160" w:hanging="360"/>
      </w:pPr>
    </w:lvl>
    <w:lvl w:ilvl="2" w:tplc="041A001B">
      <w:start w:val="1"/>
      <w:numFmt w:val="lowerRoman"/>
      <w:lvlText w:val="%3."/>
      <w:lvlJc w:val="right"/>
      <w:pPr>
        <w:ind w:left="2880" w:hanging="180"/>
      </w:pPr>
    </w:lvl>
    <w:lvl w:ilvl="3" w:tplc="041A000F">
      <w:start w:val="1"/>
      <w:numFmt w:val="decimal"/>
      <w:lvlText w:val="%4."/>
      <w:lvlJc w:val="left"/>
      <w:pPr>
        <w:ind w:left="3600" w:hanging="360"/>
      </w:pPr>
    </w:lvl>
    <w:lvl w:ilvl="4" w:tplc="041A0019">
      <w:start w:val="1"/>
      <w:numFmt w:val="lowerLetter"/>
      <w:lvlText w:val="%5."/>
      <w:lvlJc w:val="left"/>
      <w:pPr>
        <w:ind w:left="4320" w:hanging="360"/>
      </w:pPr>
    </w:lvl>
    <w:lvl w:ilvl="5" w:tplc="041A001B">
      <w:start w:val="1"/>
      <w:numFmt w:val="lowerRoman"/>
      <w:lvlText w:val="%6."/>
      <w:lvlJc w:val="right"/>
      <w:pPr>
        <w:ind w:left="5040" w:hanging="180"/>
      </w:pPr>
    </w:lvl>
    <w:lvl w:ilvl="6" w:tplc="041A000F">
      <w:start w:val="1"/>
      <w:numFmt w:val="decimal"/>
      <w:lvlText w:val="%7."/>
      <w:lvlJc w:val="left"/>
      <w:pPr>
        <w:ind w:left="5760" w:hanging="360"/>
      </w:pPr>
    </w:lvl>
    <w:lvl w:ilvl="7" w:tplc="041A0019">
      <w:start w:val="1"/>
      <w:numFmt w:val="lowerLetter"/>
      <w:lvlText w:val="%8."/>
      <w:lvlJc w:val="left"/>
      <w:pPr>
        <w:ind w:left="6480" w:hanging="360"/>
      </w:pPr>
    </w:lvl>
    <w:lvl w:ilvl="8" w:tplc="041A001B">
      <w:start w:val="1"/>
      <w:numFmt w:val="lowerRoman"/>
      <w:lvlText w:val="%9."/>
      <w:lvlJc w:val="right"/>
      <w:pPr>
        <w:ind w:left="7200" w:hanging="180"/>
      </w:pPr>
    </w:lvl>
  </w:abstractNum>
  <w:abstractNum w:abstractNumId="12">
    <w:nsid w:val="2AAB2E06"/>
    <w:multiLevelType w:val="hybridMultilevel"/>
    <w:tmpl w:val="A8569F08"/>
    <w:lvl w:ilvl="0" w:tplc="04090001">
      <w:start w:val="1"/>
      <w:numFmt w:val="bullet"/>
      <w:lvlText w:val=""/>
      <w:lvlJc w:val="left"/>
      <w:pPr>
        <w:ind w:left="2220" w:hanging="360"/>
      </w:pPr>
      <w:rPr>
        <w:rFonts w:ascii="Symbol" w:hAnsi="Symbol" w:hint="default"/>
      </w:rPr>
    </w:lvl>
    <w:lvl w:ilvl="1" w:tplc="04090003">
      <w:start w:val="1"/>
      <w:numFmt w:val="bullet"/>
      <w:lvlText w:val="o"/>
      <w:lvlJc w:val="left"/>
      <w:pPr>
        <w:ind w:left="2940" w:hanging="360"/>
      </w:pPr>
      <w:rPr>
        <w:rFonts w:ascii="Courier New" w:hAnsi="Courier New" w:cs="Courier New" w:hint="default"/>
      </w:rPr>
    </w:lvl>
    <w:lvl w:ilvl="2" w:tplc="04090005">
      <w:start w:val="1"/>
      <w:numFmt w:val="bullet"/>
      <w:lvlText w:val=""/>
      <w:lvlJc w:val="left"/>
      <w:pPr>
        <w:ind w:left="3660" w:hanging="360"/>
      </w:pPr>
      <w:rPr>
        <w:rFonts w:ascii="Wingdings" w:hAnsi="Wingdings" w:hint="default"/>
      </w:rPr>
    </w:lvl>
    <w:lvl w:ilvl="3" w:tplc="04090001">
      <w:start w:val="1"/>
      <w:numFmt w:val="bullet"/>
      <w:lvlText w:val=""/>
      <w:lvlJc w:val="left"/>
      <w:pPr>
        <w:ind w:left="4380" w:hanging="360"/>
      </w:pPr>
      <w:rPr>
        <w:rFonts w:ascii="Symbol" w:hAnsi="Symbol" w:hint="default"/>
      </w:rPr>
    </w:lvl>
    <w:lvl w:ilvl="4" w:tplc="04090003">
      <w:start w:val="1"/>
      <w:numFmt w:val="bullet"/>
      <w:lvlText w:val="o"/>
      <w:lvlJc w:val="left"/>
      <w:pPr>
        <w:ind w:left="5100" w:hanging="360"/>
      </w:pPr>
      <w:rPr>
        <w:rFonts w:ascii="Courier New" w:hAnsi="Courier New" w:cs="Courier New" w:hint="default"/>
      </w:rPr>
    </w:lvl>
    <w:lvl w:ilvl="5" w:tplc="04090005">
      <w:start w:val="1"/>
      <w:numFmt w:val="bullet"/>
      <w:lvlText w:val=""/>
      <w:lvlJc w:val="left"/>
      <w:pPr>
        <w:ind w:left="5820" w:hanging="360"/>
      </w:pPr>
      <w:rPr>
        <w:rFonts w:ascii="Wingdings" w:hAnsi="Wingdings" w:hint="default"/>
      </w:rPr>
    </w:lvl>
    <w:lvl w:ilvl="6" w:tplc="04090001">
      <w:start w:val="1"/>
      <w:numFmt w:val="bullet"/>
      <w:lvlText w:val=""/>
      <w:lvlJc w:val="left"/>
      <w:pPr>
        <w:ind w:left="6540" w:hanging="360"/>
      </w:pPr>
      <w:rPr>
        <w:rFonts w:ascii="Symbol" w:hAnsi="Symbol" w:hint="default"/>
      </w:rPr>
    </w:lvl>
    <w:lvl w:ilvl="7" w:tplc="04090003">
      <w:start w:val="1"/>
      <w:numFmt w:val="bullet"/>
      <w:lvlText w:val="o"/>
      <w:lvlJc w:val="left"/>
      <w:pPr>
        <w:ind w:left="7260" w:hanging="360"/>
      </w:pPr>
      <w:rPr>
        <w:rFonts w:ascii="Courier New" w:hAnsi="Courier New" w:cs="Courier New" w:hint="default"/>
      </w:rPr>
    </w:lvl>
    <w:lvl w:ilvl="8" w:tplc="04090005">
      <w:start w:val="1"/>
      <w:numFmt w:val="bullet"/>
      <w:lvlText w:val=""/>
      <w:lvlJc w:val="left"/>
      <w:pPr>
        <w:ind w:left="7980" w:hanging="360"/>
      </w:pPr>
      <w:rPr>
        <w:rFonts w:ascii="Wingdings" w:hAnsi="Wingdings" w:hint="default"/>
      </w:rPr>
    </w:lvl>
  </w:abstractNum>
  <w:abstractNum w:abstractNumId="13">
    <w:nsid w:val="2B6D1EEF"/>
    <w:multiLevelType w:val="hybridMultilevel"/>
    <w:tmpl w:val="1A466450"/>
    <w:lvl w:ilvl="0" w:tplc="E236CCDE">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14">
    <w:nsid w:val="2DA967BA"/>
    <w:multiLevelType w:val="hybridMultilevel"/>
    <w:tmpl w:val="B3E6315A"/>
    <w:lvl w:ilvl="0" w:tplc="76A07018">
      <w:start w:val="1"/>
      <w:numFmt w:val="decimal"/>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15">
    <w:nsid w:val="35EE188C"/>
    <w:multiLevelType w:val="hybridMultilevel"/>
    <w:tmpl w:val="C82E3B38"/>
    <w:lvl w:ilvl="0" w:tplc="40B4AB72">
      <w:start w:val="113"/>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nsid w:val="38B716A9"/>
    <w:multiLevelType w:val="hybridMultilevel"/>
    <w:tmpl w:val="848A261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7">
    <w:nsid w:val="3BDE6A0D"/>
    <w:multiLevelType w:val="hybridMultilevel"/>
    <w:tmpl w:val="0E68EBAA"/>
    <w:lvl w:ilvl="0" w:tplc="D902B2C0">
      <w:numFmt w:val="bullet"/>
      <w:lvlText w:val="-"/>
      <w:lvlJc w:val="left"/>
      <w:pPr>
        <w:ind w:left="720" w:hanging="360"/>
      </w:pPr>
      <w:rPr>
        <w:rFonts w:ascii="Times New Roman" w:eastAsiaTheme="minorHAns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8">
    <w:nsid w:val="3D407A9F"/>
    <w:multiLevelType w:val="hybridMultilevel"/>
    <w:tmpl w:val="12BE4ED2"/>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19">
    <w:nsid w:val="3E8B2077"/>
    <w:multiLevelType w:val="hybridMultilevel"/>
    <w:tmpl w:val="523EA958"/>
    <w:lvl w:ilvl="0" w:tplc="D9484B6E">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0">
    <w:nsid w:val="3ED53105"/>
    <w:multiLevelType w:val="hybridMultilevel"/>
    <w:tmpl w:val="76004C0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1">
    <w:nsid w:val="3FC34A02"/>
    <w:multiLevelType w:val="hybridMultilevel"/>
    <w:tmpl w:val="C3CCEC6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22">
    <w:nsid w:val="3FF7360E"/>
    <w:multiLevelType w:val="hybridMultilevel"/>
    <w:tmpl w:val="14C4113C"/>
    <w:lvl w:ilvl="0" w:tplc="102A8CCC">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3">
    <w:nsid w:val="416F7B89"/>
    <w:multiLevelType w:val="hybridMultilevel"/>
    <w:tmpl w:val="053E739C"/>
    <w:lvl w:ilvl="0" w:tplc="041A000F">
      <w:start w:val="1"/>
      <w:numFmt w:val="decimal"/>
      <w:lvlText w:val="%1."/>
      <w:lvlJc w:val="left"/>
      <w:pPr>
        <w:ind w:left="1440" w:hanging="360"/>
      </w:pPr>
    </w:lvl>
    <w:lvl w:ilvl="1" w:tplc="041A0019">
      <w:start w:val="1"/>
      <w:numFmt w:val="lowerLetter"/>
      <w:lvlText w:val="%2."/>
      <w:lvlJc w:val="left"/>
      <w:pPr>
        <w:ind w:left="2160" w:hanging="360"/>
      </w:pPr>
    </w:lvl>
    <w:lvl w:ilvl="2" w:tplc="041A001B">
      <w:start w:val="1"/>
      <w:numFmt w:val="lowerRoman"/>
      <w:lvlText w:val="%3."/>
      <w:lvlJc w:val="right"/>
      <w:pPr>
        <w:ind w:left="2880" w:hanging="180"/>
      </w:pPr>
    </w:lvl>
    <w:lvl w:ilvl="3" w:tplc="041A000F">
      <w:start w:val="1"/>
      <w:numFmt w:val="decimal"/>
      <w:lvlText w:val="%4."/>
      <w:lvlJc w:val="left"/>
      <w:pPr>
        <w:ind w:left="3600" w:hanging="360"/>
      </w:pPr>
    </w:lvl>
    <w:lvl w:ilvl="4" w:tplc="041A0019">
      <w:start w:val="1"/>
      <w:numFmt w:val="lowerLetter"/>
      <w:lvlText w:val="%5."/>
      <w:lvlJc w:val="left"/>
      <w:pPr>
        <w:ind w:left="4320" w:hanging="360"/>
      </w:pPr>
    </w:lvl>
    <w:lvl w:ilvl="5" w:tplc="041A001B">
      <w:start w:val="1"/>
      <w:numFmt w:val="lowerRoman"/>
      <w:lvlText w:val="%6."/>
      <w:lvlJc w:val="right"/>
      <w:pPr>
        <w:ind w:left="5040" w:hanging="180"/>
      </w:pPr>
    </w:lvl>
    <w:lvl w:ilvl="6" w:tplc="041A000F">
      <w:start w:val="1"/>
      <w:numFmt w:val="decimal"/>
      <w:lvlText w:val="%7."/>
      <w:lvlJc w:val="left"/>
      <w:pPr>
        <w:ind w:left="5760" w:hanging="360"/>
      </w:pPr>
    </w:lvl>
    <w:lvl w:ilvl="7" w:tplc="041A0019">
      <w:start w:val="1"/>
      <w:numFmt w:val="lowerLetter"/>
      <w:lvlText w:val="%8."/>
      <w:lvlJc w:val="left"/>
      <w:pPr>
        <w:ind w:left="6480" w:hanging="360"/>
      </w:pPr>
    </w:lvl>
    <w:lvl w:ilvl="8" w:tplc="041A001B">
      <w:start w:val="1"/>
      <w:numFmt w:val="lowerRoman"/>
      <w:lvlText w:val="%9."/>
      <w:lvlJc w:val="right"/>
      <w:pPr>
        <w:ind w:left="7200" w:hanging="180"/>
      </w:pPr>
    </w:lvl>
  </w:abstractNum>
  <w:abstractNum w:abstractNumId="24">
    <w:nsid w:val="43FE29CB"/>
    <w:multiLevelType w:val="hybridMultilevel"/>
    <w:tmpl w:val="040CB262"/>
    <w:lvl w:ilvl="0" w:tplc="041A0001">
      <w:start w:val="1"/>
      <w:numFmt w:val="bullet"/>
      <w:lvlText w:val=""/>
      <w:lvlJc w:val="left"/>
      <w:pPr>
        <w:ind w:left="2160" w:hanging="360"/>
      </w:pPr>
      <w:rPr>
        <w:rFonts w:ascii="Symbol" w:hAnsi="Symbol" w:hint="default"/>
      </w:rPr>
    </w:lvl>
    <w:lvl w:ilvl="1" w:tplc="041A0003">
      <w:start w:val="1"/>
      <w:numFmt w:val="bullet"/>
      <w:lvlText w:val="o"/>
      <w:lvlJc w:val="left"/>
      <w:pPr>
        <w:ind w:left="2880" w:hanging="360"/>
      </w:pPr>
      <w:rPr>
        <w:rFonts w:ascii="Courier New" w:hAnsi="Courier New" w:cs="Courier New" w:hint="default"/>
      </w:rPr>
    </w:lvl>
    <w:lvl w:ilvl="2" w:tplc="041A0005">
      <w:start w:val="1"/>
      <w:numFmt w:val="bullet"/>
      <w:lvlText w:val=""/>
      <w:lvlJc w:val="left"/>
      <w:pPr>
        <w:ind w:left="3600" w:hanging="360"/>
      </w:pPr>
      <w:rPr>
        <w:rFonts w:ascii="Wingdings" w:hAnsi="Wingdings" w:hint="default"/>
      </w:rPr>
    </w:lvl>
    <w:lvl w:ilvl="3" w:tplc="041A0001">
      <w:start w:val="1"/>
      <w:numFmt w:val="bullet"/>
      <w:lvlText w:val=""/>
      <w:lvlJc w:val="left"/>
      <w:pPr>
        <w:ind w:left="4320" w:hanging="360"/>
      </w:pPr>
      <w:rPr>
        <w:rFonts w:ascii="Symbol" w:hAnsi="Symbol" w:hint="default"/>
      </w:rPr>
    </w:lvl>
    <w:lvl w:ilvl="4" w:tplc="041A0003">
      <w:start w:val="1"/>
      <w:numFmt w:val="bullet"/>
      <w:lvlText w:val="o"/>
      <w:lvlJc w:val="left"/>
      <w:pPr>
        <w:ind w:left="5040" w:hanging="360"/>
      </w:pPr>
      <w:rPr>
        <w:rFonts w:ascii="Courier New" w:hAnsi="Courier New" w:cs="Courier New" w:hint="default"/>
      </w:rPr>
    </w:lvl>
    <w:lvl w:ilvl="5" w:tplc="041A0005">
      <w:start w:val="1"/>
      <w:numFmt w:val="bullet"/>
      <w:lvlText w:val=""/>
      <w:lvlJc w:val="left"/>
      <w:pPr>
        <w:ind w:left="5760" w:hanging="360"/>
      </w:pPr>
      <w:rPr>
        <w:rFonts w:ascii="Wingdings" w:hAnsi="Wingdings" w:hint="default"/>
      </w:rPr>
    </w:lvl>
    <w:lvl w:ilvl="6" w:tplc="041A0001">
      <w:start w:val="1"/>
      <w:numFmt w:val="bullet"/>
      <w:lvlText w:val=""/>
      <w:lvlJc w:val="left"/>
      <w:pPr>
        <w:ind w:left="6480" w:hanging="360"/>
      </w:pPr>
      <w:rPr>
        <w:rFonts w:ascii="Symbol" w:hAnsi="Symbol" w:hint="default"/>
      </w:rPr>
    </w:lvl>
    <w:lvl w:ilvl="7" w:tplc="041A0003">
      <w:start w:val="1"/>
      <w:numFmt w:val="bullet"/>
      <w:lvlText w:val="o"/>
      <w:lvlJc w:val="left"/>
      <w:pPr>
        <w:ind w:left="7200" w:hanging="360"/>
      </w:pPr>
      <w:rPr>
        <w:rFonts w:ascii="Courier New" w:hAnsi="Courier New" w:cs="Courier New" w:hint="default"/>
      </w:rPr>
    </w:lvl>
    <w:lvl w:ilvl="8" w:tplc="041A0005">
      <w:start w:val="1"/>
      <w:numFmt w:val="bullet"/>
      <w:lvlText w:val=""/>
      <w:lvlJc w:val="left"/>
      <w:pPr>
        <w:ind w:left="7920" w:hanging="360"/>
      </w:pPr>
      <w:rPr>
        <w:rFonts w:ascii="Wingdings" w:hAnsi="Wingdings" w:hint="default"/>
      </w:rPr>
    </w:lvl>
  </w:abstractNum>
  <w:abstractNum w:abstractNumId="25">
    <w:nsid w:val="44C44FFD"/>
    <w:multiLevelType w:val="hybridMultilevel"/>
    <w:tmpl w:val="B868E0C8"/>
    <w:lvl w:ilvl="0" w:tplc="041A000F">
      <w:start w:val="1"/>
      <w:numFmt w:val="decimal"/>
      <w:lvlText w:val="%1."/>
      <w:lvlJc w:val="left"/>
      <w:pPr>
        <w:tabs>
          <w:tab w:val="num" w:pos="1428"/>
        </w:tabs>
        <w:ind w:left="1428" w:hanging="360"/>
      </w:pPr>
    </w:lvl>
    <w:lvl w:ilvl="1" w:tplc="041A0019">
      <w:start w:val="1"/>
      <w:numFmt w:val="lowerLetter"/>
      <w:lvlText w:val="%2."/>
      <w:lvlJc w:val="left"/>
      <w:pPr>
        <w:tabs>
          <w:tab w:val="num" w:pos="2148"/>
        </w:tabs>
        <w:ind w:left="2148" w:hanging="360"/>
      </w:pPr>
    </w:lvl>
    <w:lvl w:ilvl="2" w:tplc="041A001B">
      <w:start w:val="1"/>
      <w:numFmt w:val="lowerRoman"/>
      <w:lvlText w:val="%3."/>
      <w:lvlJc w:val="right"/>
      <w:pPr>
        <w:tabs>
          <w:tab w:val="num" w:pos="2868"/>
        </w:tabs>
        <w:ind w:left="2868" w:hanging="180"/>
      </w:pPr>
    </w:lvl>
    <w:lvl w:ilvl="3" w:tplc="041A000F">
      <w:start w:val="1"/>
      <w:numFmt w:val="decimal"/>
      <w:lvlText w:val="%4."/>
      <w:lvlJc w:val="left"/>
      <w:pPr>
        <w:tabs>
          <w:tab w:val="num" w:pos="3588"/>
        </w:tabs>
        <w:ind w:left="3588" w:hanging="360"/>
      </w:pPr>
    </w:lvl>
    <w:lvl w:ilvl="4" w:tplc="041A0019">
      <w:start w:val="1"/>
      <w:numFmt w:val="lowerLetter"/>
      <w:lvlText w:val="%5."/>
      <w:lvlJc w:val="left"/>
      <w:pPr>
        <w:tabs>
          <w:tab w:val="num" w:pos="4308"/>
        </w:tabs>
        <w:ind w:left="4308" w:hanging="360"/>
      </w:pPr>
    </w:lvl>
    <w:lvl w:ilvl="5" w:tplc="041A001B">
      <w:start w:val="1"/>
      <w:numFmt w:val="lowerRoman"/>
      <w:lvlText w:val="%6."/>
      <w:lvlJc w:val="right"/>
      <w:pPr>
        <w:tabs>
          <w:tab w:val="num" w:pos="5028"/>
        </w:tabs>
        <w:ind w:left="5028" w:hanging="180"/>
      </w:pPr>
    </w:lvl>
    <w:lvl w:ilvl="6" w:tplc="041A000F">
      <w:start w:val="1"/>
      <w:numFmt w:val="decimal"/>
      <w:lvlText w:val="%7."/>
      <w:lvlJc w:val="left"/>
      <w:pPr>
        <w:tabs>
          <w:tab w:val="num" w:pos="5748"/>
        </w:tabs>
        <w:ind w:left="5748" w:hanging="360"/>
      </w:pPr>
    </w:lvl>
    <w:lvl w:ilvl="7" w:tplc="041A0019">
      <w:start w:val="1"/>
      <w:numFmt w:val="lowerLetter"/>
      <w:lvlText w:val="%8."/>
      <w:lvlJc w:val="left"/>
      <w:pPr>
        <w:tabs>
          <w:tab w:val="num" w:pos="6468"/>
        </w:tabs>
        <w:ind w:left="6468" w:hanging="360"/>
      </w:pPr>
    </w:lvl>
    <w:lvl w:ilvl="8" w:tplc="041A001B">
      <w:start w:val="1"/>
      <w:numFmt w:val="lowerRoman"/>
      <w:lvlText w:val="%9."/>
      <w:lvlJc w:val="right"/>
      <w:pPr>
        <w:tabs>
          <w:tab w:val="num" w:pos="7188"/>
        </w:tabs>
        <w:ind w:left="7188" w:hanging="180"/>
      </w:pPr>
    </w:lvl>
  </w:abstractNum>
  <w:abstractNum w:abstractNumId="26">
    <w:nsid w:val="46904ADA"/>
    <w:multiLevelType w:val="hybridMultilevel"/>
    <w:tmpl w:val="46BAC858"/>
    <w:lvl w:ilvl="0" w:tplc="57ACBABE">
      <w:start w:val="1"/>
      <w:numFmt w:val="decimal"/>
      <w:lvlText w:val="%1."/>
      <w:lvlJc w:val="left"/>
      <w:pPr>
        <w:ind w:left="720" w:hanging="360"/>
      </w:pPr>
      <w:rPr>
        <w:rFonts w:ascii="Arial" w:hAnsi="Arial" w:cs="Arial"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7">
    <w:nsid w:val="4FB762DC"/>
    <w:multiLevelType w:val="hybridMultilevel"/>
    <w:tmpl w:val="3C24956E"/>
    <w:lvl w:ilvl="0" w:tplc="40B4AB72">
      <w:start w:val="113"/>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8">
    <w:nsid w:val="53E412DF"/>
    <w:multiLevelType w:val="hybridMultilevel"/>
    <w:tmpl w:val="F9700326"/>
    <w:lvl w:ilvl="0" w:tplc="32CAB78C">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29">
    <w:nsid w:val="55FC7551"/>
    <w:multiLevelType w:val="hybridMultilevel"/>
    <w:tmpl w:val="42041D58"/>
    <w:lvl w:ilvl="0" w:tplc="EF923CAE">
      <w:start w:val="1"/>
      <w:numFmt w:val="upp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0">
    <w:nsid w:val="573717E7"/>
    <w:multiLevelType w:val="hybridMultilevel"/>
    <w:tmpl w:val="599AC014"/>
    <w:lvl w:ilvl="0" w:tplc="D9484B6E">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1">
    <w:nsid w:val="5958531E"/>
    <w:multiLevelType w:val="hybridMultilevel"/>
    <w:tmpl w:val="144611F8"/>
    <w:lvl w:ilvl="0" w:tplc="102A8CCC">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2">
    <w:nsid w:val="59FF4E88"/>
    <w:multiLevelType w:val="hybridMultilevel"/>
    <w:tmpl w:val="B7C80EF6"/>
    <w:lvl w:ilvl="0" w:tplc="AACCC45E">
      <w:start w:val="1"/>
      <w:numFmt w:val="decimal"/>
      <w:lvlText w:val="%1."/>
      <w:lvlJc w:val="left"/>
      <w:pPr>
        <w:ind w:left="720" w:hanging="360"/>
      </w:pPr>
      <w:rPr>
        <w:b/>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3">
    <w:nsid w:val="5D1A66C5"/>
    <w:multiLevelType w:val="hybridMultilevel"/>
    <w:tmpl w:val="9C1C4698"/>
    <w:lvl w:ilvl="0" w:tplc="08090001">
      <w:start w:val="1"/>
      <w:numFmt w:val="bullet"/>
      <w:lvlText w:val=""/>
      <w:lvlJc w:val="left"/>
      <w:pPr>
        <w:ind w:left="786" w:hanging="360"/>
      </w:pPr>
      <w:rPr>
        <w:rFonts w:ascii="Symbol" w:hAnsi="Symbol" w:hint="default"/>
      </w:rPr>
    </w:lvl>
    <w:lvl w:ilvl="1" w:tplc="08090003">
      <w:start w:val="1"/>
      <w:numFmt w:val="bullet"/>
      <w:lvlText w:val="o"/>
      <w:lvlJc w:val="left"/>
      <w:pPr>
        <w:ind w:left="1506" w:hanging="360"/>
      </w:pPr>
      <w:rPr>
        <w:rFonts w:ascii="Courier New" w:hAnsi="Courier New" w:cs="Courier New" w:hint="default"/>
      </w:rPr>
    </w:lvl>
    <w:lvl w:ilvl="2" w:tplc="08090005">
      <w:start w:val="1"/>
      <w:numFmt w:val="bullet"/>
      <w:lvlText w:val=""/>
      <w:lvlJc w:val="left"/>
      <w:pPr>
        <w:ind w:left="2226" w:hanging="360"/>
      </w:pPr>
      <w:rPr>
        <w:rFonts w:ascii="Wingdings" w:hAnsi="Wingdings" w:hint="default"/>
      </w:rPr>
    </w:lvl>
    <w:lvl w:ilvl="3" w:tplc="08090001">
      <w:start w:val="1"/>
      <w:numFmt w:val="bullet"/>
      <w:lvlText w:val=""/>
      <w:lvlJc w:val="left"/>
      <w:pPr>
        <w:ind w:left="2946" w:hanging="360"/>
      </w:pPr>
      <w:rPr>
        <w:rFonts w:ascii="Symbol" w:hAnsi="Symbol" w:hint="default"/>
      </w:rPr>
    </w:lvl>
    <w:lvl w:ilvl="4" w:tplc="08090003">
      <w:start w:val="1"/>
      <w:numFmt w:val="bullet"/>
      <w:lvlText w:val="o"/>
      <w:lvlJc w:val="left"/>
      <w:pPr>
        <w:ind w:left="3666" w:hanging="360"/>
      </w:pPr>
      <w:rPr>
        <w:rFonts w:ascii="Courier New" w:hAnsi="Courier New" w:cs="Courier New" w:hint="default"/>
      </w:rPr>
    </w:lvl>
    <w:lvl w:ilvl="5" w:tplc="08090005">
      <w:start w:val="1"/>
      <w:numFmt w:val="bullet"/>
      <w:lvlText w:val=""/>
      <w:lvlJc w:val="left"/>
      <w:pPr>
        <w:ind w:left="4386" w:hanging="360"/>
      </w:pPr>
      <w:rPr>
        <w:rFonts w:ascii="Wingdings" w:hAnsi="Wingdings" w:hint="default"/>
      </w:rPr>
    </w:lvl>
    <w:lvl w:ilvl="6" w:tplc="08090001">
      <w:start w:val="1"/>
      <w:numFmt w:val="bullet"/>
      <w:lvlText w:val=""/>
      <w:lvlJc w:val="left"/>
      <w:pPr>
        <w:ind w:left="5106" w:hanging="360"/>
      </w:pPr>
      <w:rPr>
        <w:rFonts w:ascii="Symbol" w:hAnsi="Symbol" w:hint="default"/>
      </w:rPr>
    </w:lvl>
    <w:lvl w:ilvl="7" w:tplc="08090003">
      <w:start w:val="1"/>
      <w:numFmt w:val="bullet"/>
      <w:lvlText w:val="o"/>
      <w:lvlJc w:val="left"/>
      <w:pPr>
        <w:ind w:left="5826" w:hanging="360"/>
      </w:pPr>
      <w:rPr>
        <w:rFonts w:ascii="Courier New" w:hAnsi="Courier New" w:cs="Courier New" w:hint="default"/>
      </w:rPr>
    </w:lvl>
    <w:lvl w:ilvl="8" w:tplc="08090005">
      <w:start w:val="1"/>
      <w:numFmt w:val="bullet"/>
      <w:lvlText w:val=""/>
      <w:lvlJc w:val="left"/>
      <w:pPr>
        <w:ind w:left="6546" w:hanging="360"/>
      </w:pPr>
      <w:rPr>
        <w:rFonts w:ascii="Wingdings" w:hAnsi="Wingdings" w:hint="default"/>
      </w:rPr>
    </w:lvl>
  </w:abstractNum>
  <w:abstractNum w:abstractNumId="34">
    <w:nsid w:val="5EE96DC5"/>
    <w:multiLevelType w:val="hybridMultilevel"/>
    <w:tmpl w:val="9E548DCE"/>
    <w:lvl w:ilvl="0" w:tplc="5EAA3A86">
      <w:start w:val="10"/>
      <w:numFmt w:val="decimal"/>
      <w:lvlText w:val="%1."/>
      <w:lvlJc w:val="left"/>
      <w:pPr>
        <w:ind w:left="284" w:hanging="360"/>
      </w:pPr>
      <w:rPr>
        <w:b/>
      </w:rPr>
    </w:lvl>
    <w:lvl w:ilvl="1" w:tplc="041A0019">
      <w:start w:val="1"/>
      <w:numFmt w:val="lowerLetter"/>
      <w:lvlText w:val="%2."/>
      <w:lvlJc w:val="left"/>
      <w:pPr>
        <w:ind w:left="1004" w:hanging="360"/>
      </w:pPr>
    </w:lvl>
    <w:lvl w:ilvl="2" w:tplc="041A001B">
      <w:start w:val="1"/>
      <w:numFmt w:val="lowerRoman"/>
      <w:lvlText w:val="%3."/>
      <w:lvlJc w:val="right"/>
      <w:pPr>
        <w:ind w:left="1724" w:hanging="180"/>
      </w:pPr>
    </w:lvl>
    <w:lvl w:ilvl="3" w:tplc="041A000F">
      <w:start w:val="1"/>
      <w:numFmt w:val="decimal"/>
      <w:lvlText w:val="%4."/>
      <w:lvlJc w:val="left"/>
      <w:pPr>
        <w:ind w:left="2444" w:hanging="360"/>
      </w:pPr>
    </w:lvl>
    <w:lvl w:ilvl="4" w:tplc="041A0019">
      <w:start w:val="1"/>
      <w:numFmt w:val="lowerLetter"/>
      <w:lvlText w:val="%5."/>
      <w:lvlJc w:val="left"/>
      <w:pPr>
        <w:ind w:left="3164" w:hanging="360"/>
      </w:pPr>
    </w:lvl>
    <w:lvl w:ilvl="5" w:tplc="041A001B">
      <w:start w:val="1"/>
      <w:numFmt w:val="lowerRoman"/>
      <w:lvlText w:val="%6."/>
      <w:lvlJc w:val="right"/>
      <w:pPr>
        <w:ind w:left="3884" w:hanging="180"/>
      </w:pPr>
    </w:lvl>
    <w:lvl w:ilvl="6" w:tplc="041A000F">
      <w:start w:val="1"/>
      <w:numFmt w:val="decimal"/>
      <w:lvlText w:val="%7."/>
      <w:lvlJc w:val="left"/>
      <w:pPr>
        <w:ind w:left="4604" w:hanging="360"/>
      </w:pPr>
    </w:lvl>
    <w:lvl w:ilvl="7" w:tplc="041A0019">
      <w:start w:val="1"/>
      <w:numFmt w:val="lowerLetter"/>
      <w:lvlText w:val="%8."/>
      <w:lvlJc w:val="left"/>
      <w:pPr>
        <w:ind w:left="5324" w:hanging="360"/>
      </w:pPr>
    </w:lvl>
    <w:lvl w:ilvl="8" w:tplc="041A001B">
      <w:start w:val="1"/>
      <w:numFmt w:val="lowerRoman"/>
      <w:lvlText w:val="%9."/>
      <w:lvlJc w:val="right"/>
      <w:pPr>
        <w:ind w:left="6044" w:hanging="180"/>
      </w:pPr>
    </w:lvl>
  </w:abstractNum>
  <w:abstractNum w:abstractNumId="35">
    <w:nsid w:val="5FCB2949"/>
    <w:multiLevelType w:val="hybridMultilevel"/>
    <w:tmpl w:val="CD4A2EDA"/>
    <w:lvl w:ilvl="0" w:tplc="6532BC3C">
      <w:start w:val="1"/>
      <w:numFmt w:val="decimal"/>
      <w:lvlText w:val="(%1)"/>
      <w:lvlJc w:val="left"/>
      <w:pPr>
        <w:ind w:left="360" w:hanging="360"/>
      </w:pPr>
      <w:rPr>
        <w:b w:val="0"/>
        <w:bCs/>
      </w:r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36">
    <w:nsid w:val="65000F0B"/>
    <w:multiLevelType w:val="hybridMultilevel"/>
    <w:tmpl w:val="CE982F4A"/>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7">
    <w:nsid w:val="670E6316"/>
    <w:multiLevelType w:val="hybridMultilevel"/>
    <w:tmpl w:val="BE7E80AE"/>
    <w:lvl w:ilvl="0" w:tplc="4F9C7430">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8">
    <w:nsid w:val="6BE61B19"/>
    <w:multiLevelType w:val="hybridMultilevel"/>
    <w:tmpl w:val="993C0FF0"/>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39">
    <w:nsid w:val="716D2AC5"/>
    <w:multiLevelType w:val="hybridMultilevel"/>
    <w:tmpl w:val="F092BDB0"/>
    <w:lvl w:ilvl="0" w:tplc="58260408">
      <w:start w:val="1"/>
      <w:numFmt w:val="decimal"/>
      <w:lvlText w:val="(%1)"/>
      <w:lvlJc w:val="left"/>
      <w:pPr>
        <w:ind w:left="360" w:hanging="360"/>
      </w:pPr>
      <w:rPr>
        <w:rFonts w:eastAsia="Times New Roman"/>
        <w:i w:val="0"/>
      </w:r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40">
    <w:nsid w:val="731B1B16"/>
    <w:multiLevelType w:val="hybridMultilevel"/>
    <w:tmpl w:val="B520243A"/>
    <w:lvl w:ilvl="0" w:tplc="40B4AB72">
      <w:start w:val="113"/>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1">
    <w:nsid w:val="73E20146"/>
    <w:multiLevelType w:val="hybridMultilevel"/>
    <w:tmpl w:val="02DCFBC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42">
    <w:nsid w:val="77014518"/>
    <w:multiLevelType w:val="hybridMultilevel"/>
    <w:tmpl w:val="6ACA3D8C"/>
    <w:lvl w:ilvl="0" w:tplc="9F5E8540">
      <w:numFmt w:val="bullet"/>
      <w:lvlText w:val="-"/>
      <w:lvlJc w:val="left"/>
      <w:pPr>
        <w:ind w:left="720" w:hanging="360"/>
      </w:pPr>
      <w:rPr>
        <w:rFonts w:ascii="Times New Roman" w:eastAsiaTheme="minorHAns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3">
    <w:nsid w:val="79981BBF"/>
    <w:multiLevelType w:val="hybridMultilevel"/>
    <w:tmpl w:val="5338F110"/>
    <w:lvl w:ilvl="0" w:tplc="7DBAB07E">
      <w:start w:val="1"/>
      <w:numFmt w:val="upp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4">
    <w:nsid w:val="7AAF4EE5"/>
    <w:multiLevelType w:val="hybridMultilevel"/>
    <w:tmpl w:val="00480D22"/>
    <w:lvl w:ilvl="0" w:tplc="40B4AB72">
      <w:start w:val="113"/>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5">
    <w:nsid w:val="7F621512"/>
    <w:multiLevelType w:val="hybridMultilevel"/>
    <w:tmpl w:val="A128E75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0"/>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3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44"/>
  </w:num>
  <w:num w:numId="18">
    <w:abstractNumId w:val="8"/>
  </w:num>
  <w:num w:numId="19">
    <w:abstractNumId w:val="40"/>
  </w:num>
  <w:num w:numId="20">
    <w:abstractNumId w:val="30"/>
  </w:num>
  <w:num w:numId="21">
    <w:abstractNumId w:val="27"/>
  </w:num>
  <w:num w:numId="22">
    <w:abstractNumId w:val="19"/>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2"/>
  </w:num>
  <w:num w:numId="30">
    <w:abstractNumId w:val="31"/>
  </w:num>
  <w:num w:numId="31">
    <w:abstractNumId w:val="22"/>
  </w:num>
  <w:num w:numId="32">
    <w:abstractNumId w:val="17"/>
  </w:num>
  <w:num w:numId="3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num>
  <w:num w:numId="35">
    <w:abstractNumId w:val="20"/>
  </w:num>
  <w:num w:numId="3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1"/>
  </w:num>
  <w:num w:numId="38">
    <w:abstractNumId w:val="24"/>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num>
  <w:num w:numId="41">
    <w:abstractNumId w:val="18"/>
  </w:num>
  <w:num w:numId="42">
    <w:abstractNumId w:val="38"/>
  </w:num>
  <w:num w:numId="43">
    <w:abstractNumId w:val="21"/>
  </w:num>
  <w:num w:numId="44">
    <w:abstractNumId w:val="7"/>
  </w:num>
  <w:num w:numId="45">
    <w:abstractNumId w:val="33"/>
  </w:num>
  <w:num w:numId="46">
    <w:abstractNumId w:val="32"/>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GrammaticalErrors/>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F08"/>
    <w:rsid w:val="00000F06"/>
    <w:rsid w:val="0000106D"/>
    <w:rsid w:val="00001B78"/>
    <w:rsid w:val="0000526C"/>
    <w:rsid w:val="000062B6"/>
    <w:rsid w:val="000073AB"/>
    <w:rsid w:val="000108BC"/>
    <w:rsid w:val="00011283"/>
    <w:rsid w:val="00020902"/>
    <w:rsid w:val="000239A7"/>
    <w:rsid w:val="00024A3C"/>
    <w:rsid w:val="00025543"/>
    <w:rsid w:val="00025B5B"/>
    <w:rsid w:val="0002738B"/>
    <w:rsid w:val="0003195C"/>
    <w:rsid w:val="00031B6F"/>
    <w:rsid w:val="000378BD"/>
    <w:rsid w:val="000402DC"/>
    <w:rsid w:val="00040964"/>
    <w:rsid w:val="00042A3A"/>
    <w:rsid w:val="00043319"/>
    <w:rsid w:val="00044E2C"/>
    <w:rsid w:val="0004633D"/>
    <w:rsid w:val="000464F5"/>
    <w:rsid w:val="00047116"/>
    <w:rsid w:val="00050D67"/>
    <w:rsid w:val="000511D1"/>
    <w:rsid w:val="0005219D"/>
    <w:rsid w:val="000527F9"/>
    <w:rsid w:val="00052F84"/>
    <w:rsid w:val="000546E6"/>
    <w:rsid w:val="000547A0"/>
    <w:rsid w:val="00056186"/>
    <w:rsid w:val="000566A7"/>
    <w:rsid w:val="00060050"/>
    <w:rsid w:val="00060709"/>
    <w:rsid w:val="000610AA"/>
    <w:rsid w:val="000612DB"/>
    <w:rsid w:val="00061B1C"/>
    <w:rsid w:val="00061F7A"/>
    <w:rsid w:val="00062725"/>
    <w:rsid w:val="00066051"/>
    <w:rsid w:val="00066506"/>
    <w:rsid w:val="000666C2"/>
    <w:rsid w:val="00067B83"/>
    <w:rsid w:val="00067BC5"/>
    <w:rsid w:val="00072144"/>
    <w:rsid w:val="00072A36"/>
    <w:rsid w:val="00072AE4"/>
    <w:rsid w:val="000742FA"/>
    <w:rsid w:val="000768EA"/>
    <w:rsid w:val="00076925"/>
    <w:rsid w:val="000771EE"/>
    <w:rsid w:val="000808F0"/>
    <w:rsid w:val="000811E3"/>
    <w:rsid w:val="00081842"/>
    <w:rsid w:val="0008382D"/>
    <w:rsid w:val="00085C93"/>
    <w:rsid w:val="000861F0"/>
    <w:rsid w:val="000866F3"/>
    <w:rsid w:val="0008786F"/>
    <w:rsid w:val="00093511"/>
    <w:rsid w:val="00093793"/>
    <w:rsid w:val="0009405A"/>
    <w:rsid w:val="000956D3"/>
    <w:rsid w:val="000977A7"/>
    <w:rsid w:val="000A1A03"/>
    <w:rsid w:val="000A55D2"/>
    <w:rsid w:val="000A60AB"/>
    <w:rsid w:val="000A62DF"/>
    <w:rsid w:val="000A71D3"/>
    <w:rsid w:val="000B3813"/>
    <w:rsid w:val="000B3C4A"/>
    <w:rsid w:val="000B3C7C"/>
    <w:rsid w:val="000B4CE8"/>
    <w:rsid w:val="000B5FDC"/>
    <w:rsid w:val="000B6387"/>
    <w:rsid w:val="000B6873"/>
    <w:rsid w:val="000B7ED3"/>
    <w:rsid w:val="000C2B25"/>
    <w:rsid w:val="000C301F"/>
    <w:rsid w:val="000C3168"/>
    <w:rsid w:val="000C3E6F"/>
    <w:rsid w:val="000C3F74"/>
    <w:rsid w:val="000C43D2"/>
    <w:rsid w:val="000C5C76"/>
    <w:rsid w:val="000D0726"/>
    <w:rsid w:val="000D0BB5"/>
    <w:rsid w:val="000D3659"/>
    <w:rsid w:val="000D36F1"/>
    <w:rsid w:val="000D44F7"/>
    <w:rsid w:val="000D4C62"/>
    <w:rsid w:val="000E01D5"/>
    <w:rsid w:val="000E32C6"/>
    <w:rsid w:val="000E67F5"/>
    <w:rsid w:val="000F2F32"/>
    <w:rsid w:val="000F315D"/>
    <w:rsid w:val="000F4243"/>
    <w:rsid w:val="000F5A1A"/>
    <w:rsid w:val="000F6435"/>
    <w:rsid w:val="00100C1D"/>
    <w:rsid w:val="00101A48"/>
    <w:rsid w:val="00104235"/>
    <w:rsid w:val="00104BDF"/>
    <w:rsid w:val="00114236"/>
    <w:rsid w:val="00115AD4"/>
    <w:rsid w:val="0011603D"/>
    <w:rsid w:val="00120C6E"/>
    <w:rsid w:val="00120D3B"/>
    <w:rsid w:val="0012246E"/>
    <w:rsid w:val="00124F7C"/>
    <w:rsid w:val="0013702A"/>
    <w:rsid w:val="001418B7"/>
    <w:rsid w:val="00141D18"/>
    <w:rsid w:val="00142A63"/>
    <w:rsid w:val="0014369C"/>
    <w:rsid w:val="00143E5F"/>
    <w:rsid w:val="00146ECC"/>
    <w:rsid w:val="00150EEA"/>
    <w:rsid w:val="00152611"/>
    <w:rsid w:val="00154D4F"/>
    <w:rsid w:val="00155557"/>
    <w:rsid w:val="00156503"/>
    <w:rsid w:val="00156849"/>
    <w:rsid w:val="00157F21"/>
    <w:rsid w:val="00163074"/>
    <w:rsid w:val="00163E03"/>
    <w:rsid w:val="00164623"/>
    <w:rsid w:val="00164A0F"/>
    <w:rsid w:val="00164BB3"/>
    <w:rsid w:val="00167A54"/>
    <w:rsid w:val="00170290"/>
    <w:rsid w:val="00172A5B"/>
    <w:rsid w:val="00172E12"/>
    <w:rsid w:val="00174C1A"/>
    <w:rsid w:val="00174E8C"/>
    <w:rsid w:val="00175AD3"/>
    <w:rsid w:val="00176566"/>
    <w:rsid w:val="001800CF"/>
    <w:rsid w:val="00180E8F"/>
    <w:rsid w:val="00181C9B"/>
    <w:rsid w:val="00183187"/>
    <w:rsid w:val="00186332"/>
    <w:rsid w:val="0019014A"/>
    <w:rsid w:val="00191636"/>
    <w:rsid w:val="0019233B"/>
    <w:rsid w:val="00192701"/>
    <w:rsid w:val="0019274C"/>
    <w:rsid w:val="00192AE9"/>
    <w:rsid w:val="00192E37"/>
    <w:rsid w:val="00196DED"/>
    <w:rsid w:val="0019742E"/>
    <w:rsid w:val="001A049A"/>
    <w:rsid w:val="001A05BC"/>
    <w:rsid w:val="001A084B"/>
    <w:rsid w:val="001A097B"/>
    <w:rsid w:val="001A0BFE"/>
    <w:rsid w:val="001A10AD"/>
    <w:rsid w:val="001A17D9"/>
    <w:rsid w:val="001A2151"/>
    <w:rsid w:val="001A2793"/>
    <w:rsid w:val="001A2C80"/>
    <w:rsid w:val="001A6218"/>
    <w:rsid w:val="001A7CE7"/>
    <w:rsid w:val="001B067D"/>
    <w:rsid w:val="001B3032"/>
    <w:rsid w:val="001C005A"/>
    <w:rsid w:val="001C3CEB"/>
    <w:rsid w:val="001C5A5C"/>
    <w:rsid w:val="001C5E26"/>
    <w:rsid w:val="001C6E34"/>
    <w:rsid w:val="001C7EDE"/>
    <w:rsid w:val="001D136B"/>
    <w:rsid w:val="001D1F3B"/>
    <w:rsid w:val="001D2674"/>
    <w:rsid w:val="001D43C2"/>
    <w:rsid w:val="001D625C"/>
    <w:rsid w:val="001D66F3"/>
    <w:rsid w:val="001D6857"/>
    <w:rsid w:val="001E1FFC"/>
    <w:rsid w:val="001E4940"/>
    <w:rsid w:val="001E51E0"/>
    <w:rsid w:val="001F0C86"/>
    <w:rsid w:val="001F128D"/>
    <w:rsid w:val="001F1766"/>
    <w:rsid w:val="001F2059"/>
    <w:rsid w:val="001F2759"/>
    <w:rsid w:val="001F2B16"/>
    <w:rsid w:val="001F3266"/>
    <w:rsid w:val="001F474E"/>
    <w:rsid w:val="00200FD7"/>
    <w:rsid w:val="0020245A"/>
    <w:rsid w:val="00203797"/>
    <w:rsid w:val="00210CAA"/>
    <w:rsid w:val="002123A3"/>
    <w:rsid w:val="00214D90"/>
    <w:rsid w:val="00216510"/>
    <w:rsid w:val="002165A4"/>
    <w:rsid w:val="00216BB5"/>
    <w:rsid w:val="002225BC"/>
    <w:rsid w:val="0022298D"/>
    <w:rsid w:val="00223637"/>
    <w:rsid w:val="00224356"/>
    <w:rsid w:val="00224B1C"/>
    <w:rsid w:val="00224F93"/>
    <w:rsid w:val="002279D7"/>
    <w:rsid w:val="00231212"/>
    <w:rsid w:val="00231EF2"/>
    <w:rsid w:val="00232E2E"/>
    <w:rsid w:val="00240073"/>
    <w:rsid w:val="00240814"/>
    <w:rsid w:val="00240B3E"/>
    <w:rsid w:val="00240B95"/>
    <w:rsid w:val="00240C49"/>
    <w:rsid w:val="00240D81"/>
    <w:rsid w:val="00240F32"/>
    <w:rsid w:val="002443D5"/>
    <w:rsid w:val="00245356"/>
    <w:rsid w:val="0024672C"/>
    <w:rsid w:val="0024678F"/>
    <w:rsid w:val="0024765B"/>
    <w:rsid w:val="00247E28"/>
    <w:rsid w:val="0025249A"/>
    <w:rsid w:val="00253B7F"/>
    <w:rsid w:val="00253D28"/>
    <w:rsid w:val="00255417"/>
    <w:rsid w:val="0026120A"/>
    <w:rsid w:val="0026129A"/>
    <w:rsid w:val="002614A0"/>
    <w:rsid w:val="0026481C"/>
    <w:rsid w:val="0026507B"/>
    <w:rsid w:val="00265A46"/>
    <w:rsid w:val="002669EF"/>
    <w:rsid w:val="00266FD7"/>
    <w:rsid w:val="00270AF6"/>
    <w:rsid w:val="00270C26"/>
    <w:rsid w:val="0027107A"/>
    <w:rsid w:val="0027305E"/>
    <w:rsid w:val="00273851"/>
    <w:rsid w:val="00273E8A"/>
    <w:rsid w:val="002747EE"/>
    <w:rsid w:val="00276F75"/>
    <w:rsid w:val="00277109"/>
    <w:rsid w:val="0027789E"/>
    <w:rsid w:val="00280E20"/>
    <w:rsid w:val="00281B54"/>
    <w:rsid w:val="00282BC2"/>
    <w:rsid w:val="00283A79"/>
    <w:rsid w:val="002856CD"/>
    <w:rsid w:val="00286084"/>
    <w:rsid w:val="00291948"/>
    <w:rsid w:val="00294F04"/>
    <w:rsid w:val="00297174"/>
    <w:rsid w:val="00297418"/>
    <w:rsid w:val="002A01FE"/>
    <w:rsid w:val="002A0C8E"/>
    <w:rsid w:val="002A24DE"/>
    <w:rsid w:val="002A25E5"/>
    <w:rsid w:val="002A37BB"/>
    <w:rsid w:val="002A3DC6"/>
    <w:rsid w:val="002A53E8"/>
    <w:rsid w:val="002A5D9B"/>
    <w:rsid w:val="002B0E66"/>
    <w:rsid w:val="002B34E3"/>
    <w:rsid w:val="002B38B0"/>
    <w:rsid w:val="002B596C"/>
    <w:rsid w:val="002B66E3"/>
    <w:rsid w:val="002C11D9"/>
    <w:rsid w:val="002C1D67"/>
    <w:rsid w:val="002C2531"/>
    <w:rsid w:val="002C3D95"/>
    <w:rsid w:val="002C6129"/>
    <w:rsid w:val="002C661F"/>
    <w:rsid w:val="002D022E"/>
    <w:rsid w:val="002D0E05"/>
    <w:rsid w:val="002D0E0B"/>
    <w:rsid w:val="002D0F5B"/>
    <w:rsid w:val="002D17FD"/>
    <w:rsid w:val="002D1C56"/>
    <w:rsid w:val="002D229A"/>
    <w:rsid w:val="002D4BF0"/>
    <w:rsid w:val="002E1EF5"/>
    <w:rsid w:val="002E4252"/>
    <w:rsid w:val="002E7D62"/>
    <w:rsid w:val="002F18DF"/>
    <w:rsid w:val="002F2C9F"/>
    <w:rsid w:val="002F3997"/>
    <w:rsid w:val="002F44D4"/>
    <w:rsid w:val="002F4E94"/>
    <w:rsid w:val="002F57D5"/>
    <w:rsid w:val="002F5FF7"/>
    <w:rsid w:val="003011AB"/>
    <w:rsid w:val="00302D00"/>
    <w:rsid w:val="0030378E"/>
    <w:rsid w:val="00307B51"/>
    <w:rsid w:val="00310238"/>
    <w:rsid w:val="003114FE"/>
    <w:rsid w:val="00311783"/>
    <w:rsid w:val="0031184F"/>
    <w:rsid w:val="00311EDD"/>
    <w:rsid w:val="003121A7"/>
    <w:rsid w:val="0031249B"/>
    <w:rsid w:val="003146A2"/>
    <w:rsid w:val="00314DC0"/>
    <w:rsid w:val="00316D86"/>
    <w:rsid w:val="00316DBE"/>
    <w:rsid w:val="003178D1"/>
    <w:rsid w:val="003203B2"/>
    <w:rsid w:val="00321EFB"/>
    <w:rsid w:val="00325C4E"/>
    <w:rsid w:val="00327A63"/>
    <w:rsid w:val="00331148"/>
    <w:rsid w:val="00331277"/>
    <w:rsid w:val="00332BF1"/>
    <w:rsid w:val="00333688"/>
    <w:rsid w:val="0033371E"/>
    <w:rsid w:val="00334F5B"/>
    <w:rsid w:val="00335F37"/>
    <w:rsid w:val="003366BB"/>
    <w:rsid w:val="003377D5"/>
    <w:rsid w:val="003402B4"/>
    <w:rsid w:val="00340A78"/>
    <w:rsid w:val="00343231"/>
    <w:rsid w:val="00343B0B"/>
    <w:rsid w:val="00344736"/>
    <w:rsid w:val="003452C9"/>
    <w:rsid w:val="00347032"/>
    <w:rsid w:val="00347817"/>
    <w:rsid w:val="00352845"/>
    <w:rsid w:val="00353C0F"/>
    <w:rsid w:val="00353DF5"/>
    <w:rsid w:val="00355ECD"/>
    <w:rsid w:val="00357DF3"/>
    <w:rsid w:val="00361BD8"/>
    <w:rsid w:val="00362B78"/>
    <w:rsid w:val="00363CE1"/>
    <w:rsid w:val="00365D20"/>
    <w:rsid w:val="00366599"/>
    <w:rsid w:val="00367D12"/>
    <w:rsid w:val="0037049D"/>
    <w:rsid w:val="00372C69"/>
    <w:rsid w:val="00375BC1"/>
    <w:rsid w:val="00380CE2"/>
    <w:rsid w:val="003844ED"/>
    <w:rsid w:val="00384901"/>
    <w:rsid w:val="00385DF1"/>
    <w:rsid w:val="00386B05"/>
    <w:rsid w:val="003873EE"/>
    <w:rsid w:val="003909B3"/>
    <w:rsid w:val="00391FDE"/>
    <w:rsid w:val="003948AD"/>
    <w:rsid w:val="003948C1"/>
    <w:rsid w:val="00394A48"/>
    <w:rsid w:val="00395482"/>
    <w:rsid w:val="003A001C"/>
    <w:rsid w:val="003A03C1"/>
    <w:rsid w:val="003A114D"/>
    <w:rsid w:val="003A39A4"/>
    <w:rsid w:val="003A4DE4"/>
    <w:rsid w:val="003B27C1"/>
    <w:rsid w:val="003B28F4"/>
    <w:rsid w:val="003B3E14"/>
    <w:rsid w:val="003B7024"/>
    <w:rsid w:val="003C2D7A"/>
    <w:rsid w:val="003C39FB"/>
    <w:rsid w:val="003C435F"/>
    <w:rsid w:val="003C5586"/>
    <w:rsid w:val="003C6B04"/>
    <w:rsid w:val="003C7EF7"/>
    <w:rsid w:val="003D1178"/>
    <w:rsid w:val="003D26E4"/>
    <w:rsid w:val="003D3A17"/>
    <w:rsid w:val="003D4DD8"/>
    <w:rsid w:val="003D6F9C"/>
    <w:rsid w:val="003E0176"/>
    <w:rsid w:val="003E3958"/>
    <w:rsid w:val="003E423A"/>
    <w:rsid w:val="003E711F"/>
    <w:rsid w:val="003F0169"/>
    <w:rsid w:val="003F0D01"/>
    <w:rsid w:val="003F5207"/>
    <w:rsid w:val="003F52D7"/>
    <w:rsid w:val="003F5B7E"/>
    <w:rsid w:val="003F6053"/>
    <w:rsid w:val="003F7A4E"/>
    <w:rsid w:val="004005EA"/>
    <w:rsid w:val="0040098A"/>
    <w:rsid w:val="00402234"/>
    <w:rsid w:val="00402D16"/>
    <w:rsid w:val="0040421F"/>
    <w:rsid w:val="00404A0E"/>
    <w:rsid w:val="004056CF"/>
    <w:rsid w:val="0040581A"/>
    <w:rsid w:val="00411319"/>
    <w:rsid w:val="00413411"/>
    <w:rsid w:val="00413684"/>
    <w:rsid w:val="00413FA9"/>
    <w:rsid w:val="00415379"/>
    <w:rsid w:val="0041595B"/>
    <w:rsid w:val="00416B59"/>
    <w:rsid w:val="00420A60"/>
    <w:rsid w:val="00421770"/>
    <w:rsid w:val="00424AE4"/>
    <w:rsid w:val="0042599D"/>
    <w:rsid w:val="00425E68"/>
    <w:rsid w:val="004271A4"/>
    <w:rsid w:val="00431D82"/>
    <w:rsid w:val="004323BC"/>
    <w:rsid w:val="00433CBD"/>
    <w:rsid w:val="00436015"/>
    <w:rsid w:val="004361B4"/>
    <w:rsid w:val="00437096"/>
    <w:rsid w:val="00442728"/>
    <w:rsid w:val="00443FDE"/>
    <w:rsid w:val="00445187"/>
    <w:rsid w:val="00451B17"/>
    <w:rsid w:val="0045223F"/>
    <w:rsid w:val="00455E17"/>
    <w:rsid w:val="00456DA1"/>
    <w:rsid w:val="00457299"/>
    <w:rsid w:val="004572B2"/>
    <w:rsid w:val="00460260"/>
    <w:rsid w:val="00462101"/>
    <w:rsid w:val="00464C18"/>
    <w:rsid w:val="00466272"/>
    <w:rsid w:val="00470F69"/>
    <w:rsid w:val="00470FCA"/>
    <w:rsid w:val="00477FEC"/>
    <w:rsid w:val="00480BB0"/>
    <w:rsid w:val="0048429F"/>
    <w:rsid w:val="00484A07"/>
    <w:rsid w:val="00484E3C"/>
    <w:rsid w:val="00486AC8"/>
    <w:rsid w:val="00487AB0"/>
    <w:rsid w:val="004922D7"/>
    <w:rsid w:val="00493320"/>
    <w:rsid w:val="0049372D"/>
    <w:rsid w:val="00496455"/>
    <w:rsid w:val="00496DFB"/>
    <w:rsid w:val="00496F4A"/>
    <w:rsid w:val="004A0670"/>
    <w:rsid w:val="004A076B"/>
    <w:rsid w:val="004A2F5A"/>
    <w:rsid w:val="004A48B4"/>
    <w:rsid w:val="004B047A"/>
    <w:rsid w:val="004B133F"/>
    <w:rsid w:val="004B1E3C"/>
    <w:rsid w:val="004C1336"/>
    <w:rsid w:val="004C4FFA"/>
    <w:rsid w:val="004C60C7"/>
    <w:rsid w:val="004C619B"/>
    <w:rsid w:val="004C746F"/>
    <w:rsid w:val="004D1971"/>
    <w:rsid w:val="004D3160"/>
    <w:rsid w:val="004D438D"/>
    <w:rsid w:val="004D4A2E"/>
    <w:rsid w:val="004E2370"/>
    <w:rsid w:val="004E409F"/>
    <w:rsid w:val="004E5B76"/>
    <w:rsid w:val="004E5FD1"/>
    <w:rsid w:val="004E68F4"/>
    <w:rsid w:val="004F1314"/>
    <w:rsid w:val="004F2D1A"/>
    <w:rsid w:val="004F32F6"/>
    <w:rsid w:val="004F4BFE"/>
    <w:rsid w:val="004F4F22"/>
    <w:rsid w:val="004F5DDD"/>
    <w:rsid w:val="004F5E82"/>
    <w:rsid w:val="004F75E9"/>
    <w:rsid w:val="004F77A7"/>
    <w:rsid w:val="00500256"/>
    <w:rsid w:val="0050135D"/>
    <w:rsid w:val="00501D23"/>
    <w:rsid w:val="00502C04"/>
    <w:rsid w:val="0050345D"/>
    <w:rsid w:val="005057B8"/>
    <w:rsid w:val="00506C60"/>
    <w:rsid w:val="00507F3E"/>
    <w:rsid w:val="005116B5"/>
    <w:rsid w:val="00514533"/>
    <w:rsid w:val="00514666"/>
    <w:rsid w:val="0051483F"/>
    <w:rsid w:val="005159D0"/>
    <w:rsid w:val="00515A0F"/>
    <w:rsid w:val="0051785A"/>
    <w:rsid w:val="005204FE"/>
    <w:rsid w:val="00523926"/>
    <w:rsid w:val="005272FE"/>
    <w:rsid w:val="00527FA2"/>
    <w:rsid w:val="005301CA"/>
    <w:rsid w:val="00535F40"/>
    <w:rsid w:val="005372E6"/>
    <w:rsid w:val="00540FC5"/>
    <w:rsid w:val="00542CDF"/>
    <w:rsid w:val="005455AE"/>
    <w:rsid w:val="00545A1A"/>
    <w:rsid w:val="00545F53"/>
    <w:rsid w:val="00545FC2"/>
    <w:rsid w:val="00547A2B"/>
    <w:rsid w:val="00547E05"/>
    <w:rsid w:val="005525A7"/>
    <w:rsid w:val="005565D2"/>
    <w:rsid w:val="005569FB"/>
    <w:rsid w:val="00557C0C"/>
    <w:rsid w:val="005613F6"/>
    <w:rsid w:val="00562D13"/>
    <w:rsid w:val="0056396F"/>
    <w:rsid w:val="005658E1"/>
    <w:rsid w:val="00566089"/>
    <w:rsid w:val="00566CE0"/>
    <w:rsid w:val="00566CE2"/>
    <w:rsid w:val="00570572"/>
    <w:rsid w:val="0057158B"/>
    <w:rsid w:val="00572D7B"/>
    <w:rsid w:val="00573E72"/>
    <w:rsid w:val="0057466A"/>
    <w:rsid w:val="00574F8D"/>
    <w:rsid w:val="00580066"/>
    <w:rsid w:val="00580CD3"/>
    <w:rsid w:val="00581AF0"/>
    <w:rsid w:val="00581B32"/>
    <w:rsid w:val="00581F86"/>
    <w:rsid w:val="00582BE0"/>
    <w:rsid w:val="005836A8"/>
    <w:rsid w:val="00585BE7"/>
    <w:rsid w:val="005878BA"/>
    <w:rsid w:val="0059208E"/>
    <w:rsid w:val="00593914"/>
    <w:rsid w:val="00593C92"/>
    <w:rsid w:val="005947D7"/>
    <w:rsid w:val="0059712A"/>
    <w:rsid w:val="00597789"/>
    <w:rsid w:val="005A04AD"/>
    <w:rsid w:val="005A2001"/>
    <w:rsid w:val="005A25DE"/>
    <w:rsid w:val="005A3212"/>
    <w:rsid w:val="005A3C18"/>
    <w:rsid w:val="005A4525"/>
    <w:rsid w:val="005A5830"/>
    <w:rsid w:val="005B0D5A"/>
    <w:rsid w:val="005B19A1"/>
    <w:rsid w:val="005B3E08"/>
    <w:rsid w:val="005B53A3"/>
    <w:rsid w:val="005C0D41"/>
    <w:rsid w:val="005C2867"/>
    <w:rsid w:val="005C3257"/>
    <w:rsid w:val="005C6D02"/>
    <w:rsid w:val="005C7729"/>
    <w:rsid w:val="005D0639"/>
    <w:rsid w:val="005D0BC1"/>
    <w:rsid w:val="005D1CA9"/>
    <w:rsid w:val="005D5108"/>
    <w:rsid w:val="005D5E01"/>
    <w:rsid w:val="005D71A9"/>
    <w:rsid w:val="005D7C2F"/>
    <w:rsid w:val="005E1605"/>
    <w:rsid w:val="005E3438"/>
    <w:rsid w:val="005E3F91"/>
    <w:rsid w:val="005E6783"/>
    <w:rsid w:val="005F055B"/>
    <w:rsid w:val="005F0B6F"/>
    <w:rsid w:val="005F198D"/>
    <w:rsid w:val="005F2029"/>
    <w:rsid w:val="005F3BB5"/>
    <w:rsid w:val="005F3C97"/>
    <w:rsid w:val="005F40B6"/>
    <w:rsid w:val="005F655D"/>
    <w:rsid w:val="005F6992"/>
    <w:rsid w:val="005F7578"/>
    <w:rsid w:val="00600971"/>
    <w:rsid w:val="00601328"/>
    <w:rsid w:val="00601526"/>
    <w:rsid w:val="0060336E"/>
    <w:rsid w:val="00603676"/>
    <w:rsid w:val="006048B3"/>
    <w:rsid w:val="006064F4"/>
    <w:rsid w:val="00606719"/>
    <w:rsid w:val="0061178D"/>
    <w:rsid w:val="00613614"/>
    <w:rsid w:val="00613BE7"/>
    <w:rsid w:val="006140B3"/>
    <w:rsid w:val="00614EAE"/>
    <w:rsid w:val="0061733E"/>
    <w:rsid w:val="00617B6B"/>
    <w:rsid w:val="006207D8"/>
    <w:rsid w:val="00620FD2"/>
    <w:rsid w:val="00621CD7"/>
    <w:rsid w:val="0062209A"/>
    <w:rsid w:val="00622332"/>
    <w:rsid w:val="00623A23"/>
    <w:rsid w:val="00623DAA"/>
    <w:rsid w:val="00624A2B"/>
    <w:rsid w:val="006253BC"/>
    <w:rsid w:val="00625651"/>
    <w:rsid w:val="006269DA"/>
    <w:rsid w:val="006276BA"/>
    <w:rsid w:val="00632961"/>
    <w:rsid w:val="00641934"/>
    <w:rsid w:val="00642278"/>
    <w:rsid w:val="006425A8"/>
    <w:rsid w:val="006437CA"/>
    <w:rsid w:val="00644F48"/>
    <w:rsid w:val="0064656F"/>
    <w:rsid w:val="006468DC"/>
    <w:rsid w:val="00647443"/>
    <w:rsid w:val="00650747"/>
    <w:rsid w:val="00654954"/>
    <w:rsid w:val="006551BA"/>
    <w:rsid w:val="006639B8"/>
    <w:rsid w:val="00663E54"/>
    <w:rsid w:val="00665020"/>
    <w:rsid w:val="006662C1"/>
    <w:rsid w:val="00667A1A"/>
    <w:rsid w:val="006720B4"/>
    <w:rsid w:val="00673033"/>
    <w:rsid w:val="00673569"/>
    <w:rsid w:val="0067376F"/>
    <w:rsid w:val="0067509B"/>
    <w:rsid w:val="00675358"/>
    <w:rsid w:val="006766ED"/>
    <w:rsid w:val="0067757A"/>
    <w:rsid w:val="006802CC"/>
    <w:rsid w:val="00681496"/>
    <w:rsid w:val="00684A05"/>
    <w:rsid w:val="00692835"/>
    <w:rsid w:val="006929E4"/>
    <w:rsid w:val="00692C73"/>
    <w:rsid w:val="0069326C"/>
    <w:rsid w:val="00695BEE"/>
    <w:rsid w:val="006A4F08"/>
    <w:rsid w:val="006A6D8D"/>
    <w:rsid w:val="006A6E2D"/>
    <w:rsid w:val="006A70FC"/>
    <w:rsid w:val="006A727B"/>
    <w:rsid w:val="006B11C7"/>
    <w:rsid w:val="006B12E7"/>
    <w:rsid w:val="006B1383"/>
    <w:rsid w:val="006B30F4"/>
    <w:rsid w:val="006B401C"/>
    <w:rsid w:val="006B5D1E"/>
    <w:rsid w:val="006B6A96"/>
    <w:rsid w:val="006C3B2E"/>
    <w:rsid w:val="006C4620"/>
    <w:rsid w:val="006C5A18"/>
    <w:rsid w:val="006C634D"/>
    <w:rsid w:val="006C7AE0"/>
    <w:rsid w:val="006D0D32"/>
    <w:rsid w:val="006D139C"/>
    <w:rsid w:val="006D335D"/>
    <w:rsid w:val="006D3C59"/>
    <w:rsid w:val="006E1D91"/>
    <w:rsid w:val="006E2A13"/>
    <w:rsid w:val="006E4765"/>
    <w:rsid w:val="006E4DC2"/>
    <w:rsid w:val="006E62EF"/>
    <w:rsid w:val="006F044D"/>
    <w:rsid w:val="006F1333"/>
    <w:rsid w:val="006F2372"/>
    <w:rsid w:val="006F44CD"/>
    <w:rsid w:val="006F5D92"/>
    <w:rsid w:val="006F6AC6"/>
    <w:rsid w:val="006F6E5A"/>
    <w:rsid w:val="006F6F30"/>
    <w:rsid w:val="006F7371"/>
    <w:rsid w:val="006F756F"/>
    <w:rsid w:val="007010A1"/>
    <w:rsid w:val="007012B1"/>
    <w:rsid w:val="00702482"/>
    <w:rsid w:val="007028AA"/>
    <w:rsid w:val="0071222E"/>
    <w:rsid w:val="007131F7"/>
    <w:rsid w:val="00713735"/>
    <w:rsid w:val="00713E99"/>
    <w:rsid w:val="0071484B"/>
    <w:rsid w:val="00715184"/>
    <w:rsid w:val="00717B73"/>
    <w:rsid w:val="007224C1"/>
    <w:rsid w:val="007242A5"/>
    <w:rsid w:val="00725494"/>
    <w:rsid w:val="0072558B"/>
    <w:rsid w:val="007259B0"/>
    <w:rsid w:val="007277AA"/>
    <w:rsid w:val="007317B5"/>
    <w:rsid w:val="00736859"/>
    <w:rsid w:val="00736B96"/>
    <w:rsid w:val="00740180"/>
    <w:rsid w:val="007420B3"/>
    <w:rsid w:val="00743702"/>
    <w:rsid w:val="00743A0F"/>
    <w:rsid w:val="00745261"/>
    <w:rsid w:val="00745674"/>
    <w:rsid w:val="0074726A"/>
    <w:rsid w:val="00747355"/>
    <w:rsid w:val="00750E9D"/>
    <w:rsid w:val="007518DF"/>
    <w:rsid w:val="00752AD4"/>
    <w:rsid w:val="00753D58"/>
    <w:rsid w:val="00754EA0"/>
    <w:rsid w:val="007605D4"/>
    <w:rsid w:val="00761489"/>
    <w:rsid w:val="00762B13"/>
    <w:rsid w:val="007633D2"/>
    <w:rsid w:val="00763B13"/>
    <w:rsid w:val="00763CA1"/>
    <w:rsid w:val="00770F3F"/>
    <w:rsid w:val="0077595E"/>
    <w:rsid w:val="00775E61"/>
    <w:rsid w:val="00777569"/>
    <w:rsid w:val="00780338"/>
    <w:rsid w:val="00783488"/>
    <w:rsid w:val="00783A4A"/>
    <w:rsid w:val="00783D56"/>
    <w:rsid w:val="007848BC"/>
    <w:rsid w:val="00791F65"/>
    <w:rsid w:val="007922EF"/>
    <w:rsid w:val="007929D9"/>
    <w:rsid w:val="007933B1"/>
    <w:rsid w:val="00794233"/>
    <w:rsid w:val="0079606C"/>
    <w:rsid w:val="00797718"/>
    <w:rsid w:val="00797782"/>
    <w:rsid w:val="007A0CB2"/>
    <w:rsid w:val="007A11C6"/>
    <w:rsid w:val="007A1D57"/>
    <w:rsid w:val="007A208E"/>
    <w:rsid w:val="007A36DD"/>
    <w:rsid w:val="007A5E9C"/>
    <w:rsid w:val="007A6630"/>
    <w:rsid w:val="007B00DA"/>
    <w:rsid w:val="007B28CB"/>
    <w:rsid w:val="007B2D14"/>
    <w:rsid w:val="007B64A8"/>
    <w:rsid w:val="007B73C8"/>
    <w:rsid w:val="007C2A14"/>
    <w:rsid w:val="007C3C4F"/>
    <w:rsid w:val="007C492B"/>
    <w:rsid w:val="007D0FC4"/>
    <w:rsid w:val="007D1A0E"/>
    <w:rsid w:val="007D279F"/>
    <w:rsid w:val="007D30E6"/>
    <w:rsid w:val="007D310F"/>
    <w:rsid w:val="007D40F7"/>
    <w:rsid w:val="007D6324"/>
    <w:rsid w:val="007D786E"/>
    <w:rsid w:val="007E01FD"/>
    <w:rsid w:val="007E0355"/>
    <w:rsid w:val="007E3B8C"/>
    <w:rsid w:val="007E4310"/>
    <w:rsid w:val="007E543B"/>
    <w:rsid w:val="007E603A"/>
    <w:rsid w:val="007E788E"/>
    <w:rsid w:val="007E7CDC"/>
    <w:rsid w:val="007F08E2"/>
    <w:rsid w:val="007F1024"/>
    <w:rsid w:val="007F2A5D"/>
    <w:rsid w:val="007F2FBC"/>
    <w:rsid w:val="007F36A9"/>
    <w:rsid w:val="007F3A39"/>
    <w:rsid w:val="007F3CD2"/>
    <w:rsid w:val="007F7709"/>
    <w:rsid w:val="007F7CA7"/>
    <w:rsid w:val="00800812"/>
    <w:rsid w:val="0080092F"/>
    <w:rsid w:val="00802A8B"/>
    <w:rsid w:val="0080347A"/>
    <w:rsid w:val="00803F42"/>
    <w:rsid w:val="008041FD"/>
    <w:rsid w:val="00804F57"/>
    <w:rsid w:val="0080543B"/>
    <w:rsid w:val="00805538"/>
    <w:rsid w:val="008057D6"/>
    <w:rsid w:val="00805F98"/>
    <w:rsid w:val="008120D0"/>
    <w:rsid w:val="00812FE4"/>
    <w:rsid w:val="008150B6"/>
    <w:rsid w:val="008219F7"/>
    <w:rsid w:val="00821A75"/>
    <w:rsid w:val="00822845"/>
    <w:rsid w:val="00822EFD"/>
    <w:rsid w:val="00822FCA"/>
    <w:rsid w:val="00830570"/>
    <w:rsid w:val="00831CC4"/>
    <w:rsid w:val="00832619"/>
    <w:rsid w:val="00832A56"/>
    <w:rsid w:val="00835C05"/>
    <w:rsid w:val="00837CBF"/>
    <w:rsid w:val="008418CD"/>
    <w:rsid w:val="00842424"/>
    <w:rsid w:val="0084245D"/>
    <w:rsid w:val="00846235"/>
    <w:rsid w:val="0084674D"/>
    <w:rsid w:val="008513E9"/>
    <w:rsid w:val="00851F7D"/>
    <w:rsid w:val="008526AF"/>
    <w:rsid w:val="00853226"/>
    <w:rsid w:val="00854DC9"/>
    <w:rsid w:val="008569E7"/>
    <w:rsid w:val="00860DA7"/>
    <w:rsid w:val="00862793"/>
    <w:rsid w:val="00862F68"/>
    <w:rsid w:val="008630F0"/>
    <w:rsid w:val="008645C4"/>
    <w:rsid w:val="0086502A"/>
    <w:rsid w:val="0086530C"/>
    <w:rsid w:val="008658FB"/>
    <w:rsid w:val="0086621D"/>
    <w:rsid w:val="008672AE"/>
    <w:rsid w:val="00870181"/>
    <w:rsid w:val="008710B1"/>
    <w:rsid w:val="0087393D"/>
    <w:rsid w:val="00876DC4"/>
    <w:rsid w:val="0087745C"/>
    <w:rsid w:val="0087767D"/>
    <w:rsid w:val="0088126E"/>
    <w:rsid w:val="00883CD4"/>
    <w:rsid w:val="00892C15"/>
    <w:rsid w:val="008936D0"/>
    <w:rsid w:val="0089420A"/>
    <w:rsid w:val="008A0172"/>
    <w:rsid w:val="008A0804"/>
    <w:rsid w:val="008A1B29"/>
    <w:rsid w:val="008A408C"/>
    <w:rsid w:val="008A6F72"/>
    <w:rsid w:val="008A742E"/>
    <w:rsid w:val="008A7C9B"/>
    <w:rsid w:val="008B03C2"/>
    <w:rsid w:val="008B17BE"/>
    <w:rsid w:val="008B567B"/>
    <w:rsid w:val="008B7D39"/>
    <w:rsid w:val="008C2BFA"/>
    <w:rsid w:val="008C4B89"/>
    <w:rsid w:val="008C5076"/>
    <w:rsid w:val="008C6941"/>
    <w:rsid w:val="008C69C7"/>
    <w:rsid w:val="008C7424"/>
    <w:rsid w:val="008C7F18"/>
    <w:rsid w:val="008D1DE1"/>
    <w:rsid w:val="008D2836"/>
    <w:rsid w:val="008D43F7"/>
    <w:rsid w:val="008D5B2F"/>
    <w:rsid w:val="008D78AB"/>
    <w:rsid w:val="008E15F1"/>
    <w:rsid w:val="008E3586"/>
    <w:rsid w:val="008E5D09"/>
    <w:rsid w:val="008F0055"/>
    <w:rsid w:val="008F1589"/>
    <w:rsid w:val="008F1A36"/>
    <w:rsid w:val="008F1F68"/>
    <w:rsid w:val="008F2093"/>
    <w:rsid w:val="008F36DF"/>
    <w:rsid w:val="008F461B"/>
    <w:rsid w:val="008F4C5C"/>
    <w:rsid w:val="008F6529"/>
    <w:rsid w:val="008F74E5"/>
    <w:rsid w:val="00902BBB"/>
    <w:rsid w:val="009078F9"/>
    <w:rsid w:val="00910378"/>
    <w:rsid w:val="00912703"/>
    <w:rsid w:val="009129F9"/>
    <w:rsid w:val="00913490"/>
    <w:rsid w:val="00914C54"/>
    <w:rsid w:val="00915726"/>
    <w:rsid w:val="00920414"/>
    <w:rsid w:val="00923072"/>
    <w:rsid w:val="00930E56"/>
    <w:rsid w:val="009333F1"/>
    <w:rsid w:val="00933C7A"/>
    <w:rsid w:val="009356FC"/>
    <w:rsid w:val="00936E9D"/>
    <w:rsid w:val="009377EE"/>
    <w:rsid w:val="0093797C"/>
    <w:rsid w:val="00941D66"/>
    <w:rsid w:val="00942468"/>
    <w:rsid w:val="0094766C"/>
    <w:rsid w:val="00956D5E"/>
    <w:rsid w:val="009601FD"/>
    <w:rsid w:val="00960BD8"/>
    <w:rsid w:val="00960C91"/>
    <w:rsid w:val="00963C8F"/>
    <w:rsid w:val="00966240"/>
    <w:rsid w:val="00974257"/>
    <w:rsid w:val="0097454C"/>
    <w:rsid w:val="0097539E"/>
    <w:rsid w:val="0097540C"/>
    <w:rsid w:val="0097552C"/>
    <w:rsid w:val="00975CA7"/>
    <w:rsid w:val="00976944"/>
    <w:rsid w:val="00977F22"/>
    <w:rsid w:val="0098099A"/>
    <w:rsid w:val="009809E7"/>
    <w:rsid w:val="0098736C"/>
    <w:rsid w:val="00990E67"/>
    <w:rsid w:val="00992859"/>
    <w:rsid w:val="00992FB0"/>
    <w:rsid w:val="00995147"/>
    <w:rsid w:val="00996450"/>
    <w:rsid w:val="009973CB"/>
    <w:rsid w:val="009A0A69"/>
    <w:rsid w:val="009A2CFD"/>
    <w:rsid w:val="009A2EEC"/>
    <w:rsid w:val="009A3226"/>
    <w:rsid w:val="009A3E26"/>
    <w:rsid w:val="009A47E6"/>
    <w:rsid w:val="009A54E2"/>
    <w:rsid w:val="009A5A26"/>
    <w:rsid w:val="009A5A36"/>
    <w:rsid w:val="009A678A"/>
    <w:rsid w:val="009A7F8F"/>
    <w:rsid w:val="009B1746"/>
    <w:rsid w:val="009B25F7"/>
    <w:rsid w:val="009B2D8E"/>
    <w:rsid w:val="009B3E4B"/>
    <w:rsid w:val="009B4C0C"/>
    <w:rsid w:val="009B5A3D"/>
    <w:rsid w:val="009B7413"/>
    <w:rsid w:val="009C252F"/>
    <w:rsid w:val="009C7C06"/>
    <w:rsid w:val="009D0F0A"/>
    <w:rsid w:val="009D1C4C"/>
    <w:rsid w:val="009D4B02"/>
    <w:rsid w:val="009D4B65"/>
    <w:rsid w:val="009E0C13"/>
    <w:rsid w:val="009E1A65"/>
    <w:rsid w:val="009E37B0"/>
    <w:rsid w:val="009E49EE"/>
    <w:rsid w:val="009E7AAA"/>
    <w:rsid w:val="009E7E76"/>
    <w:rsid w:val="009F2085"/>
    <w:rsid w:val="009F21C8"/>
    <w:rsid w:val="009F5909"/>
    <w:rsid w:val="009F5E7F"/>
    <w:rsid w:val="009F5FA6"/>
    <w:rsid w:val="009F6DA4"/>
    <w:rsid w:val="00A00C3A"/>
    <w:rsid w:val="00A011EC"/>
    <w:rsid w:val="00A022B0"/>
    <w:rsid w:val="00A03BCD"/>
    <w:rsid w:val="00A0737B"/>
    <w:rsid w:val="00A07592"/>
    <w:rsid w:val="00A101A0"/>
    <w:rsid w:val="00A10267"/>
    <w:rsid w:val="00A10E2D"/>
    <w:rsid w:val="00A125BE"/>
    <w:rsid w:val="00A13B10"/>
    <w:rsid w:val="00A145D8"/>
    <w:rsid w:val="00A14DD4"/>
    <w:rsid w:val="00A20034"/>
    <w:rsid w:val="00A20666"/>
    <w:rsid w:val="00A21EB2"/>
    <w:rsid w:val="00A23E1A"/>
    <w:rsid w:val="00A23F05"/>
    <w:rsid w:val="00A23FCE"/>
    <w:rsid w:val="00A2426E"/>
    <w:rsid w:val="00A25E6F"/>
    <w:rsid w:val="00A267A7"/>
    <w:rsid w:val="00A32B9E"/>
    <w:rsid w:val="00A35E31"/>
    <w:rsid w:val="00A374C9"/>
    <w:rsid w:val="00A41421"/>
    <w:rsid w:val="00A41B66"/>
    <w:rsid w:val="00A4639F"/>
    <w:rsid w:val="00A469F6"/>
    <w:rsid w:val="00A46D36"/>
    <w:rsid w:val="00A51159"/>
    <w:rsid w:val="00A544AA"/>
    <w:rsid w:val="00A552B2"/>
    <w:rsid w:val="00A555AB"/>
    <w:rsid w:val="00A605CB"/>
    <w:rsid w:val="00A610D7"/>
    <w:rsid w:val="00A61520"/>
    <w:rsid w:val="00A6410D"/>
    <w:rsid w:val="00A65036"/>
    <w:rsid w:val="00A659D6"/>
    <w:rsid w:val="00A65CED"/>
    <w:rsid w:val="00A66AC4"/>
    <w:rsid w:val="00A706F3"/>
    <w:rsid w:val="00A74B04"/>
    <w:rsid w:val="00A754F8"/>
    <w:rsid w:val="00A80FD8"/>
    <w:rsid w:val="00A814E5"/>
    <w:rsid w:val="00A81853"/>
    <w:rsid w:val="00A827A5"/>
    <w:rsid w:val="00A82BFA"/>
    <w:rsid w:val="00A83B6B"/>
    <w:rsid w:val="00A83D80"/>
    <w:rsid w:val="00A86EE3"/>
    <w:rsid w:val="00A87323"/>
    <w:rsid w:val="00A87F35"/>
    <w:rsid w:val="00A90289"/>
    <w:rsid w:val="00A90C59"/>
    <w:rsid w:val="00A90D3E"/>
    <w:rsid w:val="00A932ED"/>
    <w:rsid w:val="00A94728"/>
    <w:rsid w:val="00AA0940"/>
    <w:rsid w:val="00AA1071"/>
    <w:rsid w:val="00AA17C7"/>
    <w:rsid w:val="00AA2562"/>
    <w:rsid w:val="00AA281E"/>
    <w:rsid w:val="00AA3725"/>
    <w:rsid w:val="00AA373E"/>
    <w:rsid w:val="00AA5915"/>
    <w:rsid w:val="00AB09AB"/>
    <w:rsid w:val="00AB0D23"/>
    <w:rsid w:val="00AB1EF8"/>
    <w:rsid w:val="00AB213B"/>
    <w:rsid w:val="00AB219F"/>
    <w:rsid w:val="00AB25A1"/>
    <w:rsid w:val="00AB3CBF"/>
    <w:rsid w:val="00AB3DF8"/>
    <w:rsid w:val="00AB552F"/>
    <w:rsid w:val="00AB56B6"/>
    <w:rsid w:val="00AB6FF9"/>
    <w:rsid w:val="00AB79AA"/>
    <w:rsid w:val="00AB7BC7"/>
    <w:rsid w:val="00AC09B9"/>
    <w:rsid w:val="00AC1326"/>
    <w:rsid w:val="00AC2BDF"/>
    <w:rsid w:val="00AC328D"/>
    <w:rsid w:val="00AC5036"/>
    <w:rsid w:val="00AC5D8B"/>
    <w:rsid w:val="00AC7D91"/>
    <w:rsid w:val="00AC7DA1"/>
    <w:rsid w:val="00AD264A"/>
    <w:rsid w:val="00AD5E25"/>
    <w:rsid w:val="00AD6708"/>
    <w:rsid w:val="00AD7807"/>
    <w:rsid w:val="00AE0055"/>
    <w:rsid w:val="00AE2358"/>
    <w:rsid w:val="00AE41DF"/>
    <w:rsid w:val="00AE4467"/>
    <w:rsid w:val="00AE4CCD"/>
    <w:rsid w:val="00AE75A6"/>
    <w:rsid w:val="00AE785B"/>
    <w:rsid w:val="00AE789C"/>
    <w:rsid w:val="00AF0704"/>
    <w:rsid w:val="00AF0FAA"/>
    <w:rsid w:val="00AF2EA6"/>
    <w:rsid w:val="00AF3AD4"/>
    <w:rsid w:val="00AF569B"/>
    <w:rsid w:val="00AF614A"/>
    <w:rsid w:val="00AF70FB"/>
    <w:rsid w:val="00B003DB"/>
    <w:rsid w:val="00B070F4"/>
    <w:rsid w:val="00B07783"/>
    <w:rsid w:val="00B10187"/>
    <w:rsid w:val="00B11973"/>
    <w:rsid w:val="00B1286B"/>
    <w:rsid w:val="00B141EC"/>
    <w:rsid w:val="00B14227"/>
    <w:rsid w:val="00B147A7"/>
    <w:rsid w:val="00B14AC7"/>
    <w:rsid w:val="00B154BA"/>
    <w:rsid w:val="00B1689C"/>
    <w:rsid w:val="00B16F36"/>
    <w:rsid w:val="00B1746C"/>
    <w:rsid w:val="00B20066"/>
    <w:rsid w:val="00B20AB8"/>
    <w:rsid w:val="00B2494E"/>
    <w:rsid w:val="00B2719F"/>
    <w:rsid w:val="00B30A62"/>
    <w:rsid w:val="00B31571"/>
    <w:rsid w:val="00B32DCC"/>
    <w:rsid w:val="00B33D80"/>
    <w:rsid w:val="00B346D7"/>
    <w:rsid w:val="00B34D74"/>
    <w:rsid w:val="00B36FD3"/>
    <w:rsid w:val="00B378CE"/>
    <w:rsid w:val="00B40D1C"/>
    <w:rsid w:val="00B4106D"/>
    <w:rsid w:val="00B425E8"/>
    <w:rsid w:val="00B43384"/>
    <w:rsid w:val="00B43A13"/>
    <w:rsid w:val="00B44473"/>
    <w:rsid w:val="00B45437"/>
    <w:rsid w:val="00B45572"/>
    <w:rsid w:val="00B46D47"/>
    <w:rsid w:val="00B46EEE"/>
    <w:rsid w:val="00B47A1E"/>
    <w:rsid w:val="00B526B0"/>
    <w:rsid w:val="00B52BDA"/>
    <w:rsid w:val="00B55D39"/>
    <w:rsid w:val="00B5693F"/>
    <w:rsid w:val="00B57821"/>
    <w:rsid w:val="00B65B11"/>
    <w:rsid w:val="00B672D8"/>
    <w:rsid w:val="00B67B29"/>
    <w:rsid w:val="00B70146"/>
    <w:rsid w:val="00B71991"/>
    <w:rsid w:val="00B764FF"/>
    <w:rsid w:val="00B76A1A"/>
    <w:rsid w:val="00B77FE9"/>
    <w:rsid w:val="00B80345"/>
    <w:rsid w:val="00B806D3"/>
    <w:rsid w:val="00B80BF3"/>
    <w:rsid w:val="00B80DA5"/>
    <w:rsid w:val="00B829C2"/>
    <w:rsid w:val="00B83A31"/>
    <w:rsid w:val="00B854B7"/>
    <w:rsid w:val="00B85BD1"/>
    <w:rsid w:val="00B86321"/>
    <w:rsid w:val="00B904AE"/>
    <w:rsid w:val="00B9071C"/>
    <w:rsid w:val="00B9251E"/>
    <w:rsid w:val="00B95318"/>
    <w:rsid w:val="00B95BF7"/>
    <w:rsid w:val="00B96AA8"/>
    <w:rsid w:val="00B96EC0"/>
    <w:rsid w:val="00B97F59"/>
    <w:rsid w:val="00BA2A40"/>
    <w:rsid w:val="00BA2B7B"/>
    <w:rsid w:val="00BA3C94"/>
    <w:rsid w:val="00BA63C9"/>
    <w:rsid w:val="00BA7FBF"/>
    <w:rsid w:val="00BB079D"/>
    <w:rsid w:val="00BB0E5E"/>
    <w:rsid w:val="00BB1025"/>
    <w:rsid w:val="00BB1EC3"/>
    <w:rsid w:val="00BB3D7C"/>
    <w:rsid w:val="00BB4A19"/>
    <w:rsid w:val="00BB6C78"/>
    <w:rsid w:val="00BB7909"/>
    <w:rsid w:val="00BC1511"/>
    <w:rsid w:val="00BC51E4"/>
    <w:rsid w:val="00BC52B4"/>
    <w:rsid w:val="00BD4991"/>
    <w:rsid w:val="00BE2370"/>
    <w:rsid w:val="00BE5904"/>
    <w:rsid w:val="00BE64FB"/>
    <w:rsid w:val="00BE780D"/>
    <w:rsid w:val="00BF2EFE"/>
    <w:rsid w:val="00BF3C85"/>
    <w:rsid w:val="00BF49B0"/>
    <w:rsid w:val="00BF6A50"/>
    <w:rsid w:val="00C013E9"/>
    <w:rsid w:val="00C05DD6"/>
    <w:rsid w:val="00C0754F"/>
    <w:rsid w:val="00C07716"/>
    <w:rsid w:val="00C10A60"/>
    <w:rsid w:val="00C11499"/>
    <w:rsid w:val="00C12AB2"/>
    <w:rsid w:val="00C14402"/>
    <w:rsid w:val="00C2453E"/>
    <w:rsid w:val="00C25011"/>
    <w:rsid w:val="00C254E2"/>
    <w:rsid w:val="00C26193"/>
    <w:rsid w:val="00C3094D"/>
    <w:rsid w:val="00C309C8"/>
    <w:rsid w:val="00C314F9"/>
    <w:rsid w:val="00C31EF8"/>
    <w:rsid w:val="00C3253A"/>
    <w:rsid w:val="00C32643"/>
    <w:rsid w:val="00C34E08"/>
    <w:rsid w:val="00C35AC7"/>
    <w:rsid w:val="00C366E1"/>
    <w:rsid w:val="00C36939"/>
    <w:rsid w:val="00C404A4"/>
    <w:rsid w:val="00C40707"/>
    <w:rsid w:val="00C40D3F"/>
    <w:rsid w:val="00C40D9A"/>
    <w:rsid w:val="00C43763"/>
    <w:rsid w:val="00C4448E"/>
    <w:rsid w:val="00C50073"/>
    <w:rsid w:val="00C51664"/>
    <w:rsid w:val="00C51C09"/>
    <w:rsid w:val="00C5287B"/>
    <w:rsid w:val="00C52CDA"/>
    <w:rsid w:val="00C54A67"/>
    <w:rsid w:val="00C619BE"/>
    <w:rsid w:val="00C61AFF"/>
    <w:rsid w:val="00C62587"/>
    <w:rsid w:val="00C62BEE"/>
    <w:rsid w:val="00C6342D"/>
    <w:rsid w:val="00C67041"/>
    <w:rsid w:val="00C7005B"/>
    <w:rsid w:val="00C717F0"/>
    <w:rsid w:val="00C71C62"/>
    <w:rsid w:val="00C75284"/>
    <w:rsid w:val="00C7553F"/>
    <w:rsid w:val="00C75580"/>
    <w:rsid w:val="00C778F1"/>
    <w:rsid w:val="00C804F4"/>
    <w:rsid w:val="00C81D78"/>
    <w:rsid w:val="00C82974"/>
    <w:rsid w:val="00C834A1"/>
    <w:rsid w:val="00C83899"/>
    <w:rsid w:val="00C8417C"/>
    <w:rsid w:val="00C849FA"/>
    <w:rsid w:val="00C849FF"/>
    <w:rsid w:val="00C8518F"/>
    <w:rsid w:val="00C859AC"/>
    <w:rsid w:val="00C85D58"/>
    <w:rsid w:val="00C86517"/>
    <w:rsid w:val="00C909AE"/>
    <w:rsid w:val="00C90AB7"/>
    <w:rsid w:val="00C923CD"/>
    <w:rsid w:val="00C92601"/>
    <w:rsid w:val="00C93DFD"/>
    <w:rsid w:val="00C94B2A"/>
    <w:rsid w:val="00C9588B"/>
    <w:rsid w:val="00C966E9"/>
    <w:rsid w:val="00CA23B3"/>
    <w:rsid w:val="00CA3E3B"/>
    <w:rsid w:val="00CA47D1"/>
    <w:rsid w:val="00CA4843"/>
    <w:rsid w:val="00CA5A9A"/>
    <w:rsid w:val="00CA5F2D"/>
    <w:rsid w:val="00CA5F44"/>
    <w:rsid w:val="00CA6B0E"/>
    <w:rsid w:val="00CB025E"/>
    <w:rsid w:val="00CB2A97"/>
    <w:rsid w:val="00CB35EF"/>
    <w:rsid w:val="00CB3781"/>
    <w:rsid w:val="00CB3E88"/>
    <w:rsid w:val="00CB487A"/>
    <w:rsid w:val="00CB4B62"/>
    <w:rsid w:val="00CB51A9"/>
    <w:rsid w:val="00CB5858"/>
    <w:rsid w:val="00CB7157"/>
    <w:rsid w:val="00CB7538"/>
    <w:rsid w:val="00CC7CE0"/>
    <w:rsid w:val="00CD08AF"/>
    <w:rsid w:val="00CD39EE"/>
    <w:rsid w:val="00CD5D1E"/>
    <w:rsid w:val="00CD642B"/>
    <w:rsid w:val="00CD6A45"/>
    <w:rsid w:val="00CE71BC"/>
    <w:rsid w:val="00CF196C"/>
    <w:rsid w:val="00CF1E4A"/>
    <w:rsid w:val="00CF3240"/>
    <w:rsid w:val="00CF59D0"/>
    <w:rsid w:val="00CF5B11"/>
    <w:rsid w:val="00CF5C9C"/>
    <w:rsid w:val="00CF6228"/>
    <w:rsid w:val="00D01283"/>
    <w:rsid w:val="00D015A7"/>
    <w:rsid w:val="00D04823"/>
    <w:rsid w:val="00D050BC"/>
    <w:rsid w:val="00D05674"/>
    <w:rsid w:val="00D05C12"/>
    <w:rsid w:val="00D062FE"/>
    <w:rsid w:val="00D06563"/>
    <w:rsid w:val="00D065E0"/>
    <w:rsid w:val="00D067B4"/>
    <w:rsid w:val="00D06F8B"/>
    <w:rsid w:val="00D0743B"/>
    <w:rsid w:val="00D10375"/>
    <w:rsid w:val="00D11ADE"/>
    <w:rsid w:val="00D1253C"/>
    <w:rsid w:val="00D1584E"/>
    <w:rsid w:val="00D1793C"/>
    <w:rsid w:val="00D2148A"/>
    <w:rsid w:val="00D21BBA"/>
    <w:rsid w:val="00D22367"/>
    <w:rsid w:val="00D22D21"/>
    <w:rsid w:val="00D24013"/>
    <w:rsid w:val="00D24F7E"/>
    <w:rsid w:val="00D265FB"/>
    <w:rsid w:val="00D26637"/>
    <w:rsid w:val="00D26A7F"/>
    <w:rsid w:val="00D308DC"/>
    <w:rsid w:val="00D31014"/>
    <w:rsid w:val="00D3114E"/>
    <w:rsid w:val="00D357D8"/>
    <w:rsid w:val="00D420D1"/>
    <w:rsid w:val="00D43496"/>
    <w:rsid w:val="00D45C7D"/>
    <w:rsid w:val="00D461C7"/>
    <w:rsid w:val="00D47E02"/>
    <w:rsid w:val="00D533E3"/>
    <w:rsid w:val="00D61837"/>
    <w:rsid w:val="00D63A3E"/>
    <w:rsid w:val="00D6418A"/>
    <w:rsid w:val="00D642F3"/>
    <w:rsid w:val="00D64D74"/>
    <w:rsid w:val="00D70187"/>
    <w:rsid w:val="00D708C3"/>
    <w:rsid w:val="00D71C13"/>
    <w:rsid w:val="00D73741"/>
    <w:rsid w:val="00D74C82"/>
    <w:rsid w:val="00D75DD1"/>
    <w:rsid w:val="00D772A0"/>
    <w:rsid w:val="00D77538"/>
    <w:rsid w:val="00D77BFA"/>
    <w:rsid w:val="00D942EE"/>
    <w:rsid w:val="00D95549"/>
    <w:rsid w:val="00D9776B"/>
    <w:rsid w:val="00DA578C"/>
    <w:rsid w:val="00DA6C6E"/>
    <w:rsid w:val="00DA6CA7"/>
    <w:rsid w:val="00DA6F27"/>
    <w:rsid w:val="00DA7399"/>
    <w:rsid w:val="00DB4FAC"/>
    <w:rsid w:val="00DB656F"/>
    <w:rsid w:val="00DB6930"/>
    <w:rsid w:val="00DB6F91"/>
    <w:rsid w:val="00DC1D94"/>
    <w:rsid w:val="00DC32E0"/>
    <w:rsid w:val="00DC5430"/>
    <w:rsid w:val="00DD1459"/>
    <w:rsid w:val="00DD22B8"/>
    <w:rsid w:val="00DD4A35"/>
    <w:rsid w:val="00DD56EA"/>
    <w:rsid w:val="00DD5AD8"/>
    <w:rsid w:val="00DE0786"/>
    <w:rsid w:val="00DE0A8C"/>
    <w:rsid w:val="00DE22C5"/>
    <w:rsid w:val="00DE26B7"/>
    <w:rsid w:val="00DE2C12"/>
    <w:rsid w:val="00DE33EA"/>
    <w:rsid w:val="00DE49E7"/>
    <w:rsid w:val="00DE53E4"/>
    <w:rsid w:val="00DE6591"/>
    <w:rsid w:val="00DE753C"/>
    <w:rsid w:val="00DE7687"/>
    <w:rsid w:val="00DF021F"/>
    <w:rsid w:val="00DF1D23"/>
    <w:rsid w:val="00DF2738"/>
    <w:rsid w:val="00DF6381"/>
    <w:rsid w:val="00E00D93"/>
    <w:rsid w:val="00E01880"/>
    <w:rsid w:val="00E0203F"/>
    <w:rsid w:val="00E02229"/>
    <w:rsid w:val="00E03D74"/>
    <w:rsid w:val="00E03FD4"/>
    <w:rsid w:val="00E04BD0"/>
    <w:rsid w:val="00E04CDB"/>
    <w:rsid w:val="00E04E01"/>
    <w:rsid w:val="00E05E37"/>
    <w:rsid w:val="00E066A8"/>
    <w:rsid w:val="00E07255"/>
    <w:rsid w:val="00E1163E"/>
    <w:rsid w:val="00E118E4"/>
    <w:rsid w:val="00E11DD4"/>
    <w:rsid w:val="00E1283B"/>
    <w:rsid w:val="00E13DB7"/>
    <w:rsid w:val="00E16F5D"/>
    <w:rsid w:val="00E21395"/>
    <w:rsid w:val="00E2155A"/>
    <w:rsid w:val="00E21C7C"/>
    <w:rsid w:val="00E229D1"/>
    <w:rsid w:val="00E23102"/>
    <w:rsid w:val="00E231B1"/>
    <w:rsid w:val="00E235D6"/>
    <w:rsid w:val="00E26153"/>
    <w:rsid w:val="00E26A20"/>
    <w:rsid w:val="00E30141"/>
    <w:rsid w:val="00E31DF2"/>
    <w:rsid w:val="00E31FA3"/>
    <w:rsid w:val="00E33C08"/>
    <w:rsid w:val="00E33D54"/>
    <w:rsid w:val="00E34F9A"/>
    <w:rsid w:val="00E35D85"/>
    <w:rsid w:val="00E405F2"/>
    <w:rsid w:val="00E42842"/>
    <w:rsid w:val="00E501C2"/>
    <w:rsid w:val="00E521A8"/>
    <w:rsid w:val="00E5309C"/>
    <w:rsid w:val="00E536A4"/>
    <w:rsid w:val="00E54081"/>
    <w:rsid w:val="00E54A26"/>
    <w:rsid w:val="00E54A5B"/>
    <w:rsid w:val="00E55D48"/>
    <w:rsid w:val="00E56AEB"/>
    <w:rsid w:val="00E56C13"/>
    <w:rsid w:val="00E57667"/>
    <w:rsid w:val="00E60788"/>
    <w:rsid w:val="00E60C87"/>
    <w:rsid w:val="00E61D0F"/>
    <w:rsid w:val="00E642E7"/>
    <w:rsid w:val="00E64B0C"/>
    <w:rsid w:val="00E64C04"/>
    <w:rsid w:val="00E66BD4"/>
    <w:rsid w:val="00E66CEE"/>
    <w:rsid w:val="00E712D9"/>
    <w:rsid w:val="00E716DE"/>
    <w:rsid w:val="00E7475A"/>
    <w:rsid w:val="00E747BB"/>
    <w:rsid w:val="00E77010"/>
    <w:rsid w:val="00E830C5"/>
    <w:rsid w:val="00E83A50"/>
    <w:rsid w:val="00E83EF1"/>
    <w:rsid w:val="00E84D79"/>
    <w:rsid w:val="00E85306"/>
    <w:rsid w:val="00E85434"/>
    <w:rsid w:val="00E855C3"/>
    <w:rsid w:val="00E85805"/>
    <w:rsid w:val="00E85C50"/>
    <w:rsid w:val="00E87886"/>
    <w:rsid w:val="00E90112"/>
    <w:rsid w:val="00E9231F"/>
    <w:rsid w:val="00E93E30"/>
    <w:rsid w:val="00E94E92"/>
    <w:rsid w:val="00E97B28"/>
    <w:rsid w:val="00EA0797"/>
    <w:rsid w:val="00EA167C"/>
    <w:rsid w:val="00EA229D"/>
    <w:rsid w:val="00EA2928"/>
    <w:rsid w:val="00EA377B"/>
    <w:rsid w:val="00EA3CE9"/>
    <w:rsid w:val="00EA419F"/>
    <w:rsid w:val="00EA50AC"/>
    <w:rsid w:val="00EA5118"/>
    <w:rsid w:val="00EA65C7"/>
    <w:rsid w:val="00EA69A4"/>
    <w:rsid w:val="00EB0CEE"/>
    <w:rsid w:val="00EB2540"/>
    <w:rsid w:val="00EB3A9E"/>
    <w:rsid w:val="00EB520B"/>
    <w:rsid w:val="00EB5DFB"/>
    <w:rsid w:val="00EB64B8"/>
    <w:rsid w:val="00EB7C2D"/>
    <w:rsid w:val="00EC1CCC"/>
    <w:rsid w:val="00EC5AAB"/>
    <w:rsid w:val="00EC6557"/>
    <w:rsid w:val="00EC6751"/>
    <w:rsid w:val="00EC6A12"/>
    <w:rsid w:val="00EC6CB3"/>
    <w:rsid w:val="00EC7580"/>
    <w:rsid w:val="00EC7D4B"/>
    <w:rsid w:val="00ED050B"/>
    <w:rsid w:val="00ED07E0"/>
    <w:rsid w:val="00ED0CD4"/>
    <w:rsid w:val="00ED2FF1"/>
    <w:rsid w:val="00ED4820"/>
    <w:rsid w:val="00ED532E"/>
    <w:rsid w:val="00ED5CFA"/>
    <w:rsid w:val="00ED64F3"/>
    <w:rsid w:val="00ED6BFB"/>
    <w:rsid w:val="00ED6DB4"/>
    <w:rsid w:val="00EE0C63"/>
    <w:rsid w:val="00EE2391"/>
    <w:rsid w:val="00EE23C5"/>
    <w:rsid w:val="00EE2430"/>
    <w:rsid w:val="00EE24CE"/>
    <w:rsid w:val="00EE2807"/>
    <w:rsid w:val="00EE5279"/>
    <w:rsid w:val="00EF07C6"/>
    <w:rsid w:val="00EF08CC"/>
    <w:rsid w:val="00EF2888"/>
    <w:rsid w:val="00EF48DC"/>
    <w:rsid w:val="00EF4A09"/>
    <w:rsid w:val="00EF55C3"/>
    <w:rsid w:val="00EF5ED3"/>
    <w:rsid w:val="00EF6055"/>
    <w:rsid w:val="00EF7715"/>
    <w:rsid w:val="00EF7D11"/>
    <w:rsid w:val="00F0024E"/>
    <w:rsid w:val="00F00A89"/>
    <w:rsid w:val="00F0224B"/>
    <w:rsid w:val="00F03C6E"/>
    <w:rsid w:val="00F05DB1"/>
    <w:rsid w:val="00F06270"/>
    <w:rsid w:val="00F068EE"/>
    <w:rsid w:val="00F10272"/>
    <w:rsid w:val="00F102C5"/>
    <w:rsid w:val="00F11352"/>
    <w:rsid w:val="00F148CE"/>
    <w:rsid w:val="00F14F99"/>
    <w:rsid w:val="00F154E1"/>
    <w:rsid w:val="00F20E10"/>
    <w:rsid w:val="00F22042"/>
    <w:rsid w:val="00F22C41"/>
    <w:rsid w:val="00F23E65"/>
    <w:rsid w:val="00F25278"/>
    <w:rsid w:val="00F25C5F"/>
    <w:rsid w:val="00F25D46"/>
    <w:rsid w:val="00F26D78"/>
    <w:rsid w:val="00F27274"/>
    <w:rsid w:val="00F2743E"/>
    <w:rsid w:val="00F301A9"/>
    <w:rsid w:val="00F30973"/>
    <w:rsid w:val="00F3301B"/>
    <w:rsid w:val="00F3321B"/>
    <w:rsid w:val="00F34C88"/>
    <w:rsid w:val="00F36863"/>
    <w:rsid w:val="00F41166"/>
    <w:rsid w:val="00F4156F"/>
    <w:rsid w:val="00F4531E"/>
    <w:rsid w:val="00F47627"/>
    <w:rsid w:val="00F502F6"/>
    <w:rsid w:val="00F5078A"/>
    <w:rsid w:val="00F50E3C"/>
    <w:rsid w:val="00F519CB"/>
    <w:rsid w:val="00F519EC"/>
    <w:rsid w:val="00F52DFC"/>
    <w:rsid w:val="00F54992"/>
    <w:rsid w:val="00F54C0F"/>
    <w:rsid w:val="00F56925"/>
    <w:rsid w:val="00F60F30"/>
    <w:rsid w:val="00F628E9"/>
    <w:rsid w:val="00F6297E"/>
    <w:rsid w:val="00F638DD"/>
    <w:rsid w:val="00F65323"/>
    <w:rsid w:val="00F66CBE"/>
    <w:rsid w:val="00F67239"/>
    <w:rsid w:val="00F67988"/>
    <w:rsid w:val="00F67D57"/>
    <w:rsid w:val="00F71A4A"/>
    <w:rsid w:val="00F71DD3"/>
    <w:rsid w:val="00F7207A"/>
    <w:rsid w:val="00F724AC"/>
    <w:rsid w:val="00F73898"/>
    <w:rsid w:val="00F7677D"/>
    <w:rsid w:val="00F76D63"/>
    <w:rsid w:val="00F80B38"/>
    <w:rsid w:val="00F8190F"/>
    <w:rsid w:val="00F823A5"/>
    <w:rsid w:val="00F8321B"/>
    <w:rsid w:val="00F83A48"/>
    <w:rsid w:val="00F91B02"/>
    <w:rsid w:val="00F92E5C"/>
    <w:rsid w:val="00F934E2"/>
    <w:rsid w:val="00F936A7"/>
    <w:rsid w:val="00FA10CC"/>
    <w:rsid w:val="00FA1124"/>
    <w:rsid w:val="00FA1A91"/>
    <w:rsid w:val="00FA25D8"/>
    <w:rsid w:val="00FA2803"/>
    <w:rsid w:val="00FA36C8"/>
    <w:rsid w:val="00FA3957"/>
    <w:rsid w:val="00FA3ECA"/>
    <w:rsid w:val="00FA4CFF"/>
    <w:rsid w:val="00FA6351"/>
    <w:rsid w:val="00FA668D"/>
    <w:rsid w:val="00FA6782"/>
    <w:rsid w:val="00FA6B82"/>
    <w:rsid w:val="00FB04F8"/>
    <w:rsid w:val="00FB05C4"/>
    <w:rsid w:val="00FB1B2C"/>
    <w:rsid w:val="00FB3377"/>
    <w:rsid w:val="00FB3DA9"/>
    <w:rsid w:val="00FB43B1"/>
    <w:rsid w:val="00FB657C"/>
    <w:rsid w:val="00FB7C35"/>
    <w:rsid w:val="00FC2D99"/>
    <w:rsid w:val="00FC3E62"/>
    <w:rsid w:val="00FD40F2"/>
    <w:rsid w:val="00FD413B"/>
    <w:rsid w:val="00FD645C"/>
    <w:rsid w:val="00FD73FC"/>
    <w:rsid w:val="00FE008B"/>
    <w:rsid w:val="00FE0284"/>
    <w:rsid w:val="00FE1282"/>
    <w:rsid w:val="00FE2A5C"/>
    <w:rsid w:val="00FE34F8"/>
    <w:rsid w:val="00FE3A35"/>
    <w:rsid w:val="00FE5860"/>
    <w:rsid w:val="00FF0161"/>
    <w:rsid w:val="00FF0513"/>
    <w:rsid w:val="00FF1EE1"/>
    <w:rsid w:val="00FF5C9F"/>
    <w:rsid w:val="00FF6E6D"/>
    <w:rsid w:val="00FF7FD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327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A89"/>
  </w:style>
  <w:style w:type="paragraph" w:styleId="Naslov1">
    <w:name w:val="heading 1"/>
    <w:basedOn w:val="Normal"/>
    <w:next w:val="Normal"/>
    <w:link w:val="Naslov1Char"/>
    <w:qFormat/>
    <w:rsid w:val="0020245A"/>
    <w:pPr>
      <w:keepNext/>
      <w:spacing w:after="0" w:line="240" w:lineRule="auto"/>
      <w:jc w:val="center"/>
      <w:outlineLvl w:val="0"/>
    </w:pPr>
    <w:rPr>
      <w:rFonts w:ascii="Times New Roman" w:eastAsia="Times New Roman" w:hAnsi="Times New Roman" w:cs="Times New Roman"/>
      <w:i/>
      <w:iCs/>
      <w:sz w:val="24"/>
      <w:szCs w:val="24"/>
      <w:lang w:eastAsia="hr-HR"/>
    </w:rPr>
  </w:style>
  <w:style w:type="paragraph" w:styleId="Naslov2">
    <w:name w:val="heading 2"/>
    <w:basedOn w:val="Normal"/>
    <w:next w:val="Normal"/>
    <w:link w:val="Naslov2Char"/>
    <w:uiPriority w:val="9"/>
    <w:semiHidden/>
    <w:unhideWhenUsed/>
    <w:qFormat/>
    <w:rsid w:val="00C34E0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ormal"/>
    <w:next w:val="Normal"/>
    <w:link w:val="Naslov3Char"/>
    <w:semiHidden/>
    <w:unhideWhenUsed/>
    <w:qFormat/>
    <w:rsid w:val="00CB487A"/>
    <w:pPr>
      <w:keepNext/>
      <w:spacing w:before="240" w:after="60" w:line="240" w:lineRule="auto"/>
      <w:outlineLvl w:val="2"/>
    </w:pPr>
    <w:rPr>
      <w:rFonts w:ascii="Arial" w:eastAsia="Times New Roman" w:hAnsi="Arial" w:cs="Arial"/>
      <w:b/>
      <w:bCs/>
      <w:sz w:val="26"/>
      <w:szCs w:val="26"/>
      <w:lang w:val="en-GB"/>
    </w:rPr>
  </w:style>
  <w:style w:type="paragraph" w:styleId="Naslov4">
    <w:name w:val="heading 4"/>
    <w:basedOn w:val="Normal"/>
    <w:next w:val="Normal"/>
    <w:link w:val="Naslov4Char"/>
    <w:semiHidden/>
    <w:unhideWhenUsed/>
    <w:qFormat/>
    <w:rsid w:val="00CB487A"/>
    <w:pPr>
      <w:keepNext/>
      <w:spacing w:before="240" w:after="60" w:line="240" w:lineRule="auto"/>
      <w:outlineLvl w:val="3"/>
    </w:pPr>
    <w:rPr>
      <w:rFonts w:ascii="Times New Roman" w:eastAsia="Times New Roman" w:hAnsi="Times New Roman" w:cs="Times New Roman"/>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20245A"/>
    <w:rPr>
      <w:rFonts w:ascii="Times New Roman" w:eastAsia="Times New Roman" w:hAnsi="Times New Roman" w:cs="Times New Roman"/>
      <w:i/>
      <w:iCs/>
      <w:sz w:val="24"/>
      <w:szCs w:val="24"/>
      <w:lang w:eastAsia="hr-HR"/>
    </w:rPr>
  </w:style>
  <w:style w:type="paragraph" w:styleId="Tekstbalonia">
    <w:name w:val="Balloon Text"/>
    <w:basedOn w:val="Normal"/>
    <w:link w:val="TekstbaloniaChar"/>
    <w:uiPriority w:val="99"/>
    <w:semiHidden/>
    <w:unhideWhenUsed/>
    <w:rsid w:val="00B7199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71991"/>
    <w:rPr>
      <w:rFonts w:ascii="Tahoma" w:hAnsi="Tahoma" w:cs="Tahoma"/>
      <w:sz w:val="16"/>
      <w:szCs w:val="16"/>
    </w:rPr>
  </w:style>
  <w:style w:type="paragraph" w:styleId="Zaglavlje">
    <w:name w:val="header"/>
    <w:basedOn w:val="Normal"/>
    <w:link w:val="ZaglavljeChar"/>
    <w:uiPriority w:val="99"/>
    <w:unhideWhenUsed/>
    <w:rsid w:val="00883CD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83CD4"/>
  </w:style>
  <w:style w:type="paragraph" w:styleId="Podnoje">
    <w:name w:val="footer"/>
    <w:basedOn w:val="Normal"/>
    <w:link w:val="PodnojeChar"/>
    <w:uiPriority w:val="99"/>
    <w:unhideWhenUsed/>
    <w:rsid w:val="00883CD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883CD4"/>
  </w:style>
  <w:style w:type="table" w:styleId="Reetkatablice">
    <w:name w:val="Table Grid"/>
    <w:basedOn w:val="Obinatablica"/>
    <w:uiPriority w:val="59"/>
    <w:rsid w:val="00224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E04E01"/>
    <w:pPr>
      <w:ind w:left="720"/>
      <w:contextualSpacing/>
    </w:pPr>
  </w:style>
  <w:style w:type="paragraph" w:styleId="Uvuenotijeloteksta">
    <w:name w:val="Body Text Indent"/>
    <w:basedOn w:val="Normal"/>
    <w:link w:val="UvuenotijelotekstaChar"/>
    <w:unhideWhenUsed/>
    <w:rsid w:val="005F198D"/>
    <w:pPr>
      <w:spacing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5F198D"/>
    <w:rPr>
      <w:rFonts w:ascii="Times New Roman" w:eastAsia="Times New Roman" w:hAnsi="Times New Roman" w:cs="Times New Roman"/>
      <w:sz w:val="24"/>
      <w:szCs w:val="24"/>
      <w:lang w:val="en-GB"/>
    </w:rPr>
  </w:style>
  <w:style w:type="paragraph" w:styleId="Bezproreda">
    <w:name w:val="No Spacing"/>
    <w:basedOn w:val="Normal"/>
    <w:uiPriority w:val="1"/>
    <w:qFormat/>
    <w:rsid w:val="00104BDF"/>
    <w:pPr>
      <w:spacing w:after="0" w:line="240" w:lineRule="auto"/>
    </w:pPr>
    <w:rPr>
      <w:rFonts w:ascii="Calibri" w:hAnsi="Calibri" w:cs="Calibri"/>
      <w:lang w:val="en-US"/>
    </w:rPr>
  </w:style>
  <w:style w:type="paragraph" w:styleId="Tijeloteksta2">
    <w:name w:val="Body Text 2"/>
    <w:basedOn w:val="Normal"/>
    <w:link w:val="Tijeloteksta2Char"/>
    <w:uiPriority w:val="99"/>
    <w:semiHidden/>
    <w:unhideWhenUsed/>
    <w:rsid w:val="00DA6F27"/>
    <w:pPr>
      <w:spacing w:after="120" w:line="480" w:lineRule="auto"/>
    </w:pPr>
  </w:style>
  <w:style w:type="character" w:customStyle="1" w:styleId="Tijeloteksta2Char">
    <w:name w:val="Tijelo teksta 2 Char"/>
    <w:basedOn w:val="Zadanifontodlomka"/>
    <w:link w:val="Tijeloteksta2"/>
    <w:uiPriority w:val="99"/>
    <w:semiHidden/>
    <w:rsid w:val="00DA6F27"/>
  </w:style>
  <w:style w:type="character" w:customStyle="1" w:styleId="Naslov3Char">
    <w:name w:val="Naslov 3 Char"/>
    <w:basedOn w:val="Zadanifontodlomka"/>
    <w:link w:val="Naslov3"/>
    <w:semiHidden/>
    <w:rsid w:val="00CB487A"/>
    <w:rPr>
      <w:rFonts w:ascii="Arial" w:eastAsia="Times New Roman" w:hAnsi="Arial" w:cs="Arial"/>
      <w:b/>
      <w:bCs/>
      <w:sz w:val="26"/>
      <w:szCs w:val="26"/>
      <w:lang w:val="en-GB"/>
    </w:rPr>
  </w:style>
  <w:style w:type="character" w:customStyle="1" w:styleId="Naslov4Char">
    <w:name w:val="Naslov 4 Char"/>
    <w:basedOn w:val="Zadanifontodlomka"/>
    <w:link w:val="Naslov4"/>
    <w:semiHidden/>
    <w:rsid w:val="00CB487A"/>
    <w:rPr>
      <w:rFonts w:ascii="Times New Roman" w:eastAsia="Times New Roman" w:hAnsi="Times New Roman" w:cs="Times New Roman"/>
      <w:b/>
      <w:bCs/>
      <w:sz w:val="28"/>
      <w:szCs w:val="28"/>
    </w:rPr>
  </w:style>
  <w:style w:type="paragraph" w:customStyle="1" w:styleId="T-98-2">
    <w:name w:val="T-9/8-2"/>
    <w:basedOn w:val="Normal"/>
    <w:rsid w:val="00CB487A"/>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sz w:val="19"/>
      <w:szCs w:val="19"/>
      <w:lang w:eastAsia="hr-HR"/>
    </w:rPr>
  </w:style>
  <w:style w:type="paragraph" w:customStyle="1" w:styleId="msonormal0">
    <w:name w:val="msonormal"/>
    <w:basedOn w:val="Normal"/>
    <w:rsid w:val="00CB487A"/>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64">
    <w:name w:val="xl64"/>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65">
    <w:name w:val="xl65"/>
    <w:basedOn w:val="Normal"/>
    <w:rsid w:val="00CB487A"/>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66">
    <w:name w:val="xl66"/>
    <w:basedOn w:val="Normal"/>
    <w:rsid w:val="00CB487A"/>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67">
    <w:name w:val="xl67"/>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68">
    <w:name w:val="xl68"/>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69">
    <w:name w:val="xl69"/>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70">
    <w:name w:val="xl70"/>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71">
    <w:name w:val="xl71"/>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72">
    <w:name w:val="xl72"/>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73">
    <w:name w:val="xl73"/>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hr-HR"/>
    </w:rPr>
  </w:style>
  <w:style w:type="paragraph" w:customStyle="1" w:styleId="xl74">
    <w:name w:val="xl74"/>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hr-HR"/>
    </w:rPr>
  </w:style>
  <w:style w:type="paragraph" w:customStyle="1" w:styleId="xl75">
    <w:name w:val="xl75"/>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76">
    <w:name w:val="xl76"/>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77">
    <w:name w:val="xl77"/>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78">
    <w:name w:val="xl78"/>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hr-HR"/>
    </w:rPr>
  </w:style>
  <w:style w:type="paragraph" w:customStyle="1" w:styleId="xl79">
    <w:name w:val="xl79"/>
    <w:basedOn w:val="Normal"/>
    <w:rsid w:val="00CB487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lang w:eastAsia="hr-HR"/>
    </w:rPr>
  </w:style>
  <w:style w:type="paragraph" w:customStyle="1" w:styleId="xl80">
    <w:name w:val="xl80"/>
    <w:basedOn w:val="Normal"/>
    <w:rsid w:val="00CB487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lang w:eastAsia="hr-HR"/>
    </w:rPr>
  </w:style>
  <w:style w:type="paragraph" w:customStyle="1" w:styleId="xl81">
    <w:name w:val="xl81"/>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lang w:eastAsia="hr-HR"/>
    </w:rPr>
  </w:style>
  <w:style w:type="paragraph" w:customStyle="1" w:styleId="xl82">
    <w:name w:val="xl82"/>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lang w:eastAsia="hr-HR"/>
    </w:rPr>
  </w:style>
  <w:style w:type="paragraph" w:customStyle="1" w:styleId="xl83">
    <w:name w:val="xl83"/>
    <w:basedOn w:val="Normal"/>
    <w:rsid w:val="00CB487A"/>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84">
    <w:name w:val="xl84"/>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5">
    <w:name w:val="xl85"/>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lang w:eastAsia="hr-HR"/>
    </w:rPr>
  </w:style>
  <w:style w:type="paragraph" w:customStyle="1" w:styleId="xl86">
    <w:name w:val="xl86"/>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lang w:eastAsia="hr-HR"/>
    </w:rPr>
  </w:style>
  <w:style w:type="paragraph" w:customStyle="1" w:styleId="xl87">
    <w:name w:val="xl87"/>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262626"/>
      <w:sz w:val="24"/>
      <w:szCs w:val="24"/>
      <w:lang w:eastAsia="hr-HR"/>
    </w:rPr>
  </w:style>
  <w:style w:type="paragraph" w:customStyle="1" w:styleId="xl88">
    <w:name w:val="xl88"/>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9">
    <w:name w:val="xl89"/>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90">
    <w:name w:val="xl90"/>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hr-HR"/>
    </w:rPr>
  </w:style>
  <w:style w:type="paragraph" w:customStyle="1" w:styleId="xl91">
    <w:name w:val="xl91"/>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hr-HR"/>
    </w:rPr>
  </w:style>
  <w:style w:type="paragraph" w:customStyle="1" w:styleId="xl92">
    <w:name w:val="xl92"/>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hr-HR"/>
    </w:rPr>
  </w:style>
  <w:style w:type="paragraph" w:customStyle="1" w:styleId="xl93">
    <w:name w:val="xl93"/>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hr-HR"/>
    </w:rPr>
  </w:style>
  <w:style w:type="paragraph" w:customStyle="1" w:styleId="xl94">
    <w:name w:val="xl94"/>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95">
    <w:name w:val="xl95"/>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96">
    <w:name w:val="xl96"/>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97">
    <w:name w:val="xl97"/>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98">
    <w:name w:val="xl98"/>
    <w:basedOn w:val="Normal"/>
    <w:rsid w:val="00CB487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lang w:eastAsia="hr-HR"/>
    </w:rPr>
  </w:style>
  <w:style w:type="paragraph" w:customStyle="1" w:styleId="xl99">
    <w:name w:val="xl99"/>
    <w:basedOn w:val="Normal"/>
    <w:rsid w:val="00CB487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lang w:eastAsia="hr-HR"/>
    </w:rPr>
  </w:style>
  <w:style w:type="table" w:styleId="Svijetlareetka-Isticanje5">
    <w:name w:val="Light Grid Accent 5"/>
    <w:basedOn w:val="Obinatablica"/>
    <w:uiPriority w:val="62"/>
    <w:rsid w:val="009377EE"/>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Lines="0" w:before="100" w:beforeAutospacing="1" w:afterLines="0" w:after="100" w:afterAutospacing="1" w:line="240" w:lineRule="auto"/>
      </w:pPr>
      <w:rPr>
        <w:rFonts w:ascii="Cambria" w:eastAsia="Times New Roman" w:hAnsi="Cambria" w:cs="Times New Roman" w:hint="default"/>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Lines="0" w:before="100" w:beforeAutospacing="1" w:afterLines="0" w:after="100" w:afterAutospacing="1" w:line="240" w:lineRule="auto"/>
      </w:pPr>
      <w:rPr>
        <w:rFonts w:ascii="Cambria" w:eastAsia="Times New Roman" w:hAnsi="Cambria" w:cs="Times New Roman" w:hint="default"/>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styleId="StandardWeb">
    <w:name w:val="Normal (Web)"/>
    <w:basedOn w:val="Normal"/>
    <w:uiPriority w:val="99"/>
    <w:semiHidden/>
    <w:unhideWhenUsed/>
    <w:rsid w:val="006269DA"/>
    <w:pPr>
      <w:spacing w:after="176" w:line="240" w:lineRule="auto"/>
    </w:pPr>
    <w:rPr>
      <w:rFonts w:ascii="Times New Roman" w:eastAsia="Times New Roman" w:hAnsi="Times New Roman" w:cs="Times New Roman"/>
      <w:sz w:val="24"/>
      <w:szCs w:val="24"/>
      <w:lang w:eastAsia="hr-HR"/>
    </w:rPr>
  </w:style>
  <w:style w:type="paragraph" w:styleId="Tijeloteksta-uvlaka2">
    <w:name w:val="Body Text Indent 2"/>
    <w:basedOn w:val="Normal"/>
    <w:link w:val="Tijeloteksta-uvlaka2Char"/>
    <w:uiPriority w:val="99"/>
    <w:semiHidden/>
    <w:unhideWhenUsed/>
    <w:rsid w:val="007605D4"/>
    <w:pPr>
      <w:spacing w:after="120" w:line="480" w:lineRule="auto"/>
      <w:ind w:left="283"/>
    </w:pPr>
  </w:style>
  <w:style w:type="character" w:customStyle="1" w:styleId="Tijeloteksta-uvlaka2Char">
    <w:name w:val="Tijelo teksta - uvlaka 2 Char"/>
    <w:basedOn w:val="Zadanifontodlomka"/>
    <w:link w:val="Tijeloteksta-uvlaka2"/>
    <w:uiPriority w:val="99"/>
    <w:semiHidden/>
    <w:rsid w:val="007605D4"/>
  </w:style>
  <w:style w:type="character" w:customStyle="1" w:styleId="Naslov2Char">
    <w:name w:val="Naslov 2 Char"/>
    <w:basedOn w:val="Zadanifontodlomka"/>
    <w:link w:val="Naslov2"/>
    <w:uiPriority w:val="9"/>
    <w:semiHidden/>
    <w:rsid w:val="00C34E08"/>
    <w:rPr>
      <w:rFonts w:asciiTheme="majorHAnsi" w:eastAsiaTheme="majorEastAsia" w:hAnsiTheme="majorHAnsi" w:cstheme="majorBidi"/>
      <w:b/>
      <w:bCs/>
      <w:color w:val="4F81BD" w:themeColor="accent1"/>
      <w:sz w:val="26"/>
      <w:szCs w:val="26"/>
    </w:rPr>
  </w:style>
  <w:style w:type="character" w:customStyle="1" w:styleId="odjeljak2">
    <w:name w:val="odjeljak2"/>
    <w:basedOn w:val="Zadanifontodlomka"/>
    <w:rsid w:val="00302D00"/>
    <w:rPr>
      <w:rFonts w:ascii="Arial" w:hAnsi="Arial" w:cs="Arial" w:hint="default"/>
      <w:color w:val="393939"/>
      <w:sz w:val="21"/>
      <w:szCs w:val="21"/>
    </w:rPr>
  </w:style>
  <w:style w:type="table" w:customStyle="1" w:styleId="GridTableLight">
    <w:name w:val="Grid Table Light"/>
    <w:basedOn w:val="Obinatablica"/>
    <w:uiPriority w:val="40"/>
    <w:rsid w:val="006B5D1E"/>
    <w:pPr>
      <w:spacing w:after="0" w:line="240" w:lineRule="auto"/>
    </w:p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Istaknuto">
    <w:name w:val="Emphasis"/>
    <w:basedOn w:val="Zadanifontodlomka"/>
    <w:uiPriority w:val="20"/>
    <w:qFormat/>
    <w:rsid w:val="0011423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A89"/>
  </w:style>
  <w:style w:type="paragraph" w:styleId="Naslov1">
    <w:name w:val="heading 1"/>
    <w:basedOn w:val="Normal"/>
    <w:next w:val="Normal"/>
    <w:link w:val="Naslov1Char"/>
    <w:qFormat/>
    <w:rsid w:val="0020245A"/>
    <w:pPr>
      <w:keepNext/>
      <w:spacing w:after="0" w:line="240" w:lineRule="auto"/>
      <w:jc w:val="center"/>
      <w:outlineLvl w:val="0"/>
    </w:pPr>
    <w:rPr>
      <w:rFonts w:ascii="Times New Roman" w:eastAsia="Times New Roman" w:hAnsi="Times New Roman" w:cs="Times New Roman"/>
      <w:i/>
      <w:iCs/>
      <w:sz w:val="24"/>
      <w:szCs w:val="24"/>
      <w:lang w:eastAsia="hr-HR"/>
    </w:rPr>
  </w:style>
  <w:style w:type="paragraph" w:styleId="Naslov2">
    <w:name w:val="heading 2"/>
    <w:basedOn w:val="Normal"/>
    <w:next w:val="Normal"/>
    <w:link w:val="Naslov2Char"/>
    <w:uiPriority w:val="9"/>
    <w:semiHidden/>
    <w:unhideWhenUsed/>
    <w:qFormat/>
    <w:rsid w:val="00C34E0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ormal"/>
    <w:next w:val="Normal"/>
    <w:link w:val="Naslov3Char"/>
    <w:semiHidden/>
    <w:unhideWhenUsed/>
    <w:qFormat/>
    <w:rsid w:val="00CB487A"/>
    <w:pPr>
      <w:keepNext/>
      <w:spacing w:before="240" w:after="60" w:line="240" w:lineRule="auto"/>
      <w:outlineLvl w:val="2"/>
    </w:pPr>
    <w:rPr>
      <w:rFonts w:ascii="Arial" w:eastAsia="Times New Roman" w:hAnsi="Arial" w:cs="Arial"/>
      <w:b/>
      <w:bCs/>
      <w:sz w:val="26"/>
      <w:szCs w:val="26"/>
      <w:lang w:val="en-GB"/>
    </w:rPr>
  </w:style>
  <w:style w:type="paragraph" w:styleId="Naslov4">
    <w:name w:val="heading 4"/>
    <w:basedOn w:val="Normal"/>
    <w:next w:val="Normal"/>
    <w:link w:val="Naslov4Char"/>
    <w:semiHidden/>
    <w:unhideWhenUsed/>
    <w:qFormat/>
    <w:rsid w:val="00CB487A"/>
    <w:pPr>
      <w:keepNext/>
      <w:spacing w:before="240" w:after="60" w:line="240" w:lineRule="auto"/>
      <w:outlineLvl w:val="3"/>
    </w:pPr>
    <w:rPr>
      <w:rFonts w:ascii="Times New Roman" w:eastAsia="Times New Roman" w:hAnsi="Times New Roman" w:cs="Times New Roman"/>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20245A"/>
    <w:rPr>
      <w:rFonts w:ascii="Times New Roman" w:eastAsia="Times New Roman" w:hAnsi="Times New Roman" w:cs="Times New Roman"/>
      <w:i/>
      <w:iCs/>
      <w:sz w:val="24"/>
      <w:szCs w:val="24"/>
      <w:lang w:eastAsia="hr-HR"/>
    </w:rPr>
  </w:style>
  <w:style w:type="paragraph" w:styleId="Tekstbalonia">
    <w:name w:val="Balloon Text"/>
    <w:basedOn w:val="Normal"/>
    <w:link w:val="TekstbaloniaChar"/>
    <w:uiPriority w:val="99"/>
    <w:semiHidden/>
    <w:unhideWhenUsed/>
    <w:rsid w:val="00B7199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71991"/>
    <w:rPr>
      <w:rFonts w:ascii="Tahoma" w:hAnsi="Tahoma" w:cs="Tahoma"/>
      <w:sz w:val="16"/>
      <w:szCs w:val="16"/>
    </w:rPr>
  </w:style>
  <w:style w:type="paragraph" w:styleId="Zaglavlje">
    <w:name w:val="header"/>
    <w:basedOn w:val="Normal"/>
    <w:link w:val="ZaglavljeChar"/>
    <w:uiPriority w:val="99"/>
    <w:unhideWhenUsed/>
    <w:rsid w:val="00883CD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83CD4"/>
  </w:style>
  <w:style w:type="paragraph" w:styleId="Podnoje">
    <w:name w:val="footer"/>
    <w:basedOn w:val="Normal"/>
    <w:link w:val="PodnojeChar"/>
    <w:uiPriority w:val="99"/>
    <w:unhideWhenUsed/>
    <w:rsid w:val="00883CD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883CD4"/>
  </w:style>
  <w:style w:type="table" w:styleId="Reetkatablice">
    <w:name w:val="Table Grid"/>
    <w:basedOn w:val="Obinatablica"/>
    <w:uiPriority w:val="59"/>
    <w:rsid w:val="00224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E04E01"/>
    <w:pPr>
      <w:ind w:left="720"/>
      <w:contextualSpacing/>
    </w:pPr>
  </w:style>
  <w:style w:type="paragraph" w:styleId="Uvuenotijeloteksta">
    <w:name w:val="Body Text Indent"/>
    <w:basedOn w:val="Normal"/>
    <w:link w:val="UvuenotijelotekstaChar"/>
    <w:unhideWhenUsed/>
    <w:rsid w:val="005F198D"/>
    <w:pPr>
      <w:spacing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5F198D"/>
    <w:rPr>
      <w:rFonts w:ascii="Times New Roman" w:eastAsia="Times New Roman" w:hAnsi="Times New Roman" w:cs="Times New Roman"/>
      <w:sz w:val="24"/>
      <w:szCs w:val="24"/>
      <w:lang w:val="en-GB"/>
    </w:rPr>
  </w:style>
  <w:style w:type="paragraph" w:styleId="Bezproreda">
    <w:name w:val="No Spacing"/>
    <w:basedOn w:val="Normal"/>
    <w:uiPriority w:val="1"/>
    <w:qFormat/>
    <w:rsid w:val="00104BDF"/>
    <w:pPr>
      <w:spacing w:after="0" w:line="240" w:lineRule="auto"/>
    </w:pPr>
    <w:rPr>
      <w:rFonts w:ascii="Calibri" w:hAnsi="Calibri" w:cs="Calibri"/>
      <w:lang w:val="en-US"/>
    </w:rPr>
  </w:style>
  <w:style w:type="paragraph" w:styleId="Tijeloteksta2">
    <w:name w:val="Body Text 2"/>
    <w:basedOn w:val="Normal"/>
    <w:link w:val="Tijeloteksta2Char"/>
    <w:uiPriority w:val="99"/>
    <w:semiHidden/>
    <w:unhideWhenUsed/>
    <w:rsid w:val="00DA6F27"/>
    <w:pPr>
      <w:spacing w:after="120" w:line="480" w:lineRule="auto"/>
    </w:pPr>
  </w:style>
  <w:style w:type="character" w:customStyle="1" w:styleId="Tijeloteksta2Char">
    <w:name w:val="Tijelo teksta 2 Char"/>
    <w:basedOn w:val="Zadanifontodlomka"/>
    <w:link w:val="Tijeloteksta2"/>
    <w:uiPriority w:val="99"/>
    <w:semiHidden/>
    <w:rsid w:val="00DA6F27"/>
  </w:style>
  <w:style w:type="character" w:customStyle="1" w:styleId="Naslov3Char">
    <w:name w:val="Naslov 3 Char"/>
    <w:basedOn w:val="Zadanifontodlomka"/>
    <w:link w:val="Naslov3"/>
    <w:semiHidden/>
    <w:rsid w:val="00CB487A"/>
    <w:rPr>
      <w:rFonts w:ascii="Arial" w:eastAsia="Times New Roman" w:hAnsi="Arial" w:cs="Arial"/>
      <w:b/>
      <w:bCs/>
      <w:sz w:val="26"/>
      <w:szCs w:val="26"/>
      <w:lang w:val="en-GB"/>
    </w:rPr>
  </w:style>
  <w:style w:type="character" w:customStyle="1" w:styleId="Naslov4Char">
    <w:name w:val="Naslov 4 Char"/>
    <w:basedOn w:val="Zadanifontodlomka"/>
    <w:link w:val="Naslov4"/>
    <w:semiHidden/>
    <w:rsid w:val="00CB487A"/>
    <w:rPr>
      <w:rFonts w:ascii="Times New Roman" w:eastAsia="Times New Roman" w:hAnsi="Times New Roman" w:cs="Times New Roman"/>
      <w:b/>
      <w:bCs/>
      <w:sz w:val="28"/>
      <w:szCs w:val="28"/>
    </w:rPr>
  </w:style>
  <w:style w:type="paragraph" w:customStyle="1" w:styleId="T-98-2">
    <w:name w:val="T-9/8-2"/>
    <w:basedOn w:val="Normal"/>
    <w:rsid w:val="00CB487A"/>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sz w:val="19"/>
      <w:szCs w:val="19"/>
      <w:lang w:eastAsia="hr-HR"/>
    </w:rPr>
  </w:style>
  <w:style w:type="paragraph" w:customStyle="1" w:styleId="msonormal0">
    <w:name w:val="msonormal"/>
    <w:basedOn w:val="Normal"/>
    <w:rsid w:val="00CB487A"/>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64">
    <w:name w:val="xl64"/>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65">
    <w:name w:val="xl65"/>
    <w:basedOn w:val="Normal"/>
    <w:rsid w:val="00CB487A"/>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66">
    <w:name w:val="xl66"/>
    <w:basedOn w:val="Normal"/>
    <w:rsid w:val="00CB487A"/>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67">
    <w:name w:val="xl67"/>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68">
    <w:name w:val="xl68"/>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69">
    <w:name w:val="xl69"/>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70">
    <w:name w:val="xl70"/>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71">
    <w:name w:val="xl71"/>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72">
    <w:name w:val="xl72"/>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73">
    <w:name w:val="xl73"/>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hr-HR"/>
    </w:rPr>
  </w:style>
  <w:style w:type="paragraph" w:customStyle="1" w:styleId="xl74">
    <w:name w:val="xl74"/>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hr-HR"/>
    </w:rPr>
  </w:style>
  <w:style w:type="paragraph" w:customStyle="1" w:styleId="xl75">
    <w:name w:val="xl75"/>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76">
    <w:name w:val="xl76"/>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77">
    <w:name w:val="xl77"/>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78">
    <w:name w:val="xl78"/>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hr-HR"/>
    </w:rPr>
  </w:style>
  <w:style w:type="paragraph" w:customStyle="1" w:styleId="xl79">
    <w:name w:val="xl79"/>
    <w:basedOn w:val="Normal"/>
    <w:rsid w:val="00CB487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lang w:eastAsia="hr-HR"/>
    </w:rPr>
  </w:style>
  <w:style w:type="paragraph" w:customStyle="1" w:styleId="xl80">
    <w:name w:val="xl80"/>
    <w:basedOn w:val="Normal"/>
    <w:rsid w:val="00CB487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lang w:eastAsia="hr-HR"/>
    </w:rPr>
  </w:style>
  <w:style w:type="paragraph" w:customStyle="1" w:styleId="xl81">
    <w:name w:val="xl81"/>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lang w:eastAsia="hr-HR"/>
    </w:rPr>
  </w:style>
  <w:style w:type="paragraph" w:customStyle="1" w:styleId="xl82">
    <w:name w:val="xl82"/>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lang w:eastAsia="hr-HR"/>
    </w:rPr>
  </w:style>
  <w:style w:type="paragraph" w:customStyle="1" w:styleId="xl83">
    <w:name w:val="xl83"/>
    <w:basedOn w:val="Normal"/>
    <w:rsid w:val="00CB487A"/>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84">
    <w:name w:val="xl84"/>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5">
    <w:name w:val="xl85"/>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lang w:eastAsia="hr-HR"/>
    </w:rPr>
  </w:style>
  <w:style w:type="paragraph" w:customStyle="1" w:styleId="xl86">
    <w:name w:val="xl86"/>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lang w:eastAsia="hr-HR"/>
    </w:rPr>
  </w:style>
  <w:style w:type="paragraph" w:customStyle="1" w:styleId="xl87">
    <w:name w:val="xl87"/>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262626"/>
      <w:sz w:val="24"/>
      <w:szCs w:val="24"/>
      <w:lang w:eastAsia="hr-HR"/>
    </w:rPr>
  </w:style>
  <w:style w:type="paragraph" w:customStyle="1" w:styleId="xl88">
    <w:name w:val="xl88"/>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9">
    <w:name w:val="xl89"/>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90">
    <w:name w:val="xl90"/>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hr-HR"/>
    </w:rPr>
  </w:style>
  <w:style w:type="paragraph" w:customStyle="1" w:styleId="xl91">
    <w:name w:val="xl91"/>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hr-HR"/>
    </w:rPr>
  </w:style>
  <w:style w:type="paragraph" w:customStyle="1" w:styleId="xl92">
    <w:name w:val="xl92"/>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hr-HR"/>
    </w:rPr>
  </w:style>
  <w:style w:type="paragraph" w:customStyle="1" w:styleId="xl93">
    <w:name w:val="xl93"/>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hr-HR"/>
    </w:rPr>
  </w:style>
  <w:style w:type="paragraph" w:customStyle="1" w:styleId="xl94">
    <w:name w:val="xl94"/>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95">
    <w:name w:val="xl95"/>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96">
    <w:name w:val="xl96"/>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97">
    <w:name w:val="xl97"/>
    <w:basedOn w:val="Normal"/>
    <w:rsid w:val="00CB48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98">
    <w:name w:val="xl98"/>
    <w:basedOn w:val="Normal"/>
    <w:rsid w:val="00CB487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lang w:eastAsia="hr-HR"/>
    </w:rPr>
  </w:style>
  <w:style w:type="paragraph" w:customStyle="1" w:styleId="xl99">
    <w:name w:val="xl99"/>
    <w:basedOn w:val="Normal"/>
    <w:rsid w:val="00CB487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lang w:eastAsia="hr-HR"/>
    </w:rPr>
  </w:style>
  <w:style w:type="table" w:styleId="Svijetlareetka-Isticanje5">
    <w:name w:val="Light Grid Accent 5"/>
    <w:basedOn w:val="Obinatablica"/>
    <w:uiPriority w:val="62"/>
    <w:rsid w:val="009377EE"/>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Lines="0" w:before="100" w:beforeAutospacing="1" w:afterLines="0" w:after="100" w:afterAutospacing="1" w:line="240" w:lineRule="auto"/>
      </w:pPr>
      <w:rPr>
        <w:rFonts w:ascii="Cambria" w:eastAsia="Times New Roman" w:hAnsi="Cambria" w:cs="Times New Roman" w:hint="default"/>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Lines="0" w:before="100" w:beforeAutospacing="1" w:afterLines="0" w:after="100" w:afterAutospacing="1" w:line="240" w:lineRule="auto"/>
      </w:pPr>
      <w:rPr>
        <w:rFonts w:ascii="Cambria" w:eastAsia="Times New Roman" w:hAnsi="Cambria" w:cs="Times New Roman" w:hint="default"/>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styleId="StandardWeb">
    <w:name w:val="Normal (Web)"/>
    <w:basedOn w:val="Normal"/>
    <w:uiPriority w:val="99"/>
    <w:semiHidden/>
    <w:unhideWhenUsed/>
    <w:rsid w:val="006269DA"/>
    <w:pPr>
      <w:spacing w:after="176" w:line="240" w:lineRule="auto"/>
    </w:pPr>
    <w:rPr>
      <w:rFonts w:ascii="Times New Roman" w:eastAsia="Times New Roman" w:hAnsi="Times New Roman" w:cs="Times New Roman"/>
      <w:sz w:val="24"/>
      <w:szCs w:val="24"/>
      <w:lang w:eastAsia="hr-HR"/>
    </w:rPr>
  </w:style>
  <w:style w:type="paragraph" w:styleId="Tijeloteksta-uvlaka2">
    <w:name w:val="Body Text Indent 2"/>
    <w:basedOn w:val="Normal"/>
    <w:link w:val="Tijeloteksta-uvlaka2Char"/>
    <w:uiPriority w:val="99"/>
    <w:semiHidden/>
    <w:unhideWhenUsed/>
    <w:rsid w:val="007605D4"/>
    <w:pPr>
      <w:spacing w:after="120" w:line="480" w:lineRule="auto"/>
      <w:ind w:left="283"/>
    </w:pPr>
  </w:style>
  <w:style w:type="character" w:customStyle="1" w:styleId="Tijeloteksta-uvlaka2Char">
    <w:name w:val="Tijelo teksta - uvlaka 2 Char"/>
    <w:basedOn w:val="Zadanifontodlomka"/>
    <w:link w:val="Tijeloteksta-uvlaka2"/>
    <w:uiPriority w:val="99"/>
    <w:semiHidden/>
    <w:rsid w:val="007605D4"/>
  </w:style>
  <w:style w:type="character" w:customStyle="1" w:styleId="Naslov2Char">
    <w:name w:val="Naslov 2 Char"/>
    <w:basedOn w:val="Zadanifontodlomka"/>
    <w:link w:val="Naslov2"/>
    <w:uiPriority w:val="9"/>
    <w:semiHidden/>
    <w:rsid w:val="00C34E08"/>
    <w:rPr>
      <w:rFonts w:asciiTheme="majorHAnsi" w:eastAsiaTheme="majorEastAsia" w:hAnsiTheme="majorHAnsi" w:cstheme="majorBidi"/>
      <w:b/>
      <w:bCs/>
      <w:color w:val="4F81BD" w:themeColor="accent1"/>
      <w:sz w:val="26"/>
      <w:szCs w:val="26"/>
    </w:rPr>
  </w:style>
  <w:style w:type="character" w:customStyle="1" w:styleId="odjeljak2">
    <w:name w:val="odjeljak2"/>
    <w:basedOn w:val="Zadanifontodlomka"/>
    <w:rsid w:val="00302D00"/>
    <w:rPr>
      <w:rFonts w:ascii="Arial" w:hAnsi="Arial" w:cs="Arial" w:hint="default"/>
      <w:color w:val="393939"/>
      <w:sz w:val="21"/>
      <w:szCs w:val="21"/>
    </w:rPr>
  </w:style>
  <w:style w:type="table" w:customStyle="1" w:styleId="GridTableLight">
    <w:name w:val="Grid Table Light"/>
    <w:basedOn w:val="Obinatablica"/>
    <w:uiPriority w:val="40"/>
    <w:rsid w:val="006B5D1E"/>
    <w:pPr>
      <w:spacing w:after="0" w:line="240" w:lineRule="auto"/>
    </w:p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Istaknuto">
    <w:name w:val="Emphasis"/>
    <w:basedOn w:val="Zadanifontodlomka"/>
    <w:uiPriority w:val="20"/>
    <w:qFormat/>
    <w:rsid w:val="0011423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098647">
      <w:bodyDiv w:val="1"/>
      <w:marLeft w:val="0"/>
      <w:marRight w:val="0"/>
      <w:marTop w:val="0"/>
      <w:marBottom w:val="0"/>
      <w:divBdr>
        <w:top w:val="none" w:sz="0" w:space="0" w:color="auto"/>
        <w:left w:val="none" w:sz="0" w:space="0" w:color="auto"/>
        <w:bottom w:val="none" w:sz="0" w:space="0" w:color="auto"/>
        <w:right w:val="none" w:sz="0" w:space="0" w:color="auto"/>
      </w:divBdr>
    </w:div>
    <w:div w:id="857616704">
      <w:bodyDiv w:val="1"/>
      <w:marLeft w:val="0"/>
      <w:marRight w:val="0"/>
      <w:marTop w:val="0"/>
      <w:marBottom w:val="0"/>
      <w:divBdr>
        <w:top w:val="none" w:sz="0" w:space="0" w:color="auto"/>
        <w:left w:val="none" w:sz="0" w:space="0" w:color="auto"/>
        <w:bottom w:val="none" w:sz="0" w:space="0" w:color="auto"/>
        <w:right w:val="none" w:sz="0" w:space="0" w:color="auto"/>
      </w:divBdr>
    </w:div>
    <w:div w:id="1024288548">
      <w:bodyDiv w:val="1"/>
      <w:marLeft w:val="0"/>
      <w:marRight w:val="0"/>
      <w:marTop w:val="0"/>
      <w:marBottom w:val="0"/>
      <w:divBdr>
        <w:top w:val="none" w:sz="0" w:space="0" w:color="auto"/>
        <w:left w:val="none" w:sz="0" w:space="0" w:color="auto"/>
        <w:bottom w:val="none" w:sz="0" w:space="0" w:color="auto"/>
        <w:right w:val="none" w:sz="0" w:space="0" w:color="auto"/>
      </w:divBdr>
    </w:div>
    <w:div w:id="1305354045">
      <w:bodyDiv w:val="1"/>
      <w:marLeft w:val="0"/>
      <w:marRight w:val="0"/>
      <w:marTop w:val="0"/>
      <w:marBottom w:val="0"/>
      <w:divBdr>
        <w:top w:val="none" w:sz="0" w:space="0" w:color="auto"/>
        <w:left w:val="none" w:sz="0" w:space="0" w:color="auto"/>
        <w:bottom w:val="none" w:sz="0" w:space="0" w:color="auto"/>
        <w:right w:val="none" w:sz="0" w:space="0" w:color="auto"/>
      </w:divBdr>
    </w:div>
    <w:div w:id="1415784938">
      <w:bodyDiv w:val="1"/>
      <w:marLeft w:val="0"/>
      <w:marRight w:val="0"/>
      <w:marTop w:val="0"/>
      <w:marBottom w:val="0"/>
      <w:divBdr>
        <w:top w:val="none" w:sz="0" w:space="0" w:color="auto"/>
        <w:left w:val="none" w:sz="0" w:space="0" w:color="auto"/>
        <w:bottom w:val="none" w:sz="0" w:space="0" w:color="auto"/>
        <w:right w:val="none" w:sz="0" w:space="0" w:color="auto"/>
      </w:divBdr>
    </w:div>
    <w:div w:id="1487553984">
      <w:bodyDiv w:val="1"/>
      <w:marLeft w:val="0"/>
      <w:marRight w:val="0"/>
      <w:marTop w:val="0"/>
      <w:marBottom w:val="0"/>
      <w:divBdr>
        <w:top w:val="none" w:sz="0" w:space="0" w:color="auto"/>
        <w:left w:val="none" w:sz="0" w:space="0" w:color="auto"/>
        <w:bottom w:val="none" w:sz="0" w:space="0" w:color="auto"/>
        <w:right w:val="none" w:sz="0" w:space="0" w:color="auto"/>
      </w:divBdr>
    </w:div>
    <w:div w:id="188725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4.emf"/><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Type xmlns="67DD2152-21C4-4985-B70C-518AC9CC8049" xsi:nil="true"/>
    <DisplayName xmlns="67DD2152-21C4-4985-B70C-518AC9CC8049">2020/Session-637429229043092282/SessionItem-637429230719600630/41gv-skraćen zapisnik s 40 sjednice održane 24. 11. 2020.docx|1050;#Ø;#</DisplayName>
    <ArchiveNumber xmlns="67DD2152-21C4-4985-B70C-518AC9CC8049" xsi:nil="true"/>
    <ClassCode xmlns="67DD2152-21C4-4985-B70C-518AC9CC804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2B777E8F4644A8A94BF456F3347498000D89FE3A2D558BE408730852CB9838C1A" ma:contentTypeVersion="6" ma:contentTypeDescription="Dodavanje dokumenta" ma:contentTypeScope="" ma:versionID="50d039a181248209c593e092e1ac6b66">
  <xsd:schema xmlns:xsd="http://www.w3.org/2001/XMLSchema" xmlns:xs="http://www.w3.org/2001/XMLSchema" xmlns:p="http://schemas.microsoft.com/office/2006/metadata/properties" xmlns:ns2="67DD2152-21C4-4985-B70C-518AC9CC8049" targetNamespace="http://schemas.microsoft.com/office/2006/metadata/properties" ma:root="true" ma:fieldsID="21a648f68695cfdfd947c91d339d631a" ns2:_="">
    <xsd:import namespace="67DD2152-21C4-4985-B70C-518AC9CC8049"/>
    <xsd:element name="properties">
      <xsd:complexType>
        <xsd:sequence>
          <xsd:element name="documentManagement">
            <xsd:complexType>
              <xsd:all>
                <xsd:element ref="ns2:DisplayName" minOccurs="0"/>
                <xsd:element ref="ns2:DocumentType" minOccurs="0"/>
                <xsd:element ref="ns2:ArchiveNumber" minOccurs="0"/>
                <xsd:element ref="ns2:Class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DD2152-21C4-4985-B70C-518AC9CC8049" elementFormDefault="qualified">
    <xsd:import namespace="http://schemas.microsoft.com/office/2006/documentManagement/types"/>
    <xsd:import namespace="http://schemas.microsoft.com/office/infopath/2007/PartnerControls"/>
    <xsd:element name="DisplayName" ma:index="2" nillable="true" ma:displayName="Naslov" ma:internalName="DisplayName">
      <xsd:simpleType>
        <xsd:restriction base="dms:Unknown"/>
      </xsd:simpleType>
    </xsd:element>
    <xsd:element name="DocumentType" ma:index="3" nillable="true" ma:displayName="Vrsta dokumenta" ma:internalName="DocumentType">
      <xsd:simpleType>
        <xsd:restriction base="dms:Unknown"/>
      </xsd:simpleType>
    </xsd:element>
    <xsd:element name="ArchiveNumber" ma:index="4" nillable="true" ma:displayName="Protokol" ma:internalName="ArchiveNumber">
      <xsd:simpleType>
        <xsd:restriction base="dms:Text"/>
      </xsd:simpleType>
    </xsd:element>
    <xsd:element name="ClassCode" ma:index="5" nillable="true" ma:displayName="Klasa" ma:internalName="ClassCod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92CD7D-2ECA-41C3-9CD1-ADDDF58C024F}"/>
</file>

<file path=customXml/itemProps2.xml><?xml version="1.0" encoding="utf-8"?>
<ds:datastoreItem xmlns:ds="http://schemas.openxmlformats.org/officeDocument/2006/customXml" ds:itemID="{D37814BF-ED4A-45B9-99CF-41166A6F8569}"/>
</file>

<file path=customXml/itemProps3.xml><?xml version="1.0" encoding="utf-8"?>
<ds:datastoreItem xmlns:ds="http://schemas.openxmlformats.org/officeDocument/2006/customXml" ds:itemID="{C78588EE-B1DF-4DE5-B588-90106FCAF582}"/>
</file>

<file path=customXml/itemProps4.xml><?xml version="1.0" encoding="utf-8"?>
<ds:datastoreItem xmlns:ds="http://schemas.openxmlformats.org/officeDocument/2006/customXml" ds:itemID="{82070B96-8B19-4E7F-9FD3-208E1B81E3F9}"/>
</file>

<file path=docProps/app.xml><?xml version="1.0" encoding="utf-8"?>
<Properties xmlns="http://schemas.openxmlformats.org/officeDocument/2006/extended-properties" xmlns:vt="http://schemas.openxmlformats.org/officeDocument/2006/docPropsVTypes">
  <Template>Normal</Template>
  <TotalTime>430</TotalTime>
  <Pages>74</Pages>
  <Words>30545</Words>
  <Characters>174108</Characters>
  <Application>Microsoft Office Word</Application>
  <DocSecurity>0</DocSecurity>
  <Lines>1450</Lines>
  <Paragraphs>408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204245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Zoran Cetinjanin</dc:creator>
  <cp:lastModifiedBy>Višnja Jurković</cp:lastModifiedBy>
  <cp:revision>22</cp:revision>
  <cp:lastPrinted>2015-12-16T11:15:00Z</cp:lastPrinted>
  <dcterms:created xsi:type="dcterms:W3CDTF">2020-11-19T10:57:00Z</dcterms:created>
  <dcterms:modified xsi:type="dcterms:W3CDTF">2020-12-01T11:34:00Z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0x01010072B777E8F4644A8A94BF456F3347498000D89FE3A2D558BE408730852CB9838C1A</vt:lpwstr>
  </property>
</Properties>
</file>